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028" w:rsidRDefault="006D3028">
      <w:pPr>
        <w:spacing w:after="60"/>
        <w:jc w:val="center"/>
        <w:rPr>
          <w:rFonts w:asciiTheme="minorHAnsi" w:hAnsiTheme="minorHAnsi" w:cstheme="minorHAnsi"/>
          <w:b/>
          <w:smallCaps/>
          <w:szCs w:val="24"/>
        </w:rPr>
      </w:pPr>
      <w:r w:rsidRPr="00FF43BB">
        <w:rPr>
          <w:rFonts w:asciiTheme="minorHAnsi" w:hAnsiTheme="minorHAnsi" w:cstheme="minorHAnsi"/>
          <w:b/>
          <w:smallCaps/>
          <w:szCs w:val="24"/>
        </w:rPr>
        <w:t>Request for Proposal</w:t>
      </w:r>
    </w:p>
    <w:p w:rsidR="006D3028" w:rsidRPr="003D4204" w:rsidRDefault="006D3028" w:rsidP="00DE2BB7">
      <w:pPr>
        <w:spacing w:after="60"/>
        <w:ind w:left="-270"/>
        <w:jc w:val="both"/>
        <w:rPr>
          <w:rFonts w:asciiTheme="minorHAnsi" w:hAnsiTheme="minorHAnsi" w:cstheme="minorHAnsi"/>
          <w:b/>
          <w:smallCaps/>
          <w:sz w:val="22"/>
          <w:szCs w:val="22"/>
        </w:rPr>
      </w:pPr>
      <w:r w:rsidRPr="003D4204">
        <w:rPr>
          <w:rFonts w:asciiTheme="minorHAnsi" w:hAnsiTheme="minorHAnsi" w:cstheme="minorHAnsi"/>
          <w:b/>
          <w:smallCaps/>
          <w:sz w:val="22"/>
          <w:szCs w:val="22"/>
        </w:rPr>
        <w:t>RFP Cover Sheet</w:t>
      </w:r>
    </w:p>
    <w:p w:rsidR="006D3028" w:rsidRPr="003D4204" w:rsidRDefault="00844E80" w:rsidP="00DE2BB7">
      <w:pPr>
        <w:spacing w:after="60"/>
        <w:ind w:left="-270"/>
        <w:jc w:val="both"/>
        <w:rPr>
          <w:rFonts w:asciiTheme="minorHAnsi" w:hAnsiTheme="minorHAnsi" w:cstheme="minorHAnsi"/>
          <w:b/>
          <w:bCs/>
          <w:iCs/>
          <w:sz w:val="22"/>
          <w:szCs w:val="22"/>
        </w:rPr>
      </w:pPr>
      <w:r>
        <w:rPr>
          <w:rFonts w:asciiTheme="minorHAnsi" w:hAnsiTheme="minorHAnsi" w:cstheme="minorHAnsi"/>
          <w:b/>
          <w:bCs/>
          <w:iCs/>
          <w:sz w:val="22"/>
          <w:szCs w:val="22"/>
        </w:rPr>
        <w:t>Administrative Information</w:t>
      </w:r>
    </w:p>
    <w:tbl>
      <w:tblPr>
        <w:tblW w:w="954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97"/>
        <w:gridCol w:w="1708"/>
        <w:gridCol w:w="13"/>
        <w:gridCol w:w="1696"/>
        <w:gridCol w:w="906"/>
        <w:gridCol w:w="87"/>
        <w:gridCol w:w="356"/>
        <w:gridCol w:w="907"/>
        <w:gridCol w:w="2070"/>
      </w:tblGrid>
      <w:tr w:rsidR="006D3028" w:rsidRPr="003D4204" w:rsidTr="00D905D5">
        <w:trPr>
          <w:cantSplit/>
          <w:trHeight w:val="422"/>
        </w:trPr>
        <w:tc>
          <w:tcPr>
            <w:tcW w:w="1797" w:type="dxa"/>
            <w:vAlign w:val="center"/>
          </w:tcPr>
          <w:p w:rsidR="006D3028" w:rsidRPr="003D4204" w:rsidRDefault="00844E80" w:rsidP="00844E80">
            <w:pPr>
              <w:rPr>
                <w:rFonts w:asciiTheme="minorHAnsi" w:hAnsiTheme="minorHAnsi" w:cstheme="minorHAnsi"/>
                <w:b/>
                <w:bCs/>
                <w:sz w:val="22"/>
                <w:szCs w:val="22"/>
              </w:rPr>
            </w:pPr>
            <w:r>
              <w:rPr>
                <w:rFonts w:asciiTheme="minorHAnsi" w:hAnsiTheme="minorHAnsi" w:cstheme="minorHAnsi"/>
                <w:b/>
                <w:bCs/>
                <w:sz w:val="22"/>
                <w:szCs w:val="22"/>
              </w:rPr>
              <w:t>Title</w:t>
            </w:r>
            <w:r w:rsidR="006D3028" w:rsidRPr="003D4204">
              <w:rPr>
                <w:rFonts w:asciiTheme="minorHAnsi" w:hAnsiTheme="minorHAnsi" w:cstheme="minorHAnsi"/>
                <w:b/>
                <w:bCs/>
                <w:sz w:val="22"/>
                <w:szCs w:val="22"/>
              </w:rPr>
              <w:t xml:space="preserve"> </w:t>
            </w:r>
            <w:r>
              <w:rPr>
                <w:rFonts w:asciiTheme="minorHAnsi" w:hAnsiTheme="minorHAnsi" w:cstheme="minorHAnsi"/>
                <w:b/>
                <w:bCs/>
                <w:sz w:val="22"/>
                <w:szCs w:val="22"/>
              </w:rPr>
              <w:t>of</w:t>
            </w:r>
            <w:r w:rsidR="006D3028" w:rsidRPr="003D4204">
              <w:rPr>
                <w:rFonts w:asciiTheme="minorHAnsi" w:hAnsiTheme="minorHAnsi" w:cstheme="minorHAnsi"/>
                <w:b/>
                <w:bCs/>
                <w:sz w:val="22"/>
                <w:szCs w:val="22"/>
              </w:rPr>
              <w:t xml:space="preserve"> RFP</w:t>
            </w:r>
          </w:p>
        </w:tc>
        <w:tc>
          <w:tcPr>
            <w:tcW w:w="4410" w:type="dxa"/>
            <w:gridSpan w:val="5"/>
            <w:vAlign w:val="center"/>
          </w:tcPr>
          <w:p w:rsidR="006D3028" w:rsidRPr="003D4204" w:rsidRDefault="00D220AE" w:rsidP="00E837DB">
            <w:pPr>
              <w:rPr>
                <w:rFonts w:asciiTheme="minorHAnsi" w:hAnsiTheme="minorHAnsi" w:cstheme="minorHAnsi"/>
                <w:bCs/>
                <w:sz w:val="22"/>
                <w:szCs w:val="22"/>
              </w:rPr>
            </w:pPr>
            <w:r>
              <w:rPr>
                <w:rFonts w:asciiTheme="minorHAnsi" w:hAnsiTheme="minorHAnsi" w:cstheme="minorHAnsi"/>
                <w:bCs/>
                <w:sz w:val="22"/>
                <w:szCs w:val="22"/>
              </w:rPr>
              <w:t xml:space="preserve">Housekeeping </w:t>
            </w:r>
            <w:r w:rsidR="000B33EF">
              <w:rPr>
                <w:rFonts w:asciiTheme="minorHAnsi" w:hAnsiTheme="minorHAnsi" w:cstheme="minorHAnsi"/>
                <w:bCs/>
                <w:sz w:val="22"/>
                <w:szCs w:val="22"/>
              </w:rPr>
              <w:t xml:space="preserve">/ Janitorial </w:t>
            </w:r>
            <w:r>
              <w:rPr>
                <w:rFonts w:asciiTheme="minorHAnsi" w:hAnsiTheme="minorHAnsi" w:cstheme="minorHAnsi"/>
                <w:bCs/>
                <w:sz w:val="22"/>
                <w:szCs w:val="22"/>
              </w:rPr>
              <w:t>Services</w:t>
            </w:r>
            <w:r w:rsidR="000B33EF">
              <w:rPr>
                <w:rFonts w:asciiTheme="minorHAnsi" w:hAnsiTheme="minorHAnsi" w:cstheme="minorHAnsi"/>
                <w:bCs/>
                <w:sz w:val="22"/>
                <w:szCs w:val="22"/>
              </w:rPr>
              <w:t xml:space="preserve"> for IVH</w:t>
            </w:r>
          </w:p>
        </w:tc>
        <w:tc>
          <w:tcPr>
            <w:tcW w:w="1263" w:type="dxa"/>
            <w:gridSpan w:val="2"/>
            <w:vAlign w:val="center"/>
          </w:tcPr>
          <w:p w:rsidR="006D3028" w:rsidRPr="003D4204" w:rsidRDefault="006D3028" w:rsidP="00276F58">
            <w:pPr>
              <w:rPr>
                <w:rFonts w:asciiTheme="minorHAnsi" w:hAnsiTheme="minorHAnsi" w:cstheme="minorHAnsi"/>
                <w:b/>
                <w:bCs/>
                <w:sz w:val="22"/>
                <w:szCs w:val="22"/>
              </w:rPr>
            </w:pPr>
            <w:r w:rsidRPr="003D4204">
              <w:rPr>
                <w:rFonts w:asciiTheme="minorHAnsi" w:hAnsiTheme="minorHAnsi" w:cstheme="minorHAnsi"/>
                <w:b/>
                <w:bCs/>
                <w:sz w:val="22"/>
                <w:szCs w:val="22"/>
              </w:rPr>
              <w:t>RFP Number</w:t>
            </w:r>
          </w:p>
        </w:tc>
        <w:tc>
          <w:tcPr>
            <w:tcW w:w="2070" w:type="dxa"/>
            <w:vAlign w:val="center"/>
          </w:tcPr>
          <w:p w:rsidR="00AD284C" w:rsidRPr="003D4204" w:rsidRDefault="00A7211B" w:rsidP="00316B79">
            <w:pPr>
              <w:rPr>
                <w:rFonts w:asciiTheme="minorHAnsi" w:hAnsiTheme="minorHAnsi" w:cstheme="minorHAnsi"/>
                <w:bCs/>
                <w:sz w:val="22"/>
                <w:szCs w:val="22"/>
              </w:rPr>
            </w:pPr>
            <w:r w:rsidRPr="003D4204">
              <w:rPr>
                <w:rFonts w:asciiTheme="minorHAnsi" w:hAnsiTheme="minorHAnsi" w:cstheme="minorHAnsi"/>
                <w:bCs/>
                <w:sz w:val="22"/>
                <w:szCs w:val="22"/>
              </w:rPr>
              <w:t xml:space="preserve"> </w:t>
            </w:r>
            <w:r w:rsidR="00A22802">
              <w:rPr>
                <w:rFonts w:asciiTheme="minorHAnsi" w:hAnsiTheme="minorHAnsi" w:cstheme="minorHAnsi"/>
                <w:bCs/>
                <w:sz w:val="22"/>
                <w:szCs w:val="22"/>
              </w:rPr>
              <w:t>RFP</w:t>
            </w:r>
            <w:r w:rsidR="00D242B1">
              <w:rPr>
                <w:rFonts w:asciiTheme="minorHAnsi" w:hAnsiTheme="minorHAnsi" w:cstheme="minorHAnsi"/>
                <w:bCs/>
                <w:sz w:val="22"/>
                <w:szCs w:val="22"/>
              </w:rPr>
              <w:t>111</w:t>
            </w:r>
            <w:r w:rsidR="00316B79">
              <w:rPr>
                <w:rFonts w:asciiTheme="minorHAnsi" w:hAnsiTheme="minorHAnsi" w:cstheme="minorHAnsi"/>
                <w:bCs/>
                <w:sz w:val="22"/>
                <w:szCs w:val="22"/>
              </w:rPr>
              <w:t>7</w:t>
            </w:r>
            <w:r w:rsidR="00D242B1">
              <w:rPr>
                <w:rFonts w:asciiTheme="minorHAnsi" w:hAnsiTheme="minorHAnsi" w:cstheme="minorHAnsi"/>
                <w:bCs/>
                <w:sz w:val="22"/>
                <w:szCs w:val="22"/>
              </w:rPr>
              <w:t>6711</w:t>
            </w:r>
            <w:r w:rsidR="00316B79">
              <w:rPr>
                <w:rFonts w:asciiTheme="minorHAnsi" w:hAnsiTheme="minorHAnsi" w:cstheme="minorHAnsi"/>
                <w:bCs/>
                <w:sz w:val="22"/>
                <w:szCs w:val="22"/>
              </w:rPr>
              <w:t>66</w:t>
            </w:r>
          </w:p>
        </w:tc>
      </w:tr>
      <w:tr w:rsidR="006D3028" w:rsidRPr="003D4204" w:rsidTr="00D905D5">
        <w:trPr>
          <w:cantSplit/>
          <w:trHeight w:val="128"/>
        </w:trPr>
        <w:tc>
          <w:tcPr>
            <w:tcW w:w="1797" w:type="dxa"/>
            <w:vAlign w:val="center"/>
          </w:tcPr>
          <w:p w:rsidR="006D3028" w:rsidRPr="003D4204" w:rsidRDefault="006D3028" w:rsidP="00E837DB">
            <w:pPr>
              <w:rPr>
                <w:rFonts w:asciiTheme="minorHAnsi" w:hAnsiTheme="minorHAnsi" w:cstheme="minorHAnsi"/>
                <w:b/>
                <w:bCs/>
                <w:sz w:val="22"/>
                <w:szCs w:val="22"/>
              </w:rPr>
            </w:pPr>
            <w:r w:rsidRPr="003D4204">
              <w:rPr>
                <w:rFonts w:asciiTheme="minorHAnsi" w:hAnsiTheme="minorHAnsi" w:cstheme="minorHAnsi"/>
                <w:b/>
                <w:bCs/>
                <w:sz w:val="22"/>
                <w:szCs w:val="22"/>
              </w:rPr>
              <w:t>Agency</w:t>
            </w:r>
          </w:p>
        </w:tc>
        <w:tc>
          <w:tcPr>
            <w:tcW w:w="7743" w:type="dxa"/>
            <w:gridSpan w:val="8"/>
            <w:vAlign w:val="center"/>
          </w:tcPr>
          <w:p w:rsidR="006D3028" w:rsidRPr="003D4204" w:rsidRDefault="00E15742" w:rsidP="00D220AE">
            <w:pPr>
              <w:rPr>
                <w:rFonts w:asciiTheme="minorHAnsi" w:hAnsiTheme="minorHAnsi" w:cstheme="minorHAnsi"/>
                <w:bCs/>
                <w:sz w:val="22"/>
                <w:szCs w:val="22"/>
              </w:rPr>
            </w:pPr>
            <w:r w:rsidRPr="00EA2A77">
              <w:rPr>
                <w:rFonts w:asciiTheme="minorHAnsi" w:hAnsiTheme="minorHAnsi" w:cstheme="minorHAnsi"/>
                <w:bCs/>
                <w:sz w:val="22"/>
                <w:szCs w:val="22"/>
              </w:rPr>
              <w:t xml:space="preserve">Iowa Department of Administrative Services (DAS) </w:t>
            </w:r>
            <w:r w:rsidR="000B33EF">
              <w:rPr>
                <w:rFonts w:asciiTheme="minorHAnsi" w:hAnsiTheme="minorHAnsi" w:cstheme="minorHAnsi"/>
                <w:bCs/>
                <w:sz w:val="22"/>
                <w:szCs w:val="22"/>
              </w:rPr>
              <w:t>on behalf of Iowa Veteran</w:t>
            </w:r>
            <w:r w:rsidR="00D220AE">
              <w:rPr>
                <w:rFonts w:asciiTheme="minorHAnsi" w:hAnsiTheme="minorHAnsi" w:cstheme="minorHAnsi"/>
                <w:bCs/>
                <w:sz w:val="22"/>
                <w:szCs w:val="22"/>
              </w:rPr>
              <w:t>s Home</w:t>
            </w:r>
            <w:r w:rsidR="000B33EF">
              <w:rPr>
                <w:rFonts w:asciiTheme="minorHAnsi" w:hAnsiTheme="minorHAnsi" w:cstheme="minorHAnsi"/>
                <w:bCs/>
                <w:sz w:val="22"/>
                <w:szCs w:val="22"/>
              </w:rPr>
              <w:t xml:space="preserve"> </w:t>
            </w:r>
            <w:r w:rsidR="007B77F4">
              <w:rPr>
                <w:rFonts w:asciiTheme="minorHAnsi" w:hAnsiTheme="minorHAnsi" w:cstheme="minorHAnsi"/>
                <w:bCs/>
                <w:sz w:val="22"/>
                <w:szCs w:val="22"/>
              </w:rPr>
              <w:t xml:space="preserve">(IVH) located in </w:t>
            </w:r>
            <w:r w:rsidR="000B33EF">
              <w:rPr>
                <w:rFonts w:asciiTheme="minorHAnsi" w:hAnsiTheme="minorHAnsi" w:cstheme="minorHAnsi"/>
                <w:bCs/>
                <w:sz w:val="22"/>
                <w:szCs w:val="22"/>
              </w:rPr>
              <w:t>Marshalltown</w:t>
            </w:r>
            <w:r w:rsidR="007B77F4">
              <w:rPr>
                <w:rFonts w:asciiTheme="minorHAnsi" w:hAnsiTheme="minorHAnsi" w:cstheme="minorHAnsi"/>
                <w:bCs/>
                <w:sz w:val="22"/>
                <w:szCs w:val="22"/>
              </w:rPr>
              <w:t>, IA</w:t>
            </w:r>
          </w:p>
        </w:tc>
      </w:tr>
      <w:tr w:rsidR="007B77F4" w:rsidTr="00D905D5">
        <w:trPr>
          <w:cantSplit/>
          <w:trHeight w:val="127"/>
        </w:trPr>
        <w:tc>
          <w:tcPr>
            <w:tcW w:w="1797" w:type="dxa"/>
            <w:tcBorders>
              <w:top w:val="single" w:sz="4" w:space="0" w:color="auto"/>
              <w:left w:val="single" w:sz="4" w:space="0" w:color="auto"/>
              <w:bottom w:val="single" w:sz="4" w:space="0" w:color="auto"/>
              <w:right w:val="single" w:sz="4" w:space="0" w:color="auto"/>
            </w:tcBorders>
            <w:hideMark/>
          </w:tcPr>
          <w:p w:rsidR="007B77F4" w:rsidRDefault="007B77F4">
            <w:pPr>
              <w:rPr>
                <w:rFonts w:ascii="Calibri" w:hAnsi="Calibri"/>
                <w:b/>
                <w:bCs/>
                <w:sz w:val="22"/>
                <w:szCs w:val="22"/>
              </w:rPr>
            </w:pPr>
            <w:r>
              <w:rPr>
                <w:rFonts w:ascii="Calibri" w:hAnsi="Calibri"/>
                <w:b/>
                <w:bCs/>
                <w:sz w:val="22"/>
                <w:szCs w:val="22"/>
              </w:rPr>
              <w:t>State seeks to purchase:</w:t>
            </w:r>
          </w:p>
        </w:tc>
        <w:tc>
          <w:tcPr>
            <w:tcW w:w="3417" w:type="dxa"/>
            <w:gridSpan w:val="3"/>
            <w:tcBorders>
              <w:top w:val="single" w:sz="4" w:space="0" w:color="auto"/>
              <w:left w:val="single" w:sz="4" w:space="0" w:color="auto"/>
              <w:bottom w:val="single" w:sz="4" w:space="0" w:color="auto"/>
              <w:right w:val="single" w:sz="4" w:space="0" w:color="auto"/>
            </w:tcBorders>
          </w:tcPr>
          <w:p w:rsidR="007B77F4" w:rsidRDefault="007B77F4">
            <w:pPr>
              <w:rPr>
                <w:rFonts w:ascii="Calibri" w:hAnsi="Calibri"/>
                <w:b/>
                <w:bCs/>
                <w:sz w:val="22"/>
                <w:szCs w:val="22"/>
              </w:rPr>
            </w:pPr>
            <w:r>
              <w:rPr>
                <w:rFonts w:ascii="Calibri" w:hAnsi="Calibri"/>
                <w:b/>
                <w:bCs/>
                <w:sz w:val="22"/>
                <w:szCs w:val="22"/>
              </w:rPr>
              <w:t>Janitorial and Housekeeping Services for the IVH Facility</w:t>
            </w:r>
          </w:p>
        </w:tc>
        <w:tc>
          <w:tcPr>
            <w:tcW w:w="2256" w:type="dxa"/>
            <w:gridSpan w:val="4"/>
            <w:tcBorders>
              <w:top w:val="single" w:sz="4" w:space="0" w:color="auto"/>
              <w:left w:val="single" w:sz="4" w:space="0" w:color="auto"/>
              <w:bottom w:val="single" w:sz="4" w:space="0" w:color="auto"/>
              <w:right w:val="single" w:sz="4" w:space="0" w:color="auto"/>
            </w:tcBorders>
            <w:hideMark/>
          </w:tcPr>
          <w:p w:rsidR="007B77F4" w:rsidRDefault="007B77F4">
            <w:pPr>
              <w:rPr>
                <w:rFonts w:ascii="Calibri" w:hAnsi="Calibri"/>
                <w:b/>
                <w:bCs/>
                <w:sz w:val="22"/>
                <w:szCs w:val="22"/>
              </w:rPr>
            </w:pPr>
            <w:r>
              <w:rPr>
                <w:rFonts w:ascii="Calibri" w:hAnsi="Calibri"/>
                <w:b/>
                <w:bCs/>
                <w:sz w:val="22"/>
                <w:szCs w:val="22"/>
              </w:rPr>
              <w:t>Available to Political Subdivisions?</w:t>
            </w:r>
          </w:p>
        </w:tc>
        <w:tc>
          <w:tcPr>
            <w:tcW w:w="2070" w:type="dxa"/>
            <w:tcBorders>
              <w:top w:val="single" w:sz="4" w:space="0" w:color="auto"/>
              <w:left w:val="single" w:sz="4" w:space="0" w:color="auto"/>
              <w:bottom w:val="single" w:sz="4" w:space="0" w:color="auto"/>
              <w:right w:val="single" w:sz="4" w:space="0" w:color="auto"/>
            </w:tcBorders>
            <w:vAlign w:val="center"/>
          </w:tcPr>
          <w:p w:rsidR="007B77F4" w:rsidRPr="007B77F4" w:rsidRDefault="007B77F4" w:rsidP="007B77F4">
            <w:pPr>
              <w:jc w:val="center"/>
              <w:rPr>
                <w:rFonts w:ascii="Calibri" w:hAnsi="Calibri"/>
                <w:bCs/>
                <w:sz w:val="22"/>
                <w:szCs w:val="22"/>
              </w:rPr>
            </w:pPr>
            <w:r w:rsidRPr="007B77F4">
              <w:rPr>
                <w:rFonts w:ascii="Calibri" w:hAnsi="Calibri"/>
                <w:bCs/>
                <w:sz w:val="22"/>
                <w:szCs w:val="22"/>
              </w:rPr>
              <w:t>No</w:t>
            </w:r>
          </w:p>
        </w:tc>
      </w:tr>
      <w:tr w:rsidR="007B77F4" w:rsidTr="00D905D5">
        <w:trPr>
          <w:cantSplit/>
          <w:trHeight w:val="127"/>
        </w:trPr>
        <w:tc>
          <w:tcPr>
            <w:tcW w:w="3505" w:type="dxa"/>
            <w:gridSpan w:val="2"/>
            <w:tcBorders>
              <w:top w:val="single" w:sz="4" w:space="0" w:color="auto"/>
              <w:left w:val="single" w:sz="4" w:space="0" w:color="auto"/>
              <w:bottom w:val="single" w:sz="4" w:space="0" w:color="auto"/>
              <w:right w:val="single" w:sz="4" w:space="0" w:color="auto"/>
            </w:tcBorders>
            <w:hideMark/>
          </w:tcPr>
          <w:p w:rsidR="007B77F4" w:rsidRDefault="007B77F4">
            <w:pPr>
              <w:rPr>
                <w:rFonts w:ascii="Calibri" w:hAnsi="Calibri"/>
                <w:b/>
                <w:bCs/>
                <w:sz w:val="22"/>
                <w:szCs w:val="22"/>
              </w:rPr>
            </w:pPr>
            <w:r>
              <w:rPr>
                <w:rFonts w:ascii="Calibri" w:hAnsi="Calibri"/>
                <w:b/>
                <w:bCs/>
                <w:sz w:val="22"/>
                <w:szCs w:val="22"/>
              </w:rPr>
              <w:t xml:space="preserve">Number of </w:t>
            </w:r>
            <w:r>
              <w:rPr>
                <w:rFonts w:ascii="Calibri" w:hAnsi="Calibri"/>
                <w:b/>
                <w:bCs/>
                <w:sz w:val="22"/>
                <w:szCs w:val="22"/>
                <w:u w:val="single"/>
              </w:rPr>
              <w:t>mos.</w:t>
            </w:r>
            <w:r>
              <w:rPr>
                <w:rFonts w:ascii="Calibri" w:hAnsi="Calibri"/>
                <w:b/>
                <w:bCs/>
                <w:sz w:val="22"/>
                <w:szCs w:val="22"/>
              </w:rPr>
              <w:t xml:space="preserve"> or </w:t>
            </w:r>
            <w:r>
              <w:rPr>
                <w:rFonts w:ascii="Calibri" w:hAnsi="Calibri"/>
                <w:b/>
                <w:bCs/>
                <w:sz w:val="22"/>
                <w:szCs w:val="22"/>
                <w:u w:val="single"/>
              </w:rPr>
              <w:t>yrs.</w:t>
            </w:r>
            <w:r>
              <w:rPr>
                <w:rFonts w:ascii="Calibri" w:hAnsi="Calibri"/>
                <w:b/>
                <w:bCs/>
                <w:sz w:val="22"/>
                <w:szCs w:val="22"/>
              </w:rPr>
              <w:t xml:space="preserve"> of the initial term of the contract:</w:t>
            </w:r>
          </w:p>
        </w:tc>
        <w:tc>
          <w:tcPr>
            <w:tcW w:w="1709" w:type="dxa"/>
            <w:gridSpan w:val="2"/>
            <w:tcBorders>
              <w:top w:val="single" w:sz="4" w:space="0" w:color="auto"/>
              <w:left w:val="single" w:sz="4" w:space="0" w:color="auto"/>
              <w:bottom w:val="single" w:sz="4" w:space="0" w:color="auto"/>
              <w:right w:val="single" w:sz="4" w:space="0" w:color="auto"/>
            </w:tcBorders>
            <w:vAlign w:val="center"/>
          </w:tcPr>
          <w:p w:rsidR="007B77F4" w:rsidRPr="00963E22" w:rsidRDefault="00232187" w:rsidP="007B77F4">
            <w:pPr>
              <w:jc w:val="center"/>
              <w:rPr>
                <w:rFonts w:ascii="Calibri" w:hAnsi="Calibri"/>
                <w:bCs/>
                <w:sz w:val="22"/>
                <w:szCs w:val="22"/>
              </w:rPr>
            </w:pPr>
            <w:r w:rsidRPr="00963E22">
              <w:rPr>
                <w:rFonts w:ascii="Calibri" w:hAnsi="Calibri"/>
                <w:bCs/>
                <w:sz w:val="22"/>
                <w:szCs w:val="22"/>
              </w:rPr>
              <w:t>3</w:t>
            </w:r>
            <w:r w:rsidR="007B77F4" w:rsidRPr="00963E22">
              <w:rPr>
                <w:rFonts w:ascii="Calibri" w:hAnsi="Calibri"/>
                <w:bCs/>
                <w:sz w:val="22"/>
                <w:szCs w:val="22"/>
              </w:rPr>
              <w:t xml:space="preserve"> Years</w:t>
            </w:r>
          </w:p>
        </w:tc>
        <w:tc>
          <w:tcPr>
            <w:tcW w:w="2256" w:type="dxa"/>
            <w:gridSpan w:val="4"/>
            <w:tcBorders>
              <w:top w:val="single" w:sz="4" w:space="0" w:color="auto"/>
              <w:left w:val="single" w:sz="4" w:space="0" w:color="auto"/>
              <w:bottom w:val="single" w:sz="4" w:space="0" w:color="auto"/>
              <w:right w:val="single" w:sz="4" w:space="0" w:color="auto"/>
            </w:tcBorders>
            <w:hideMark/>
          </w:tcPr>
          <w:p w:rsidR="007B77F4" w:rsidRPr="00963E22" w:rsidRDefault="007B77F4">
            <w:pPr>
              <w:rPr>
                <w:rFonts w:ascii="Calibri" w:hAnsi="Calibri"/>
                <w:b/>
                <w:bCs/>
                <w:sz w:val="22"/>
                <w:szCs w:val="22"/>
              </w:rPr>
            </w:pPr>
            <w:r w:rsidRPr="00963E22">
              <w:rPr>
                <w:rFonts w:ascii="Calibri" w:hAnsi="Calibri"/>
                <w:b/>
                <w:bCs/>
                <w:sz w:val="22"/>
                <w:szCs w:val="22"/>
              </w:rPr>
              <w:t>Number of possible</w:t>
            </w:r>
            <w:r w:rsidR="00232187" w:rsidRPr="00963E22">
              <w:rPr>
                <w:rFonts w:ascii="Calibri" w:hAnsi="Calibri"/>
                <w:b/>
                <w:bCs/>
                <w:sz w:val="22"/>
                <w:szCs w:val="22"/>
              </w:rPr>
              <w:t xml:space="preserve"> annual</w:t>
            </w:r>
            <w:r w:rsidRPr="00963E22">
              <w:rPr>
                <w:rFonts w:ascii="Calibri" w:hAnsi="Calibri"/>
                <w:b/>
                <w:bCs/>
                <w:sz w:val="22"/>
                <w:szCs w:val="22"/>
              </w:rPr>
              <w:t xml:space="preserve"> extensions:</w:t>
            </w:r>
          </w:p>
        </w:tc>
        <w:tc>
          <w:tcPr>
            <w:tcW w:w="2070" w:type="dxa"/>
            <w:tcBorders>
              <w:top w:val="single" w:sz="4" w:space="0" w:color="auto"/>
              <w:left w:val="single" w:sz="4" w:space="0" w:color="auto"/>
              <w:bottom w:val="single" w:sz="4" w:space="0" w:color="auto"/>
              <w:right w:val="single" w:sz="4" w:space="0" w:color="auto"/>
            </w:tcBorders>
            <w:vAlign w:val="center"/>
          </w:tcPr>
          <w:p w:rsidR="007B77F4" w:rsidRPr="00963E22" w:rsidRDefault="00232187" w:rsidP="007B77F4">
            <w:pPr>
              <w:jc w:val="center"/>
              <w:rPr>
                <w:rFonts w:ascii="Calibri" w:hAnsi="Calibri"/>
                <w:bCs/>
                <w:sz w:val="22"/>
                <w:szCs w:val="22"/>
              </w:rPr>
            </w:pPr>
            <w:r w:rsidRPr="00963E22">
              <w:rPr>
                <w:rFonts w:ascii="Calibri" w:hAnsi="Calibri"/>
                <w:bCs/>
                <w:sz w:val="22"/>
                <w:szCs w:val="22"/>
              </w:rPr>
              <w:t>3</w:t>
            </w:r>
          </w:p>
        </w:tc>
      </w:tr>
      <w:tr w:rsidR="005F5EDA" w:rsidTr="00D905D5">
        <w:trPr>
          <w:cantSplit/>
        </w:trPr>
        <w:tc>
          <w:tcPr>
            <w:tcW w:w="3505" w:type="dxa"/>
            <w:gridSpan w:val="2"/>
            <w:tcBorders>
              <w:top w:val="single" w:sz="4" w:space="0" w:color="auto"/>
              <w:left w:val="single" w:sz="4" w:space="0" w:color="auto"/>
              <w:bottom w:val="single" w:sz="4" w:space="0" w:color="auto"/>
              <w:right w:val="single" w:sz="4" w:space="0" w:color="auto"/>
            </w:tcBorders>
            <w:hideMark/>
          </w:tcPr>
          <w:p w:rsidR="007B77F4" w:rsidRDefault="007B77F4">
            <w:pPr>
              <w:rPr>
                <w:rFonts w:ascii="Calibri" w:hAnsi="Calibri"/>
                <w:b/>
                <w:bCs/>
                <w:sz w:val="22"/>
                <w:szCs w:val="22"/>
              </w:rPr>
            </w:pPr>
            <w:r>
              <w:rPr>
                <w:rFonts w:ascii="Calibri" w:hAnsi="Calibri"/>
                <w:b/>
                <w:bCs/>
                <w:sz w:val="22"/>
                <w:szCs w:val="22"/>
              </w:rPr>
              <w:t>Initial Contract term beginning:</w:t>
            </w: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rsidR="007B77F4" w:rsidRDefault="007B77F4" w:rsidP="007B77F4">
            <w:pPr>
              <w:jc w:val="center"/>
              <w:rPr>
                <w:rFonts w:ascii="Calibri" w:hAnsi="Calibri"/>
                <w:sz w:val="22"/>
                <w:szCs w:val="22"/>
              </w:rPr>
            </w:pPr>
            <w:r>
              <w:rPr>
                <w:rFonts w:ascii="Calibri" w:hAnsi="Calibri"/>
                <w:sz w:val="22"/>
                <w:szCs w:val="22"/>
              </w:rPr>
              <w:t>January 1, 2017</w:t>
            </w:r>
          </w:p>
        </w:tc>
        <w:tc>
          <w:tcPr>
            <w:tcW w:w="2256" w:type="dxa"/>
            <w:gridSpan w:val="4"/>
            <w:tcBorders>
              <w:top w:val="single" w:sz="4" w:space="0" w:color="auto"/>
              <w:left w:val="single" w:sz="4" w:space="0" w:color="auto"/>
              <w:bottom w:val="single" w:sz="4" w:space="0" w:color="auto"/>
              <w:right w:val="single" w:sz="4" w:space="0" w:color="auto"/>
            </w:tcBorders>
            <w:vAlign w:val="center"/>
            <w:hideMark/>
          </w:tcPr>
          <w:p w:rsidR="007B77F4" w:rsidRDefault="007B77F4" w:rsidP="007B77F4">
            <w:pPr>
              <w:jc w:val="right"/>
              <w:rPr>
                <w:rFonts w:ascii="Calibri" w:hAnsi="Calibri"/>
                <w:b/>
                <w:bCs/>
                <w:sz w:val="22"/>
                <w:szCs w:val="22"/>
              </w:rPr>
            </w:pPr>
            <w:r>
              <w:rPr>
                <w:rFonts w:ascii="Calibri" w:hAnsi="Calibri"/>
                <w:b/>
                <w:bCs/>
                <w:sz w:val="22"/>
                <w:szCs w:val="22"/>
              </w:rPr>
              <w:t xml:space="preserve">Ending: </w:t>
            </w:r>
          </w:p>
        </w:tc>
        <w:tc>
          <w:tcPr>
            <w:tcW w:w="2070" w:type="dxa"/>
            <w:tcBorders>
              <w:top w:val="single" w:sz="4" w:space="0" w:color="auto"/>
              <w:left w:val="single" w:sz="4" w:space="0" w:color="auto"/>
              <w:bottom w:val="single" w:sz="4" w:space="0" w:color="auto"/>
              <w:right w:val="single" w:sz="4" w:space="0" w:color="auto"/>
            </w:tcBorders>
            <w:vAlign w:val="center"/>
            <w:hideMark/>
          </w:tcPr>
          <w:p w:rsidR="007B77F4" w:rsidRDefault="007B77F4" w:rsidP="00FE3FE1">
            <w:pPr>
              <w:jc w:val="center"/>
              <w:rPr>
                <w:rFonts w:ascii="Calibri" w:hAnsi="Calibri"/>
                <w:sz w:val="22"/>
                <w:szCs w:val="22"/>
              </w:rPr>
            </w:pPr>
            <w:r>
              <w:rPr>
                <w:rFonts w:ascii="Calibri" w:hAnsi="Calibri"/>
                <w:sz w:val="22"/>
                <w:szCs w:val="22"/>
              </w:rPr>
              <w:t>December 31, 201</w:t>
            </w:r>
            <w:r w:rsidR="00FE3FE1">
              <w:rPr>
                <w:rFonts w:ascii="Calibri" w:hAnsi="Calibri"/>
                <w:sz w:val="22"/>
                <w:szCs w:val="22"/>
              </w:rPr>
              <w:t>9</w:t>
            </w:r>
          </w:p>
        </w:tc>
      </w:tr>
      <w:tr w:rsidR="005F5EDA" w:rsidRPr="003D4204" w:rsidTr="00D905D5">
        <w:tc>
          <w:tcPr>
            <w:tcW w:w="9540" w:type="dxa"/>
            <w:gridSpan w:val="9"/>
            <w:shd w:val="clear" w:color="auto" w:fill="DDD9C3" w:themeFill="background2" w:themeFillShade="E6"/>
            <w:vAlign w:val="center"/>
          </w:tcPr>
          <w:p w:rsidR="005F5EDA" w:rsidRPr="005F5EDA" w:rsidRDefault="005F5EDA" w:rsidP="00E837DB">
            <w:pPr>
              <w:tabs>
                <w:tab w:val="left" w:leader="underscore" w:pos="8640"/>
              </w:tabs>
              <w:rPr>
                <w:rFonts w:asciiTheme="minorHAnsi" w:hAnsiTheme="minorHAnsi" w:cstheme="minorHAnsi"/>
                <w:b/>
                <w:sz w:val="22"/>
                <w:szCs w:val="22"/>
              </w:rPr>
            </w:pPr>
            <w:r w:rsidRPr="005F5EDA">
              <w:rPr>
                <w:rFonts w:asciiTheme="minorHAnsi" w:hAnsiTheme="minorHAnsi" w:cstheme="minorHAnsi"/>
                <w:b/>
                <w:sz w:val="22"/>
                <w:szCs w:val="22"/>
              </w:rPr>
              <w:t xml:space="preserve">State Issuing Officer: </w:t>
            </w:r>
          </w:p>
        </w:tc>
      </w:tr>
      <w:tr w:rsidR="006D3028" w:rsidRPr="003D4204" w:rsidTr="00D905D5">
        <w:tc>
          <w:tcPr>
            <w:tcW w:w="9540" w:type="dxa"/>
            <w:gridSpan w:val="9"/>
            <w:vAlign w:val="center"/>
          </w:tcPr>
          <w:p w:rsidR="00276F58" w:rsidRPr="00FD6330" w:rsidRDefault="00A22802" w:rsidP="00FD6330">
            <w:pPr>
              <w:tabs>
                <w:tab w:val="left" w:leader="underscore" w:pos="8640"/>
              </w:tabs>
              <w:ind w:left="162"/>
              <w:rPr>
                <w:rFonts w:asciiTheme="minorHAnsi" w:hAnsiTheme="minorHAnsi" w:cstheme="minorHAnsi"/>
                <w:sz w:val="18"/>
                <w:szCs w:val="18"/>
              </w:rPr>
            </w:pPr>
            <w:r>
              <w:rPr>
                <w:rFonts w:asciiTheme="minorHAnsi" w:hAnsiTheme="minorHAnsi" w:cstheme="minorHAnsi"/>
                <w:sz w:val="18"/>
                <w:szCs w:val="18"/>
              </w:rPr>
              <w:t>Nancy Wheelock</w:t>
            </w:r>
            <w:r w:rsidR="00276F58" w:rsidRPr="00FD6330">
              <w:rPr>
                <w:rFonts w:asciiTheme="minorHAnsi" w:hAnsiTheme="minorHAnsi" w:cstheme="minorHAnsi"/>
                <w:sz w:val="18"/>
                <w:szCs w:val="18"/>
              </w:rPr>
              <w:t xml:space="preserve"> </w:t>
            </w:r>
          </w:p>
          <w:p w:rsidR="00276F58" w:rsidRPr="00FD6330" w:rsidRDefault="00276F58" w:rsidP="00FD6330">
            <w:pPr>
              <w:tabs>
                <w:tab w:val="left" w:leader="underscore" w:pos="8640"/>
              </w:tabs>
              <w:ind w:left="162"/>
              <w:rPr>
                <w:rFonts w:asciiTheme="minorHAnsi" w:hAnsiTheme="minorHAnsi" w:cstheme="minorHAnsi"/>
                <w:sz w:val="18"/>
                <w:szCs w:val="18"/>
              </w:rPr>
            </w:pPr>
            <w:r w:rsidRPr="00FD6330">
              <w:rPr>
                <w:rFonts w:asciiTheme="minorHAnsi" w:hAnsiTheme="minorHAnsi" w:cstheme="minorHAnsi"/>
                <w:sz w:val="18"/>
                <w:szCs w:val="18"/>
              </w:rPr>
              <w:t xml:space="preserve">Phone: </w:t>
            </w:r>
            <w:r w:rsidR="00A22802">
              <w:rPr>
                <w:rFonts w:asciiTheme="minorHAnsi" w:hAnsiTheme="minorHAnsi" w:cstheme="minorHAnsi"/>
                <w:sz w:val="18"/>
                <w:szCs w:val="18"/>
              </w:rPr>
              <w:t>515-725-2268</w:t>
            </w:r>
            <w:r w:rsidRPr="00FD6330">
              <w:rPr>
                <w:rFonts w:asciiTheme="minorHAnsi" w:hAnsiTheme="minorHAnsi" w:cstheme="minorHAnsi"/>
                <w:sz w:val="18"/>
                <w:szCs w:val="18"/>
              </w:rPr>
              <w:t xml:space="preserve">  </w:t>
            </w:r>
          </w:p>
          <w:p w:rsidR="00276F58" w:rsidRPr="00FD6330" w:rsidRDefault="00276F58" w:rsidP="00FD6330">
            <w:pPr>
              <w:tabs>
                <w:tab w:val="left" w:leader="underscore" w:pos="8640"/>
              </w:tabs>
              <w:ind w:left="162"/>
              <w:rPr>
                <w:rFonts w:asciiTheme="minorHAnsi" w:hAnsiTheme="minorHAnsi" w:cstheme="minorHAnsi"/>
                <w:sz w:val="18"/>
                <w:szCs w:val="18"/>
              </w:rPr>
            </w:pPr>
            <w:r w:rsidRPr="00FD6330">
              <w:rPr>
                <w:rFonts w:asciiTheme="minorHAnsi" w:hAnsiTheme="minorHAnsi" w:cstheme="minorHAnsi"/>
                <w:sz w:val="18"/>
                <w:szCs w:val="18"/>
              </w:rPr>
              <w:t>Fax: 515-725-0</w:t>
            </w:r>
            <w:r w:rsidR="00A22802">
              <w:rPr>
                <w:rFonts w:asciiTheme="minorHAnsi" w:hAnsiTheme="minorHAnsi" w:cstheme="minorHAnsi"/>
                <w:sz w:val="18"/>
                <w:szCs w:val="18"/>
              </w:rPr>
              <w:t>038</w:t>
            </w:r>
            <w:r w:rsidRPr="00FD6330">
              <w:rPr>
                <w:rFonts w:asciiTheme="minorHAnsi" w:hAnsiTheme="minorHAnsi" w:cstheme="minorHAnsi"/>
                <w:sz w:val="18"/>
                <w:szCs w:val="18"/>
              </w:rPr>
              <w:t xml:space="preserve">  </w:t>
            </w:r>
          </w:p>
          <w:p w:rsidR="006D3028" w:rsidRPr="003D4204" w:rsidRDefault="00276F58" w:rsidP="00FD6330">
            <w:pPr>
              <w:tabs>
                <w:tab w:val="left" w:leader="underscore" w:pos="8640"/>
              </w:tabs>
              <w:ind w:left="162"/>
              <w:rPr>
                <w:rFonts w:asciiTheme="minorHAnsi" w:hAnsiTheme="minorHAnsi" w:cstheme="minorHAnsi"/>
                <w:b/>
                <w:sz w:val="22"/>
                <w:szCs w:val="22"/>
              </w:rPr>
            </w:pPr>
            <w:r w:rsidRPr="00FD6330">
              <w:rPr>
                <w:rFonts w:asciiTheme="minorHAnsi" w:hAnsiTheme="minorHAnsi" w:cstheme="minorHAnsi"/>
                <w:sz w:val="18"/>
                <w:szCs w:val="18"/>
              </w:rPr>
              <w:t xml:space="preserve">E-mail: </w:t>
            </w:r>
            <w:r w:rsidR="00A22802">
              <w:rPr>
                <w:rFonts w:asciiTheme="minorHAnsi" w:hAnsiTheme="minorHAnsi" w:cstheme="minorHAnsi"/>
                <w:sz w:val="18"/>
                <w:szCs w:val="18"/>
              </w:rPr>
              <w:t>nancy.wheelock@iowa.gov</w:t>
            </w:r>
          </w:p>
        </w:tc>
      </w:tr>
      <w:tr w:rsidR="006D3028" w:rsidRPr="003D4204" w:rsidTr="00D905D5">
        <w:tc>
          <w:tcPr>
            <w:tcW w:w="9540" w:type="dxa"/>
            <w:gridSpan w:val="9"/>
            <w:tcBorders>
              <w:bottom w:val="single" w:sz="4" w:space="0" w:color="auto"/>
            </w:tcBorders>
            <w:vAlign w:val="center"/>
          </w:tcPr>
          <w:p w:rsidR="006D3028" w:rsidRPr="007921E5" w:rsidRDefault="006D3028" w:rsidP="00E837DB">
            <w:pPr>
              <w:tabs>
                <w:tab w:val="left" w:leader="underscore" w:pos="8640"/>
              </w:tabs>
              <w:rPr>
                <w:rFonts w:asciiTheme="minorHAnsi" w:hAnsiTheme="minorHAnsi" w:cstheme="minorHAnsi"/>
                <w:b/>
                <w:sz w:val="20"/>
                <w:szCs w:val="22"/>
              </w:rPr>
            </w:pPr>
            <w:r w:rsidRPr="007921E5">
              <w:rPr>
                <w:rFonts w:asciiTheme="minorHAnsi" w:hAnsiTheme="minorHAnsi" w:cstheme="minorHAnsi"/>
                <w:b/>
                <w:sz w:val="20"/>
                <w:szCs w:val="22"/>
              </w:rPr>
              <w:t xml:space="preserve">Mailing Address: </w:t>
            </w:r>
          </w:p>
          <w:p w:rsidR="006D3028" w:rsidRPr="00DB0FA5" w:rsidRDefault="006D3028" w:rsidP="003E33AA">
            <w:pPr>
              <w:tabs>
                <w:tab w:val="left" w:leader="underscore" w:pos="8640"/>
              </w:tabs>
              <w:ind w:left="162"/>
              <w:rPr>
                <w:rFonts w:asciiTheme="minorHAnsi" w:hAnsiTheme="minorHAnsi" w:cstheme="minorHAnsi"/>
                <w:sz w:val="18"/>
                <w:szCs w:val="18"/>
              </w:rPr>
            </w:pPr>
            <w:r w:rsidRPr="00DB0FA5">
              <w:rPr>
                <w:rFonts w:asciiTheme="minorHAnsi" w:hAnsiTheme="minorHAnsi" w:cstheme="minorHAnsi"/>
                <w:sz w:val="18"/>
                <w:szCs w:val="18"/>
              </w:rPr>
              <w:t>Iowa Department of Administrative Services</w:t>
            </w:r>
            <w:r w:rsidRPr="00DB0FA5">
              <w:rPr>
                <w:rFonts w:asciiTheme="minorHAnsi" w:hAnsiTheme="minorHAnsi" w:cstheme="minorHAnsi"/>
                <w:sz w:val="18"/>
                <w:szCs w:val="18"/>
              </w:rPr>
              <w:br/>
              <w:t xml:space="preserve">Hoover State Office Building, Level </w:t>
            </w:r>
            <w:r w:rsidR="003E33AA">
              <w:rPr>
                <w:rFonts w:asciiTheme="minorHAnsi" w:hAnsiTheme="minorHAnsi" w:cstheme="minorHAnsi"/>
                <w:sz w:val="18"/>
                <w:szCs w:val="18"/>
              </w:rPr>
              <w:t>3</w:t>
            </w:r>
            <w:r w:rsidRPr="00DB0FA5">
              <w:rPr>
                <w:rFonts w:asciiTheme="minorHAnsi" w:hAnsiTheme="minorHAnsi" w:cstheme="minorHAnsi"/>
                <w:sz w:val="18"/>
                <w:szCs w:val="18"/>
              </w:rPr>
              <w:br/>
              <w:t>1305 East Walnut Street</w:t>
            </w:r>
            <w:r w:rsidRPr="00DB0FA5">
              <w:rPr>
                <w:rFonts w:asciiTheme="minorHAnsi" w:hAnsiTheme="minorHAnsi" w:cstheme="minorHAnsi"/>
                <w:sz w:val="18"/>
                <w:szCs w:val="18"/>
              </w:rPr>
              <w:br/>
              <w:t>Des Moines, IA 50319-0105</w:t>
            </w:r>
          </w:p>
        </w:tc>
      </w:tr>
      <w:tr w:rsidR="006D3028" w:rsidRPr="003D4204" w:rsidTr="00331EFC">
        <w:trPr>
          <w:trHeight w:val="242"/>
        </w:trPr>
        <w:tc>
          <w:tcPr>
            <w:tcW w:w="6120" w:type="dxa"/>
            <w:gridSpan w:val="5"/>
            <w:shd w:val="clear" w:color="auto" w:fill="DDD9C3" w:themeFill="background2" w:themeFillShade="E6"/>
            <w:vAlign w:val="center"/>
          </w:tcPr>
          <w:p w:rsidR="003F2793" w:rsidRPr="003D4204" w:rsidRDefault="006D3028" w:rsidP="006C70FB">
            <w:pPr>
              <w:tabs>
                <w:tab w:val="left" w:leader="underscore" w:pos="8640"/>
              </w:tabs>
              <w:rPr>
                <w:rFonts w:asciiTheme="minorHAnsi" w:hAnsiTheme="minorHAnsi" w:cstheme="minorHAnsi"/>
                <w:b/>
                <w:sz w:val="22"/>
                <w:szCs w:val="22"/>
              </w:rPr>
            </w:pPr>
            <w:r w:rsidRPr="003D4204">
              <w:rPr>
                <w:rFonts w:asciiTheme="minorHAnsi" w:hAnsiTheme="minorHAnsi" w:cstheme="minorHAnsi"/>
                <w:b/>
                <w:sz w:val="22"/>
                <w:szCs w:val="22"/>
              </w:rPr>
              <w:t xml:space="preserve">PROCUREMENT </w:t>
            </w:r>
            <w:r w:rsidRPr="003D4204">
              <w:rPr>
                <w:rFonts w:asciiTheme="minorHAnsi" w:hAnsiTheme="minorHAnsi" w:cstheme="minorHAnsi"/>
                <w:b/>
                <w:bCs/>
                <w:sz w:val="22"/>
                <w:szCs w:val="22"/>
              </w:rPr>
              <w:t>TIMETABLE</w:t>
            </w:r>
            <w:r w:rsidRPr="003D4204">
              <w:rPr>
                <w:rFonts w:asciiTheme="minorHAnsi" w:hAnsiTheme="minorHAnsi" w:cstheme="minorHAnsi"/>
                <w:b/>
                <w:sz w:val="22"/>
                <w:szCs w:val="22"/>
              </w:rPr>
              <w:t>—Event or Action</w:t>
            </w:r>
          </w:p>
        </w:tc>
        <w:tc>
          <w:tcPr>
            <w:tcW w:w="3420" w:type="dxa"/>
            <w:gridSpan w:val="4"/>
            <w:shd w:val="clear" w:color="auto" w:fill="DDD9C3" w:themeFill="background2" w:themeFillShade="E6"/>
            <w:vAlign w:val="center"/>
          </w:tcPr>
          <w:p w:rsidR="006D3028" w:rsidRPr="003D4204" w:rsidRDefault="006D3028" w:rsidP="00276F58">
            <w:pPr>
              <w:tabs>
                <w:tab w:val="left" w:leader="underscore" w:pos="8640"/>
              </w:tabs>
              <w:jc w:val="center"/>
              <w:rPr>
                <w:rFonts w:asciiTheme="minorHAnsi" w:hAnsiTheme="minorHAnsi" w:cstheme="minorHAnsi"/>
                <w:b/>
                <w:sz w:val="22"/>
                <w:szCs w:val="22"/>
              </w:rPr>
            </w:pPr>
            <w:r w:rsidRPr="003D4204">
              <w:rPr>
                <w:rFonts w:asciiTheme="minorHAnsi" w:hAnsiTheme="minorHAnsi" w:cstheme="minorHAnsi"/>
                <w:b/>
                <w:sz w:val="22"/>
                <w:szCs w:val="22"/>
              </w:rPr>
              <w:t>Date/Time</w:t>
            </w:r>
            <w:r w:rsidR="003F2793" w:rsidRPr="003D4204">
              <w:rPr>
                <w:rFonts w:asciiTheme="minorHAnsi" w:hAnsiTheme="minorHAnsi" w:cstheme="minorHAnsi"/>
                <w:b/>
                <w:sz w:val="22"/>
                <w:szCs w:val="22"/>
              </w:rPr>
              <w:t xml:space="preserve"> </w:t>
            </w:r>
            <w:r w:rsidRPr="003D4204">
              <w:rPr>
                <w:rFonts w:asciiTheme="minorHAnsi" w:hAnsiTheme="minorHAnsi" w:cstheme="minorHAnsi"/>
                <w:b/>
                <w:sz w:val="22"/>
                <w:szCs w:val="22"/>
              </w:rPr>
              <w:t>(Central Time)</w:t>
            </w:r>
          </w:p>
        </w:tc>
      </w:tr>
      <w:tr w:rsidR="006D3028" w:rsidRPr="001C20E0" w:rsidTr="00D905D5">
        <w:tc>
          <w:tcPr>
            <w:tcW w:w="6120" w:type="dxa"/>
            <w:gridSpan w:val="5"/>
            <w:vAlign w:val="center"/>
          </w:tcPr>
          <w:p w:rsidR="006D3028" w:rsidRPr="001C20E0" w:rsidRDefault="006D3028" w:rsidP="00E837DB">
            <w:pPr>
              <w:tabs>
                <w:tab w:val="left" w:leader="underscore" w:pos="8640"/>
              </w:tabs>
              <w:rPr>
                <w:rFonts w:asciiTheme="minorHAnsi" w:hAnsiTheme="minorHAnsi" w:cstheme="minorHAnsi"/>
                <w:bCs/>
                <w:sz w:val="22"/>
                <w:szCs w:val="22"/>
              </w:rPr>
            </w:pPr>
            <w:r w:rsidRPr="001C20E0">
              <w:rPr>
                <w:rFonts w:asciiTheme="minorHAnsi" w:hAnsiTheme="minorHAnsi" w:cstheme="minorHAnsi"/>
                <w:bCs/>
                <w:sz w:val="22"/>
                <w:szCs w:val="22"/>
              </w:rPr>
              <w:t>State Posts Notice of RFP on TSB website</w:t>
            </w:r>
          </w:p>
        </w:tc>
        <w:tc>
          <w:tcPr>
            <w:tcW w:w="3420" w:type="dxa"/>
            <w:gridSpan w:val="4"/>
            <w:vAlign w:val="center"/>
          </w:tcPr>
          <w:p w:rsidR="006D3028" w:rsidRPr="001C20E0" w:rsidRDefault="00316B79" w:rsidP="0052242A">
            <w:pPr>
              <w:tabs>
                <w:tab w:val="left" w:leader="underscore" w:pos="8640"/>
              </w:tabs>
              <w:jc w:val="center"/>
              <w:rPr>
                <w:rFonts w:asciiTheme="minorHAnsi" w:hAnsiTheme="minorHAnsi" w:cstheme="minorHAnsi"/>
                <w:sz w:val="22"/>
                <w:szCs w:val="22"/>
              </w:rPr>
            </w:pPr>
            <w:r>
              <w:rPr>
                <w:rFonts w:asciiTheme="minorHAnsi" w:hAnsiTheme="minorHAnsi" w:cstheme="minorHAnsi"/>
                <w:sz w:val="22"/>
                <w:szCs w:val="22"/>
              </w:rPr>
              <w:t>September 21</w:t>
            </w:r>
            <w:r w:rsidR="00DE2BB7">
              <w:rPr>
                <w:rFonts w:asciiTheme="minorHAnsi" w:hAnsiTheme="minorHAnsi" w:cstheme="minorHAnsi"/>
                <w:sz w:val="22"/>
                <w:szCs w:val="22"/>
              </w:rPr>
              <w:t>, 2016</w:t>
            </w:r>
          </w:p>
        </w:tc>
      </w:tr>
      <w:tr w:rsidR="006D3028" w:rsidRPr="001C20E0" w:rsidTr="00D905D5">
        <w:tc>
          <w:tcPr>
            <w:tcW w:w="6120" w:type="dxa"/>
            <w:gridSpan w:val="5"/>
            <w:vAlign w:val="center"/>
          </w:tcPr>
          <w:p w:rsidR="006D3028" w:rsidRPr="001C20E0" w:rsidRDefault="006D3028" w:rsidP="00E837DB">
            <w:pPr>
              <w:tabs>
                <w:tab w:val="left" w:leader="underscore" w:pos="8640"/>
              </w:tabs>
              <w:rPr>
                <w:rFonts w:asciiTheme="minorHAnsi" w:hAnsiTheme="minorHAnsi" w:cstheme="minorHAnsi"/>
                <w:bCs/>
                <w:sz w:val="22"/>
                <w:szCs w:val="22"/>
              </w:rPr>
            </w:pPr>
            <w:r w:rsidRPr="001C20E0">
              <w:rPr>
                <w:rFonts w:asciiTheme="minorHAnsi" w:hAnsiTheme="minorHAnsi" w:cstheme="minorHAnsi"/>
                <w:bCs/>
                <w:sz w:val="22"/>
                <w:szCs w:val="22"/>
              </w:rPr>
              <w:t xml:space="preserve">State Issues RFP </w:t>
            </w:r>
          </w:p>
        </w:tc>
        <w:tc>
          <w:tcPr>
            <w:tcW w:w="3420" w:type="dxa"/>
            <w:gridSpan w:val="4"/>
            <w:vAlign w:val="center"/>
          </w:tcPr>
          <w:p w:rsidR="006D3028" w:rsidRPr="001C20E0" w:rsidRDefault="00316B79" w:rsidP="00386E8A">
            <w:pPr>
              <w:tabs>
                <w:tab w:val="left" w:leader="underscore" w:pos="8640"/>
              </w:tabs>
              <w:jc w:val="center"/>
              <w:rPr>
                <w:rFonts w:asciiTheme="minorHAnsi" w:hAnsiTheme="minorHAnsi" w:cstheme="minorHAnsi"/>
                <w:sz w:val="22"/>
                <w:szCs w:val="22"/>
              </w:rPr>
            </w:pPr>
            <w:r>
              <w:rPr>
                <w:rFonts w:asciiTheme="minorHAnsi" w:hAnsiTheme="minorHAnsi" w:cstheme="minorHAnsi"/>
                <w:sz w:val="22"/>
                <w:szCs w:val="22"/>
              </w:rPr>
              <w:t>September 2</w:t>
            </w:r>
            <w:r w:rsidR="00386E8A">
              <w:rPr>
                <w:rFonts w:asciiTheme="minorHAnsi" w:hAnsiTheme="minorHAnsi" w:cstheme="minorHAnsi"/>
                <w:sz w:val="22"/>
                <w:szCs w:val="22"/>
              </w:rPr>
              <w:t>7</w:t>
            </w:r>
            <w:r w:rsidR="00DE2BB7">
              <w:rPr>
                <w:rFonts w:asciiTheme="minorHAnsi" w:hAnsiTheme="minorHAnsi" w:cstheme="minorHAnsi"/>
                <w:sz w:val="22"/>
                <w:szCs w:val="22"/>
              </w:rPr>
              <w:t>, 2016</w:t>
            </w:r>
          </w:p>
        </w:tc>
      </w:tr>
      <w:tr w:rsidR="00316B79" w:rsidRPr="00EA3460" w:rsidTr="00316B79">
        <w:trPr>
          <w:trHeight w:val="341"/>
        </w:trPr>
        <w:tc>
          <w:tcPr>
            <w:tcW w:w="6120" w:type="dxa"/>
            <w:gridSpan w:val="5"/>
          </w:tcPr>
          <w:p w:rsidR="00316B79" w:rsidRPr="001C20E0" w:rsidRDefault="00316B79" w:rsidP="00316B79">
            <w:pPr>
              <w:rPr>
                <w:rFonts w:ascii="Calibri" w:hAnsi="Calibri"/>
                <w:b/>
                <w:sz w:val="22"/>
                <w:szCs w:val="22"/>
              </w:rPr>
            </w:pPr>
            <w:r w:rsidRPr="001C20E0">
              <w:rPr>
                <w:rFonts w:ascii="Calibri" w:hAnsi="Calibri"/>
                <w:b/>
                <w:sz w:val="22"/>
                <w:szCs w:val="22"/>
              </w:rPr>
              <w:t>Pre-Proposal Conference Location and Address:</w:t>
            </w:r>
          </w:p>
          <w:p w:rsidR="00316B79" w:rsidRPr="001C20E0" w:rsidRDefault="00316B79" w:rsidP="00316B79">
            <w:pPr>
              <w:tabs>
                <w:tab w:val="left" w:leader="underscore" w:pos="8640"/>
              </w:tabs>
              <w:rPr>
                <w:rFonts w:ascii="Calibri" w:hAnsi="Calibri"/>
                <w:sz w:val="22"/>
                <w:szCs w:val="22"/>
              </w:rPr>
            </w:pPr>
            <w:r w:rsidRPr="004B50C1">
              <w:rPr>
                <w:rFonts w:ascii="Calibri" w:hAnsi="Calibri"/>
                <w:b/>
                <w:color w:val="0000FF"/>
                <w:sz w:val="22"/>
                <w:szCs w:val="22"/>
                <w:highlight w:val="yellow"/>
              </w:rPr>
              <w:t xml:space="preserve">Attendance at Pre-Proposal Conference is </w:t>
            </w:r>
            <w:r w:rsidR="009560B1" w:rsidRPr="004B50C1">
              <w:rPr>
                <w:rFonts w:ascii="Calibri" w:hAnsi="Calibri"/>
                <w:b/>
                <w:color w:val="0000FF"/>
                <w:sz w:val="22"/>
                <w:szCs w:val="22"/>
                <w:highlight w:val="yellow"/>
                <w:u w:val="single"/>
              </w:rPr>
              <w:t>Mandatory</w:t>
            </w:r>
            <w:r w:rsidRPr="00316B79">
              <w:rPr>
                <w:rFonts w:ascii="Calibri" w:hAnsi="Calibri"/>
                <w:sz w:val="22"/>
                <w:szCs w:val="22"/>
                <w:highlight w:val="yellow"/>
              </w:rPr>
              <w:t>.</w:t>
            </w:r>
            <w:bookmarkStart w:id="0" w:name="_GoBack"/>
            <w:bookmarkEnd w:id="0"/>
          </w:p>
          <w:p w:rsidR="00316B79" w:rsidRPr="001C20E0" w:rsidRDefault="00316B79" w:rsidP="00316B79">
            <w:pPr>
              <w:rPr>
                <w:rFonts w:ascii="Calibri" w:hAnsi="Calibri"/>
                <w:sz w:val="22"/>
                <w:szCs w:val="22"/>
              </w:rPr>
            </w:pPr>
            <w:r w:rsidRPr="001C20E0">
              <w:rPr>
                <w:rFonts w:ascii="Calibri" w:hAnsi="Calibri"/>
                <w:sz w:val="22"/>
                <w:szCs w:val="22"/>
              </w:rPr>
              <w:t xml:space="preserve">Pre-Proposal Conference will begin at </w:t>
            </w:r>
            <w:r>
              <w:rPr>
                <w:rFonts w:ascii="Calibri" w:hAnsi="Calibri"/>
                <w:b/>
                <w:sz w:val="22"/>
                <w:szCs w:val="22"/>
              </w:rPr>
              <w:t>10</w:t>
            </w:r>
            <w:r w:rsidRPr="001C20E0">
              <w:rPr>
                <w:rFonts w:ascii="Calibri" w:hAnsi="Calibri"/>
                <w:b/>
                <w:sz w:val="22"/>
                <w:szCs w:val="22"/>
              </w:rPr>
              <w:t>:00</w:t>
            </w:r>
            <w:r>
              <w:rPr>
                <w:rFonts w:ascii="Calibri" w:hAnsi="Calibri"/>
                <w:b/>
                <w:sz w:val="22"/>
                <w:szCs w:val="22"/>
              </w:rPr>
              <w:t xml:space="preserve"> A</w:t>
            </w:r>
            <w:r w:rsidRPr="001C20E0">
              <w:rPr>
                <w:rFonts w:ascii="Calibri" w:hAnsi="Calibri"/>
                <w:b/>
                <w:sz w:val="22"/>
                <w:szCs w:val="22"/>
              </w:rPr>
              <w:t>M CST</w:t>
            </w:r>
            <w:r w:rsidRPr="001C20E0">
              <w:rPr>
                <w:rFonts w:ascii="Calibri" w:hAnsi="Calibri"/>
                <w:sz w:val="22"/>
                <w:szCs w:val="22"/>
              </w:rPr>
              <w:t xml:space="preserve"> </w:t>
            </w:r>
            <w:r>
              <w:rPr>
                <w:rFonts w:ascii="Calibri" w:hAnsi="Calibri"/>
                <w:sz w:val="22"/>
                <w:szCs w:val="22"/>
              </w:rPr>
              <w:t xml:space="preserve">on </w:t>
            </w:r>
            <w:r w:rsidRPr="00316B79">
              <w:rPr>
                <w:rFonts w:ascii="Calibri" w:hAnsi="Calibri"/>
                <w:b/>
                <w:sz w:val="22"/>
                <w:szCs w:val="22"/>
              </w:rPr>
              <w:t>Monday</w:t>
            </w:r>
            <w:r>
              <w:rPr>
                <w:rFonts w:ascii="Calibri" w:hAnsi="Calibri"/>
                <w:sz w:val="22"/>
                <w:szCs w:val="22"/>
              </w:rPr>
              <w:t xml:space="preserve">, </w:t>
            </w:r>
            <w:r>
              <w:rPr>
                <w:rFonts w:ascii="Calibri" w:hAnsi="Calibri"/>
                <w:b/>
                <w:sz w:val="22"/>
                <w:szCs w:val="22"/>
              </w:rPr>
              <w:t>October 3</w:t>
            </w:r>
            <w:r w:rsidRPr="001C20E0">
              <w:rPr>
                <w:rFonts w:ascii="Calibri" w:hAnsi="Calibri"/>
                <w:b/>
                <w:sz w:val="22"/>
                <w:szCs w:val="22"/>
              </w:rPr>
              <w:t>, 201</w:t>
            </w:r>
            <w:r>
              <w:rPr>
                <w:rFonts w:ascii="Calibri" w:hAnsi="Calibri"/>
                <w:b/>
                <w:sz w:val="22"/>
                <w:szCs w:val="22"/>
              </w:rPr>
              <w:t>6</w:t>
            </w:r>
            <w:r w:rsidRPr="001C20E0">
              <w:rPr>
                <w:rFonts w:ascii="Calibri" w:hAnsi="Calibri"/>
                <w:sz w:val="22"/>
                <w:szCs w:val="22"/>
              </w:rPr>
              <w:t xml:space="preserve"> </w:t>
            </w:r>
          </w:p>
          <w:p w:rsidR="00316B79" w:rsidRPr="00DE2BB7" w:rsidRDefault="00316B79" w:rsidP="00386E8A">
            <w:pPr>
              <w:tabs>
                <w:tab w:val="left" w:leader="underscore" w:pos="8640"/>
              </w:tabs>
              <w:rPr>
                <w:rFonts w:ascii="Calibri" w:hAnsi="Calibri"/>
                <w:sz w:val="22"/>
                <w:szCs w:val="22"/>
              </w:rPr>
            </w:pPr>
            <w:r w:rsidRPr="001C20E0">
              <w:rPr>
                <w:rFonts w:ascii="Calibri" w:hAnsi="Calibri"/>
                <w:b/>
                <w:color w:val="0000FF"/>
                <w:sz w:val="22"/>
                <w:szCs w:val="22"/>
                <w:u w:val="single"/>
              </w:rPr>
              <w:t>Location</w:t>
            </w:r>
            <w:r w:rsidRPr="001C20E0">
              <w:rPr>
                <w:rFonts w:ascii="Calibri" w:hAnsi="Calibri"/>
                <w:b/>
                <w:color w:val="0000FF"/>
                <w:sz w:val="22"/>
                <w:szCs w:val="22"/>
              </w:rPr>
              <w:t>:</w:t>
            </w:r>
            <w:r w:rsidRPr="001C20E0">
              <w:rPr>
                <w:rFonts w:ascii="Calibri" w:hAnsi="Calibri"/>
                <w:b/>
                <w:sz w:val="22"/>
                <w:szCs w:val="22"/>
              </w:rPr>
              <w:t xml:space="preserve"> </w:t>
            </w:r>
            <w:r w:rsidRPr="001C20E0">
              <w:rPr>
                <w:rFonts w:ascii="Calibri" w:hAnsi="Calibri"/>
                <w:sz w:val="22"/>
                <w:szCs w:val="22"/>
              </w:rPr>
              <w:t xml:space="preserve">Iowa Veterans Home, </w:t>
            </w:r>
            <w:r w:rsidR="00386E8A">
              <w:rPr>
                <w:rFonts w:ascii="Calibri" w:hAnsi="Calibri"/>
                <w:sz w:val="22"/>
                <w:szCs w:val="22"/>
              </w:rPr>
              <w:t>Sheeler Building – Reception Area</w:t>
            </w:r>
            <w:r w:rsidRPr="001C20E0">
              <w:rPr>
                <w:rFonts w:ascii="Calibri" w:hAnsi="Calibri"/>
                <w:sz w:val="22"/>
                <w:szCs w:val="22"/>
              </w:rPr>
              <w:t>, 1301 Summit Street, Marshalltown, IA.</w:t>
            </w:r>
            <w:r>
              <w:rPr>
                <w:rFonts w:ascii="Calibri" w:hAnsi="Calibri"/>
                <w:sz w:val="22"/>
                <w:szCs w:val="22"/>
              </w:rPr>
              <w:t xml:space="preserve"> </w:t>
            </w:r>
            <w:r w:rsidRPr="001C20E0">
              <w:rPr>
                <w:rFonts w:ascii="Calibri" w:hAnsi="Calibri"/>
                <w:sz w:val="22"/>
                <w:szCs w:val="22"/>
              </w:rPr>
              <w:t>If a map is needed, contact the Issuing Officer.</w:t>
            </w:r>
          </w:p>
        </w:tc>
        <w:tc>
          <w:tcPr>
            <w:tcW w:w="3420" w:type="dxa"/>
            <w:gridSpan w:val="4"/>
            <w:vAlign w:val="center"/>
          </w:tcPr>
          <w:p w:rsidR="00316B79" w:rsidRPr="00EA3460" w:rsidRDefault="00316B79" w:rsidP="00316B79">
            <w:pPr>
              <w:tabs>
                <w:tab w:val="left" w:leader="underscore" w:pos="8640"/>
              </w:tabs>
              <w:jc w:val="center"/>
              <w:rPr>
                <w:rFonts w:asciiTheme="minorHAnsi" w:hAnsiTheme="minorHAnsi" w:cstheme="minorHAnsi"/>
                <w:b/>
                <w:sz w:val="22"/>
                <w:szCs w:val="22"/>
              </w:rPr>
            </w:pPr>
            <w:r w:rsidRPr="00EA3460">
              <w:rPr>
                <w:rFonts w:asciiTheme="minorHAnsi" w:hAnsiTheme="minorHAnsi" w:cstheme="minorHAnsi"/>
                <w:b/>
                <w:sz w:val="22"/>
                <w:szCs w:val="22"/>
                <w:highlight w:val="yellow"/>
              </w:rPr>
              <w:t>October 3, 2016 at 10:00 AM CST</w:t>
            </w:r>
          </w:p>
        </w:tc>
      </w:tr>
      <w:tr w:rsidR="000B33EF" w:rsidRPr="001C20E0" w:rsidTr="00D905D5">
        <w:trPr>
          <w:trHeight w:val="341"/>
        </w:trPr>
        <w:tc>
          <w:tcPr>
            <w:tcW w:w="6120" w:type="dxa"/>
            <w:gridSpan w:val="5"/>
          </w:tcPr>
          <w:p w:rsidR="000B33EF" w:rsidRPr="001C20E0" w:rsidRDefault="000B33EF" w:rsidP="000B33EF">
            <w:pPr>
              <w:tabs>
                <w:tab w:val="left" w:pos="3520"/>
                <w:tab w:val="left" w:pos="6850"/>
                <w:tab w:val="left" w:pos="6920"/>
                <w:tab w:val="right" w:pos="7092"/>
              </w:tabs>
              <w:rPr>
                <w:rFonts w:ascii="Calibri" w:hAnsi="Calibri"/>
                <w:b/>
                <w:bCs/>
                <w:sz w:val="22"/>
                <w:szCs w:val="22"/>
              </w:rPr>
            </w:pPr>
            <w:r w:rsidRPr="001C20E0">
              <w:rPr>
                <w:rFonts w:ascii="Calibri" w:hAnsi="Calibri"/>
                <w:b/>
                <w:bCs/>
                <w:sz w:val="22"/>
                <w:szCs w:val="22"/>
              </w:rPr>
              <w:t xml:space="preserve">Site Visit </w:t>
            </w:r>
            <w:r w:rsidRPr="001C20E0">
              <w:rPr>
                <w:rFonts w:ascii="Calibri" w:hAnsi="Calibri"/>
                <w:b/>
                <w:sz w:val="22"/>
                <w:szCs w:val="22"/>
              </w:rPr>
              <w:t>Location and Address:</w:t>
            </w:r>
          </w:p>
          <w:p w:rsidR="000B33EF" w:rsidRPr="00386E8A" w:rsidRDefault="000B33EF" w:rsidP="00015235">
            <w:pPr>
              <w:rPr>
                <w:rFonts w:ascii="Calibri" w:hAnsi="Calibri"/>
                <w:color w:val="FF0000"/>
                <w:sz w:val="22"/>
                <w:szCs w:val="22"/>
              </w:rPr>
            </w:pPr>
            <w:r w:rsidRPr="004B50C1">
              <w:rPr>
                <w:rFonts w:ascii="Calibri" w:hAnsi="Calibri"/>
                <w:b/>
                <w:color w:val="0000FF"/>
                <w:sz w:val="22"/>
                <w:szCs w:val="22"/>
              </w:rPr>
              <w:t xml:space="preserve">Site Visit </w:t>
            </w:r>
            <w:r w:rsidR="00015235" w:rsidRPr="004B50C1">
              <w:rPr>
                <w:rFonts w:ascii="Calibri" w:hAnsi="Calibri"/>
                <w:b/>
                <w:color w:val="0000FF"/>
                <w:sz w:val="22"/>
                <w:szCs w:val="22"/>
              </w:rPr>
              <w:t xml:space="preserve">is </w:t>
            </w:r>
            <w:r w:rsidR="00316B79" w:rsidRPr="004B50C1">
              <w:rPr>
                <w:rFonts w:ascii="Calibri" w:hAnsi="Calibri"/>
                <w:b/>
                <w:color w:val="0000FF"/>
                <w:sz w:val="22"/>
                <w:szCs w:val="22"/>
                <w:u w:val="single"/>
              </w:rPr>
              <w:t>Optional</w:t>
            </w:r>
            <w:r w:rsidR="00D95B6C" w:rsidRPr="004B50C1">
              <w:rPr>
                <w:rFonts w:ascii="Calibri" w:hAnsi="Calibri"/>
                <w:b/>
                <w:color w:val="0000FF"/>
                <w:sz w:val="22"/>
                <w:szCs w:val="22"/>
              </w:rPr>
              <w:t>.</w:t>
            </w:r>
            <w:r w:rsidR="00D95B6C" w:rsidRPr="00006BAF">
              <w:rPr>
                <w:rFonts w:ascii="Calibri" w:hAnsi="Calibri"/>
                <w:b/>
                <w:color w:val="0000FF"/>
                <w:sz w:val="22"/>
                <w:szCs w:val="22"/>
              </w:rPr>
              <w:t xml:space="preserve"> </w:t>
            </w:r>
            <w:r w:rsidR="00D95B6C" w:rsidRPr="00386E8A">
              <w:rPr>
                <w:rFonts w:ascii="Calibri" w:hAnsi="Calibri"/>
                <w:b/>
                <w:color w:val="FF0000"/>
                <w:sz w:val="22"/>
                <w:szCs w:val="22"/>
                <w:u w:val="single"/>
              </w:rPr>
              <w:t xml:space="preserve">Bidders are required </w:t>
            </w:r>
            <w:r w:rsidR="008D581D" w:rsidRPr="00386E8A">
              <w:rPr>
                <w:rFonts w:ascii="Calibri" w:hAnsi="Calibri"/>
                <w:b/>
                <w:color w:val="FF0000"/>
                <w:sz w:val="22"/>
                <w:szCs w:val="22"/>
                <w:u w:val="single"/>
              </w:rPr>
              <w:t xml:space="preserve">send an </w:t>
            </w:r>
            <w:r w:rsidR="00D95B6C" w:rsidRPr="00386E8A">
              <w:rPr>
                <w:rFonts w:ascii="Calibri" w:hAnsi="Calibri"/>
                <w:b/>
                <w:color w:val="FF0000"/>
                <w:sz w:val="22"/>
                <w:szCs w:val="22"/>
                <w:u w:val="single"/>
              </w:rPr>
              <w:t xml:space="preserve">RSVP </w:t>
            </w:r>
            <w:r w:rsidR="008D581D" w:rsidRPr="00386E8A">
              <w:rPr>
                <w:rFonts w:ascii="Calibri" w:hAnsi="Calibri"/>
                <w:b/>
                <w:color w:val="FF0000"/>
                <w:sz w:val="22"/>
                <w:szCs w:val="22"/>
                <w:u w:val="single"/>
              </w:rPr>
              <w:t xml:space="preserve">to </w:t>
            </w:r>
            <w:r w:rsidR="00D95B6C" w:rsidRPr="00386E8A">
              <w:rPr>
                <w:rFonts w:ascii="Calibri" w:hAnsi="Calibri"/>
                <w:b/>
                <w:color w:val="FF0000"/>
                <w:sz w:val="22"/>
                <w:szCs w:val="22"/>
                <w:u w:val="single"/>
              </w:rPr>
              <w:t xml:space="preserve">the Issuing Officer </w:t>
            </w:r>
            <w:r w:rsidR="00386E8A" w:rsidRPr="00386E8A">
              <w:rPr>
                <w:rFonts w:ascii="Calibri" w:hAnsi="Calibri"/>
                <w:b/>
                <w:color w:val="FF0000"/>
                <w:sz w:val="22"/>
                <w:szCs w:val="22"/>
                <w:u w:val="single"/>
              </w:rPr>
              <w:t xml:space="preserve">by Friday, September 30, 2016 no later than 4:00PM CST </w:t>
            </w:r>
            <w:r w:rsidR="00D95B6C" w:rsidRPr="00386E8A">
              <w:rPr>
                <w:rFonts w:ascii="Calibri" w:hAnsi="Calibri"/>
                <w:b/>
                <w:color w:val="FF0000"/>
                <w:sz w:val="22"/>
                <w:szCs w:val="22"/>
                <w:u w:val="single"/>
              </w:rPr>
              <w:t>if they plan to attend</w:t>
            </w:r>
            <w:r w:rsidR="00386E8A" w:rsidRPr="00386E8A">
              <w:rPr>
                <w:rFonts w:ascii="Calibri" w:hAnsi="Calibri"/>
                <w:b/>
                <w:color w:val="FF0000"/>
                <w:sz w:val="22"/>
                <w:szCs w:val="22"/>
                <w:u w:val="single"/>
              </w:rPr>
              <w:t xml:space="preserve"> the Site Visit</w:t>
            </w:r>
            <w:r w:rsidR="00D95B6C" w:rsidRPr="00386E8A">
              <w:rPr>
                <w:rFonts w:ascii="Calibri" w:hAnsi="Calibri"/>
                <w:b/>
                <w:color w:val="FF0000"/>
                <w:sz w:val="22"/>
                <w:szCs w:val="22"/>
                <w:u w:val="single"/>
              </w:rPr>
              <w:t>.</w:t>
            </w:r>
          </w:p>
          <w:p w:rsidR="00015235" w:rsidRPr="001C20E0" w:rsidRDefault="00441245" w:rsidP="00015235">
            <w:pPr>
              <w:rPr>
                <w:rFonts w:ascii="Calibri" w:hAnsi="Calibri"/>
                <w:sz w:val="22"/>
                <w:szCs w:val="22"/>
              </w:rPr>
            </w:pPr>
            <w:r w:rsidRPr="001C20E0">
              <w:rPr>
                <w:rFonts w:ascii="Calibri" w:hAnsi="Calibri"/>
                <w:sz w:val="22"/>
                <w:szCs w:val="22"/>
              </w:rPr>
              <w:t xml:space="preserve">Site Visit will begin at </w:t>
            </w:r>
            <w:r w:rsidR="00316B79">
              <w:rPr>
                <w:rFonts w:ascii="Calibri" w:hAnsi="Calibri"/>
                <w:b/>
                <w:sz w:val="22"/>
                <w:szCs w:val="22"/>
              </w:rPr>
              <w:t>10</w:t>
            </w:r>
            <w:r w:rsidRPr="001C20E0">
              <w:rPr>
                <w:rFonts w:ascii="Calibri" w:hAnsi="Calibri"/>
                <w:b/>
                <w:sz w:val="22"/>
                <w:szCs w:val="22"/>
              </w:rPr>
              <w:t>:</w:t>
            </w:r>
            <w:r w:rsidR="00386E8A">
              <w:rPr>
                <w:rFonts w:ascii="Calibri" w:hAnsi="Calibri"/>
                <w:b/>
                <w:sz w:val="22"/>
                <w:szCs w:val="22"/>
              </w:rPr>
              <w:t>20</w:t>
            </w:r>
            <w:r w:rsidR="005F5EDA">
              <w:rPr>
                <w:rFonts w:ascii="Calibri" w:hAnsi="Calibri"/>
                <w:b/>
                <w:sz w:val="22"/>
                <w:szCs w:val="22"/>
              </w:rPr>
              <w:t xml:space="preserve"> </w:t>
            </w:r>
            <w:r w:rsidR="00316B79">
              <w:rPr>
                <w:rFonts w:ascii="Calibri" w:hAnsi="Calibri"/>
                <w:b/>
                <w:sz w:val="22"/>
                <w:szCs w:val="22"/>
              </w:rPr>
              <w:t>A</w:t>
            </w:r>
            <w:r w:rsidRPr="001C20E0">
              <w:rPr>
                <w:rFonts w:ascii="Calibri" w:hAnsi="Calibri"/>
                <w:b/>
                <w:sz w:val="22"/>
                <w:szCs w:val="22"/>
              </w:rPr>
              <w:t>M</w:t>
            </w:r>
            <w:r w:rsidRPr="001C20E0">
              <w:rPr>
                <w:rFonts w:ascii="Calibri" w:hAnsi="Calibri"/>
                <w:sz w:val="22"/>
                <w:szCs w:val="22"/>
              </w:rPr>
              <w:t xml:space="preserve"> CST on </w:t>
            </w:r>
            <w:r w:rsidR="00316B79">
              <w:rPr>
                <w:rFonts w:ascii="Calibri" w:hAnsi="Calibri"/>
                <w:b/>
                <w:sz w:val="22"/>
                <w:szCs w:val="22"/>
              </w:rPr>
              <w:t>October 3</w:t>
            </w:r>
            <w:r w:rsidRPr="001C20E0">
              <w:rPr>
                <w:rFonts w:ascii="Calibri" w:hAnsi="Calibri"/>
                <w:b/>
                <w:sz w:val="22"/>
                <w:szCs w:val="22"/>
              </w:rPr>
              <w:t>, 201</w:t>
            </w:r>
            <w:r w:rsidR="00DE2BB7">
              <w:rPr>
                <w:rFonts w:ascii="Calibri" w:hAnsi="Calibri"/>
                <w:b/>
                <w:sz w:val="22"/>
                <w:szCs w:val="22"/>
              </w:rPr>
              <w:t>6</w:t>
            </w:r>
            <w:r w:rsidRPr="001C20E0">
              <w:rPr>
                <w:rFonts w:ascii="Calibri" w:hAnsi="Calibri"/>
                <w:sz w:val="22"/>
                <w:szCs w:val="22"/>
              </w:rPr>
              <w:t xml:space="preserve"> at:</w:t>
            </w:r>
          </w:p>
          <w:p w:rsidR="00441245" w:rsidRPr="001C20E0" w:rsidRDefault="00441245" w:rsidP="00015235">
            <w:pPr>
              <w:rPr>
                <w:rFonts w:ascii="Calibri" w:hAnsi="Calibri"/>
                <w:sz w:val="22"/>
                <w:szCs w:val="22"/>
              </w:rPr>
            </w:pPr>
            <w:r w:rsidRPr="001C20E0">
              <w:rPr>
                <w:rFonts w:ascii="Calibri" w:hAnsi="Calibri"/>
                <w:sz w:val="22"/>
                <w:szCs w:val="22"/>
              </w:rPr>
              <w:t xml:space="preserve">Iowa Veterans Home, </w:t>
            </w:r>
            <w:r w:rsidR="00386E8A">
              <w:rPr>
                <w:rFonts w:ascii="Calibri" w:hAnsi="Calibri"/>
                <w:sz w:val="22"/>
                <w:szCs w:val="22"/>
              </w:rPr>
              <w:t xml:space="preserve">Sheeler Building – Reception Area, </w:t>
            </w:r>
            <w:r w:rsidRPr="001C20E0">
              <w:rPr>
                <w:rFonts w:ascii="Calibri" w:hAnsi="Calibri"/>
                <w:sz w:val="22"/>
                <w:szCs w:val="22"/>
              </w:rPr>
              <w:t>1301 Summit Street, Marshalltown, IA.</w:t>
            </w:r>
          </w:p>
          <w:p w:rsidR="00441245" w:rsidRPr="001C20E0" w:rsidRDefault="00441245" w:rsidP="00015235">
            <w:r w:rsidRPr="001C20E0">
              <w:rPr>
                <w:rFonts w:ascii="Calibri" w:hAnsi="Calibri"/>
                <w:sz w:val="22"/>
                <w:szCs w:val="22"/>
              </w:rPr>
              <w:t>If a map is needed, contact the Issuing Officer.</w:t>
            </w:r>
          </w:p>
        </w:tc>
        <w:tc>
          <w:tcPr>
            <w:tcW w:w="3420" w:type="dxa"/>
            <w:gridSpan w:val="4"/>
          </w:tcPr>
          <w:p w:rsidR="000B33EF" w:rsidRPr="001C20E0" w:rsidRDefault="000B33EF" w:rsidP="00441245">
            <w:pPr>
              <w:jc w:val="center"/>
            </w:pPr>
          </w:p>
          <w:p w:rsidR="00441245" w:rsidRPr="001C20E0" w:rsidRDefault="00441245" w:rsidP="00441245">
            <w:pPr>
              <w:jc w:val="center"/>
              <w:rPr>
                <w:rFonts w:asciiTheme="minorHAnsi" w:hAnsiTheme="minorHAnsi"/>
                <w:sz w:val="22"/>
                <w:szCs w:val="22"/>
              </w:rPr>
            </w:pPr>
          </w:p>
          <w:p w:rsidR="000B33EF" w:rsidRPr="001C20E0" w:rsidRDefault="00316B79" w:rsidP="00006BAF">
            <w:pPr>
              <w:jc w:val="center"/>
              <w:rPr>
                <w:rFonts w:asciiTheme="minorHAnsi" w:hAnsiTheme="minorHAnsi"/>
                <w:sz w:val="22"/>
                <w:szCs w:val="22"/>
              </w:rPr>
            </w:pPr>
            <w:r>
              <w:rPr>
                <w:rFonts w:asciiTheme="minorHAnsi" w:hAnsiTheme="minorHAnsi"/>
                <w:sz w:val="22"/>
                <w:szCs w:val="22"/>
              </w:rPr>
              <w:t>October 3</w:t>
            </w:r>
            <w:r w:rsidR="000B33EF" w:rsidRPr="001C20E0">
              <w:rPr>
                <w:rFonts w:asciiTheme="minorHAnsi" w:hAnsiTheme="minorHAnsi"/>
                <w:sz w:val="22"/>
                <w:szCs w:val="22"/>
              </w:rPr>
              <w:t>, 201</w:t>
            </w:r>
            <w:r w:rsidR="00DE2BB7">
              <w:rPr>
                <w:rFonts w:asciiTheme="minorHAnsi" w:hAnsiTheme="minorHAnsi"/>
                <w:sz w:val="22"/>
                <w:szCs w:val="22"/>
              </w:rPr>
              <w:t>6</w:t>
            </w:r>
            <w:r w:rsidR="00441245" w:rsidRPr="001C20E0">
              <w:rPr>
                <w:rFonts w:asciiTheme="minorHAnsi" w:hAnsiTheme="minorHAnsi"/>
                <w:sz w:val="22"/>
                <w:szCs w:val="22"/>
              </w:rPr>
              <w:t xml:space="preserve"> at </w:t>
            </w:r>
            <w:r>
              <w:rPr>
                <w:rFonts w:asciiTheme="minorHAnsi" w:hAnsiTheme="minorHAnsi"/>
                <w:sz w:val="22"/>
                <w:szCs w:val="22"/>
              </w:rPr>
              <w:t>10:</w:t>
            </w:r>
            <w:r w:rsidR="00006BAF">
              <w:rPr>
                <w:rFonts w:asciiTheme="minorHAnsi" w:hAnsiTheme="minorHAnsi"/>
                <w:sz w:val="22"/>
                <w:szCs w:val="22"/>
              </w:rPr>
              <w:t>3</w:t>
            </w:r>
            <w:r w:rsidR="000F0C0B">
              <w:rPr>
                <w:rFonts w:asciiTheme="minorHAnsi" w:hAnsiTheme="minorHAnsi"/>
                <w:sz w:val="22"/>
                <w:szCs w:val="22"/>
              </w:rPr>
              <w:t>0</w:t>
            </w:r>
            <w:r w:rsidR="00D95B6C">
              <w:rPr>
                <w:rFonts w:asciiTheme="minorHAnsi" w:hAnsiTheme="minorHAnsi"/>
                <w:sz w:val="22"/>
                <w:szCs w:val="22"/>
              </w:rPr>
              <w:t xml:space="preserve"> </w:t>
            </w:r>
            <w:r>
              <w:rPr>
                <w:rFonts w:asciiTheme="minorHAnsi" w:hAnsiTheme="minorHAnsi"/>
                <w:sz w:val="22"/>
                <w:szCs w:val="22"/>
              </w:rPr>
              <w:t>A</w:t>
            </w:r>
            <w:r w:rsidR="00441245" w:rsidRPr="001C20E0">
              <w:rPr>
                <w:rFonts w:asciiTheme="minorHAnsi" w:hAnsiTheme="minorHAnsi"/>
                <w:sz w:val="22"/>
                <w:szCs w:val="22"/>
              </w:rPr>
              <w:t>M CST</w:t>
            </w:r>
          </w:p>
        </w:tc>
      </w:tr>
      <w:tr w:rsidR="000417F3" w:rsidRPr="001C20E0" w:rsidTr="00331EFC">
        <w:trPr>
          <w:trHeight w:val="1475"/>
        </w:trPr>
        <w:tc>
          <w:tcPr>
            <w:tcW w:w="6120" w:type="dxa"/>
            <w:gridSpan w:val="5"/>
          </w:tcPr>
          <w:p w:rsidR="000417F3" w:rsidRDefault="000417F3" w:rsidP="00DE2BB7">
            <w:pPr>
              <w:tabs>
                <w:tab w:val="left" w:leader="underscore" w:pos="8640"/>
              </w:tabs>
              <w:rPr>
                <w:rFonts w:asciiTheme="minorHAnsi" w:hAnsiTheme="minorHAnsi" w:cstheme="minorHAnsi"/>
                <w:bCs/>
                <w:sz w:val="22"/>
                <w:szCs w:val="22"/>
              </w:rPr>
            </w:pPr>
            <w:r w:rsidRPr="007B77F4">
              <w:rPr>
                <w:rFonts w:asciiTheme="minorHAnsi" w:hAnsiTheme="minorHAnsi" w:cstheme="minorHAnsi"/>
                <w:b/>
                <w:bCs/>
                <w:sz w:val="22"/>
                <w:szCs w:val="22"/>
              </w:rPr>
              <w:t xml:space="preserve">RFP written questions, requests for clarification, and suggested changes from </w:t>
            </w:r>
            <w:r w:rsidR="00AB0F36">
              <w:rPr>
                <w:rFonts w:asciiTheme="minorHAnsi" w:hAnsiTheme="minorHAnsi" w:cstheme="minorHAnsi"/>
                <w:b/>
                <w:bCs/>
                <w:sz w:val="22"/>
                <w:szCs w:val="22"/>
              </w:rPr>
              <w:t>Contractor</w:t>
            </w:r>
            <w:r w:rsidRPr="007B77F4">
              <w:rPr>
                <w:rFonts w:asciiTheme="minorHAnsi" w:hAnsiTheme="minorHAnsi" w:cstheme="minorHAnsi"/>
                <w:b/>
                <w:bCs/>
                <w:sz w:val="22"/>
                <w:szCs w:val="22"/>
              </w:rPr>
              <w:t>s due</w:t>
            </w:r>
            <w:r w:rsidRPr="001C20E0">
              <w:rPr>
                <w:rFonts w:asciiTheme="minorHAnsi" w:hAnsiTheme="minorHAnsi" w:cstheme="minorHAnsi"/>
                <w:bCs/>
                <w:sz w:val="22"/>
                <w:szCs w:val="22"/>
              </w:rPr>
              <w:t xml:space="preserve"> (no questions accepted or responded to after this date)</w:t>
            </w:r>
            <w:r w:rsidR="00331EFC">
              <w:rPr>
                <w:rFonts w:asciiTheme="minorHAnsi" w:hAnsiTheme="minorHAnsi" w:cstheme="minorHAnsi"/>
                <w:bCs/>
                <w:sz w:val="22"/>
                <w:szCs w:val="22"/>
              </w:rPr>
              <w:t>:</w:t>
            </w:r>
          </w:p>
          <w:p w:rsidR="00DE2BB7" w:rsidRPr="001C20E0" w:rsidRDefault="00DE2BB7" w:rsidP="00DE2BB7">
            <w:pPr>
              <w:tabs>
                <w:tab w:val="left" w:leader="underscore" w:pos="8640"/>
              </w:tabs>
              <w:rPr>
                <w:rFonts w:asciiTheme="minorHAnsi" w:hAnsiTheme="minorHAnsi" w:cstheme="minorHAnsi"/>
                <w:bCs/>
                <w:sz w:val="22"/>
                <w:szCs w:val="22"/>
              </w:rPr>
            </w:pPr>
            <w:r>
              <w:rPr>
                <w:rFonts w:ascii="Calibri" w:hAnsi="Calibri"/>
                <w:bCs/>
                <w:sz w:val="22"/>
                <w:szCs w:val="22"/>
              </w:rPr>
              <w:t>Agency’s written response to RFP questions, requests for clarifications and suggested changes due:</w:t>
            </w:r>
          </w:p>
        </w:tc>
        <w:tc>
          <w:tcPr>
            <w:tcW w:w="3420" w:type="dxa"/>
            <w:gridSpan w:val="4"/>
          </w:tcPr>
          <w:p w:rsidR="00DE2BB7" w:rsidRDefault="00DE2BB7" w:rsidP="007B77F4">
            <w:pPr>
              <w:tabs>
                <w:tab w:val="left" w:leader="underscore" w:pos="8640"/>
              </w:tabs>
              <w:jc w:val="center"/>
              <w:rPr>
                <w:rFonts w:asciiTheme="minorHAnsi" w:hAnsiTheme="minorHAnsi" w:cstheme="minorHAnsi"/>
                <w:sz w:val="22"/>
                <w:szCs w:val="22"/>
              </w:rPr>
            </w:pPr>
          </w:p>
          <w:p w:rsidR="00DE2BB7" w:rsidRDefault="00DE2BB7" w:rsidP="007B77F4">
            <w:pPr>
              <w:tabs>
                <w:tab w:val="left" w:leader="underscore" w:pos="8640"/>
              </w:tabs>
              <w:jc w:val="center"/>
              <w:rPr>
                <w:rFonts w:asciiTheme="minorHAnsi" w:hAnsiTheme="minorHAnsi" w:cstheme="minorHAnsi"/>
                <w:sz w:val="22"/>
                <w:szCs w:val="22"/>
              </w:rPr>
            </w:pPr>
          </w:p>
          <w:p w:rsidR="000417F3" w:rsidRDefault="00316B79" w:rsidP="007B77F4">
            <w:pPr>
              <w:tabs>
                <w:tab w:val="left" w:leader="underscore" w:pos="8640"/>
              </w:tabs>
              <w:jc w:val="center"/>
              <w:rPr>
                <w:rFonts w:asciiTheme="minorHAnsi" w:hAnsiTheme="minorHAnsi" w:cstheme="minorHAnsi"/>
                <w:sz w:val="22"/>
                <w:szCs w:val="22"/>
              </w:rPr>
            </w:pPr>
            <w:r>
              <w:rPr>
                <w:rFonts w:asciiTheme="minorHAnsi" w:hAnsiTheme="minorHAnsi" w:cstheme="minorHAnsi"/>
                <w:sz w:val="22"/>
                <w:szCs w:val="22"/>
              </w:rPr>
              <w:t>October 6</w:t>
            </w:r>
            <w:r w:rsidR="00DE2BB7">
              <w:rPr>
                <w:rFonts w:asciiTheme="minorHAnsi" w:hAnsiTheme="minorHAnsi" w:cstheme="minorHAnsi"/>
                <w:sz w:val="22"/>
                <w:szCs w:val="22"/>
              </w:rPr>
              <w:t>, 2016 at 2:00</w:t>
            </w:r>
            <w:r w:rsidR="007B77F4">
              <w:rPr>
                <w:rFonts w:asciiTheme="minorHAnsi" w:hAnsiTheme="minorHAnsi" w:cstheme="minorHAnsi"/>
                <w:sz w:val="22"/>
                <w:szCs w:val="22"/>
              </w:rPr>
              <w:t xml:space="preserve"> </w:t>
            </w:r>
            <w:r w:rsidR="00DE2BB7">
              <w:rPr>
                <w:rFonts w:asciiTheme="minorHAnsi" w:hAnsiTheme="minorHAnsi" w:cstheme="minorHAnsi"/>
                <w:sz w:val="22"/>
                <w:szCs w:val="22"/>
              </w:rPr>
              <w:t>PM CST</w:t>
            </w:r>
          </w:p>
          <w:p w:rsidR="00DE2BB7" w:rsidRDefault="00DE2BB7" w:rsidP="007B77F4">
            <w:pPr>
              <w:tabs>
                <w:tab w:val="left" w:leader="underscore" w:pos="8640"/>
              </w:tabs>
              <w:jc w:val="center"/>
              <w:rPr>
                <w:rFonts w:asciiTheme="minorHAnsi" w:hAnsiTheme="minorHAnsi" w:cstheme="minorHAnsi"/>
                <w:sz w:val="22"/>
                <w:szCs w:val="22"/>
              </w:rPr>
            </w:pPr>
          </w:p>
          <w:p w:rsidR="00DE2BB7" w:rsidRPr="001C20E0" w:rsidRDefault="00316B79" w:rsidP="00316B79">
            <w:pPr>
              <w:tabs>
                <w:tab w:val="left" w:leader="underscore" w:pos="8640"/>
              </w:tabs>
              <w:jc w:val="center"/>
              <w:rPr>
                <w:rFonts w:asciiTheme="minorHAnsi" w:hAnsiTheme="minorHAnsi" w:cstheme="minorHAnsi"/>
                <w:sz w:val="22"/>
                <w:szCs w:val="22"/>
              </w:rPr>
            </w:pPr>
            <w:r>
              <w:rPr>
                <w:rFonts w:asciiTheme="minorHAnsi" w:hAnsiTheme="minorHAnsi" w:cstheme="minorHAnsi"/>
                <w:sz w:val="22"/>
                <w:szCs w:val="22"/>
              </w:rPr>
              <w:t xml:space="preserve">October 7 </w:t>
            </w:r>
            <w:r w:rsidR="00DE2BB7">
              <w:rPr>
                <w:rFonts w:asciiTheme="minorHAnsi" w:hAnsiTheme="minorHAnsi" w:cstheme="minorHAnsi"/>
                <w:sz w:val="22"/>
                <w:szCs w:val="22"/>
              </w:rPr>
              <w:t>, 2016 at</w:t>
            </w:r>
            <w:r w:rsidR="007B77F4">
              <w:rPr>
                <w:rFonts w:asciiTheme="minorHAnsi" w:hAnsiTheme="minorHAnsi" w:cstheme="minorHAnsi"/>
                <w:sz w:val="22"/>
                <w:szCs w:val="22"/>
              </w:rPr>
              <w:t xml:space="preserve"> </w:t>
            </w:r>
            <w:r>
              <w:rPr>
                <w:rFonts w:asciiTheme="minorHAnsi" w:hAnsiTheme="minorHAnsi" w:cstheme="minorHAnsi"/>
                <w:sz w:val="22"/>
                <w:szCs w:val="22"/>
              </w:rPr>
              <w:t>4</w:t>
            </w:r>
            <w:r w:rsidR="00DE2BB7">
              <w:rPr>
                <w:rFonts w:asciiTheme="minorHAnsi" w:hAnsiTheme="minorHAnsi" w:cstheme="minorHAnsi"/>
                <w:sz w:val="22"/>
                <w:szCs w:val="22"/>
              </w:rPr>
              <w:t>:00</w:t>
            </w:r>
            <w:r w:rsidR="007B77F4">
              <w:rPr>
                <w:rFonts w:asciiTheme="minorHAnsi" w:hAnsiTheme="minorHAnsi" w:cstheme="minorHAnsi"/>
                <w:sz w:val="22"/>
                <w:szCs w:val="22"/>
              </w:rPr>
              <w:t xml:space="preserve"> </w:t>
            </w:r>
            <w:r w:rsidR="00DE2BB7">
              <w:rPr>
                <w:rFonts w:asciiTheme="minorHAnsi" w:hAnsiTheme="minorHAnsi" w:cstheme="minorHAnsi"/>
                <w:sz w:val="22"/>
                <w:szCs w:val="22"/>
              </w:rPr>
              <w:t>PM CST</w:t>
            </w:r>
          </w:p>
        </w:tc>
      </w:tr>
      <w:tr w:rsidR="005877FA" w:rsidRPr="001C20E0" w:rsidTr="00D905D5">
        <w:trPr>
          <w:trHeight w:val="341"/>
        </w:trPr>
        <w:tc>
          <w:tcPr>
            <w:tcW w:w="6120" w:type="dxa"/>
            <w:gridSpan w:val="5"/>
            <w:vAlign w:val="center"/>
          </w:tcPr>
          <w:p w:rsidR="005877FA" w:rsidRPr="00DE2BB7" w:rsidRDefault="005877FA" w:rsidP="00E837DB">
            <w:pPr>
              <w:tabs>
                <w:tab w:val="left" w:leader="underscore" w:pos="8640"/>
              </w:tabs>
              <w:rPr>
                <w:rFonts w:asciiTheme="minorHAnsi" w:hAnsiTheme="minorHAnsi" w:cstheme="minorHAnsi"/>
                <w:b/>
                <w:bCs/>
                <w:sz w:val="22"/>
                <w:szCs w:val="22"/>
              </w:rPr>
            </w:pPr>
            <w:r>
              <w:rPr>
                <w:rFonts w:asciiTheme="minorHAnsi" w:hAnsiTheme="minorHAnsi" w:cstheme="minorHAnsi"/>
                <w:b/>
                <w:bCs/>
                <w:sz w:val="22"/>
                <w:szCs w:val="22"/>
              </w:rPr>
              <w:t>Performance Bond</w:t>
            </w:r>
          </w:p>
        </w:tc>
        <w:tc>
          <w:tcPr>
            <w:tcW w:w="3420" w:type="dxa"/>
            <w:gridSpan w:val="4"/>
            <w:vAlign w:val="center"/>
          </w:tcPr>
          <w:p w:rsidR="005877FA" w:rsidRPr="008D581D" w:rsidRDefault="005877FA" w:rsidP="005877FA">
            <w:pPr>
              <w:tabs>
                <w:tab w:val="left" w:leader="underscore" w:pos="8640"/>
              </w:tabs>
              <w:jc w:val="center"/>
              <w:rPr>
                <w:rFonts w:asciiTheme="minorHAnsi" w:hAnsiTheme="minorHAnsi" w:cstheme="minorHAnsi"/>
                <w:b/>
                <w:sz w:val="22"/>
                <w:szCs w:val="22"/>
              </w:rPr>
            </w:pPr>
            <w:r w:rsidRPr="008D581D">
              <w:rPr>
                <w:rFonts w:asciiTheme="minorHAnsi" w:hAnsiTheme="minorHAnsi" w:cstheme="minorHAnsi"/>
                <w:b/>
                <w:sz w:val="22"/>
                <w:szCs w:val="22"/>
              </w:rPr>
              <w:t>Not Required</w:t>
            </w:r>
            <w:r w:rsidR="008D581D">
              <w:rPr>
                <w:rFonts w:asciiTheme="minorHAnsi" w:hAnsiTheme="minorHAnsi" w:cstheme="minorHAnsi"/>
                <w:b/>
                <w:sz w:val="22"/>
                <w:szCs w:val="22"/>
              </w:rPr>
              <w:t xml:space="preserve"> for this RFP</w:t>
            </w:r>
          </w:p>
        </w:tc>
      </w:tr>
      <w:tr w:rsidR="00DE2BB7" w:rsidRPr="001C20E0" w:rsidTr="00D905D5">
        <w:trPr>
          <w:trHeight w:val="341"/>
        </w:trPr>
        <w:tc>
          <w:tcPr>
            <w:tcW w:w="6120" w:type="dxa"/>
            <w:gridSpan w:val="5"/>
            <w:vAlign w:val="center"/>
          </w:tcPr>
          <w:p w:rsidR="00DE2BB7" w:rsidRPr="00DE2BB7" w:rsidRDefault="00DE2BB7" w:rsidP="00E837DB">
            <w:pPr>
              <w:tabs>
                <w:tab w:val="left" w:leader="underscore" w:pos="8640"/>
              </w:tabs>
              <w:rPr>
                <w:rFonts w:asciiTheme="minorHAnsi" w:hAnsiTheme="minorHAnsi" w:cstheme="minorHAnsi"/>
                <w:b/>
                <w:bCs/>
                <w:sz w:val="22"/>
                <w:szCs w:val="22"/>
              </w:rPr>
            </w:pPr>
            <w:r w:rsidRPr="00DE2BB7">
              <w:rPr>
                <w:rFonts w:asciiTheme="minorHAnsi" w:hAnsiTheme="minorHAnsi" w:cstheme="minorHAnsi"/>
                <w:b/>
                <w:bCs/>
                <w:sz w:val="22"/>
                <w:szCs w:val="22"/>
              </w:rPr>
              <w:t>Proposals Due</w:t>
            </w:r>
          </w:p>
        </w:tc>
        <w:tc>
          <w:tcPr>
            <w:tcW w:w="3420" w:type="dxa"/>
            <w:gridSpan w:val="4"/>
            <w:vAlign w:val="center"/>
          </w:tcPr>
          <w:p w:rsidR="00DE2BB7" w:rsidRPr="00DE2BB7" w:rsidRDefault="00316B79" w:rsidP="00D905D5">
            <w:pPr>
              <w:tabs>
                <w:tab w:val="left" w:leader="underscore" w:pos="8640"/>
              </w:tabs>
              <w:jc w:val="center"/>
              <w:rPr>
                <w:rFonts w:asciiTheme="minorHAnsi" w:hAnsiTheme="minorHAnsi" w:cstheme="minorHAnsi"/>
                <w:b/>
                <w:sz w:val="22"/>
                <w:szCs w:val="22"/>
              </w:rPr>
            </w:pPr>
            <w:r w:rsidRPr="00006BAF">
              <w:rPr>
                <w:rFonts w:asciiTheme="minorHAnsi" w:hAnsiTheme="minorHAnsi" w:cstheme="minorHAnsi"/>
                <w:b/>
                <w:sz w:val="22"/>
                <w:szCs w:val="22"/>
                <w:highlight w:val="yellow"/>
              </w:rPr>
              <w:t>October 14</w:t>
            </w:r>
            <w:r w:rsidR="00DE2BB7" w:rsidRPr="00006BAF">
              <w:rPr>
                <w:rFonts w:asciiTheme="minorHAnsi" w:hAnsiTheme="minorHAnsi" w:cstheme="minorHAnsi"/>
                <w:b/>
                <w:sz w:val="22"/>
                <w:szCs w:val="22"/>
                <w:highlight w:val="yellow"/>
              </w:rPr>
              <w:t>, 2016 at 4:00 PM CST</w:t>
            </w:r>
          </w:p>
        </w:tc>
      </w:tr>
      <w:tr w:rsidR="00DE2BB7" w:rsidTr="00331EFC">
        <w:trPr>
          <w:trHeight w:val="432"/>
        </w:trPr>
        <w:tc>
          <w:tcPr>
            <w:tcW w:w="6120" w:type="dxa"/>
            <w:gridSpan w:val="5"/>
            <w:tcBorders>
              <w:top w:val="single" w:sz="4" w:space="0" w:color="auto"/>
              <w:left w:val="single" w:sz="4" w:space="0" w:color="auto"/>
              <w:bottom w:val="single" w:sz="4" w:space="0" w:color="auto"/>
              <w:right w:val="single" w:sz="4" w:space="0" w:color="auto"/>
            </w:tcBorders>
            <w:vAlign w:val="center"/>
            <w:hideMark/>
          </w:tcPr>
          <w:p w:rsidR="00DE2BB7" w:rsidRDefault="00DE2BB7">
            <w:pPr>
              <w:tabs>
                <w:tab w:val="left" w:leader="underscore" w:pos="8640"/>
              </w:tabs>
              <w:rPr>
                <w:rFonts w:ascii="Calibri" w:hAnsi="Calibri"/>
                <w:bCs/>
                <w:sz w:val="22"/>
                <w:szCs w:val="22"/>
              </w:rPr>
            </w:pPr>
            <w:r>
              <w:rPr>
                <w:rFonts w:ascii="Calibri" w:hAnsi="Calibri"/>
                <w:bCs/>
                <w:sz w:val="22"/>
                <w:szCs w:val="22"/>
              </w:rPr>
              <w:lastRenderedPageBreak/>
              <w:t>Anticipated Date to issue Notice of Intent to Award:</w:t>
            </w:r>
          </w:p>
        </w:tc>
        <w:tc>
          <w:tcPr>
            <w:tcW w:w="3420" w:type="dxa"/>
            <w:gridSpan w:val="4"/>
            <w:tcBorders>
              <w:top w:val="single" w:sz="4" w:space="0" w:color="auto"/>
              <w:left w:val="single" w:sz="4" w:space="0" w:color="auto"/>
              <w:bottom w:val="single" w:sz="4" w:space="0" w:color="auto"/>
              <w:right w:val="single" w:sz="4" w:space="0" w:color="auto"/>
            </w:tcBorders>
            <w:vAlign w:val="center"/>
            <w:hideMark/>
          </w:tcPr>
          <w:p w:rsidR="00DE2BB7" w:rsidRPr="007B77F4" w:rsidRDefault="00316B79" w:rsidP="00D905D5">
            <w:pPr>
              <w:tabs>
                <w:tab w:val="left" w:leader="underscore" w:pos="8640"/>
              </w:tabs>
              <w:jc w:val="center"/>
              <w:rPr>
                <w:rFonts w:ascii="Calibri" w:hAnsi="Calibri"/>
                <w:sz w:val="22"/>
                <w:szCs w:val="22"/>
              </w:rPr>
            </w:pPr>
            <w:r>
              <w:rPr>
                <w:rFonts w:ascii="Calibri" w:hAnsi="Calibri"/>
                <w:sz w:val="22"/>
                <w:szCs w:val="22"/>
              </w:rPr>
              <w:t>October 21</w:t>
            </w:r>
            <w:r w:rsidR="007B77F4" w:rsidRPr="007B77F4">
              <w:rPr>
                <w:rFonts w:ascii="Calibri" w:hAnsi="Calibri"/>
                <w:sz w:val="22"/>
                <w:szCs w:val="22"/>
              </w:rPr>
              <w:t>, 2016</w:t>
            </w:r>
          </w:p>
        </w:tc>
      </w:tr>
      <w:tr w:rsidR="00DE2BB7" w:rsidTr="00331EFC">
        <w:trPr>
          <w:trHeight w:val="755"/>
        </w:trPr>
        <w:tc>
          <w:tcPr>
            <w:tcW w:w="6120" w:type="dxa"/>
            <w:gridSpan w:val="5"/>
            <w:tcBorders>
              <w:top w:val="single" w:sz="4" w:space="0" w:color="auto"/>
              <w:left w:val="single" w:sz="4" w:space="0" w:color="auto"/>
              <w:bottom w:val="single" w:sz="4" w:space="0" w:color="auto"/>
              <w:right w:val="single" w:sz="4" w:space="0" w:color="auto"/>
            </w:tcBorders>
            <w:vAlign w:val="center"/>
            <w:hideMark/>
          </w:tcPr>
          <w:p w:rsidR="00DE2BB7" w:rsidRDefault="00DE2BB7">
            <w:pPr>
              <w:tabs>
                <w:tab w:val="left" w:leader="underscore" w:pos="8640"/>
              </w:tabs>
              <w:rPr>
                <w:rFonts w:ascii="Calibri" w:hAnsi="Calibri"/>
                <w:bCs/>
                <w:sz w:val="22"/>
                <w:szCs w:val="22"/>
              </w:rPr>
            </w:pPr>
            <w:r>
              <w:rPr>
                <w:rFonts w:ascii="Calibri" w:hAnsi="Calibri"/>
                <w:bCs/>
                <w:sz w:val="22"/>
                <w:szCs w:val="22"/>
              </w:rPr>
              <w:t>Anticipated Date to execute contract:</w:t>
            </w:r>
          </w:p>
          <w:p w:rsidR="007B77F4" w:rsidRPr="00331EFC" w:rsidRDefault="007B77F4">
            <w:pPr>
              <w:tabs>
                <w:tab w:val="left" w:leader="underscore" w:pos="8640"/>
              </w:tabs>
              <w:rPr>
                <w:rFonts w:ascii="Calibri" w:hAnsi="Calibri"/>
                <w:bCs/>
                <w:sz w:val="22"/>
                <w:szCs w:val="22"/>
              </w:rPr>
            </w:pPr>
            <w:r w:rsidRPr="00331EFC">
              <w:rPr>
                <w:rFonts w:ascii="Calibri" w:hAnsi="Calibri"/>
                <w:bCs/>
                <w:sz w:val="22"/>
                <w:szCs w:val="22"/>
              </w:rPr>
              <w:t>Services Start Date:</w:t>
            </w:r>
          </w:p>
        </w:tc>
        <w:tc>
          <w:tcPr>
            <w:tcW w:w="3420" w:type="dxa"/>
            <w:gridSpan w:val="4"/>
            <w:tcBorders>
              <w:top w:val="single" w:sz="4" w:space="0" w:color="auto"/>
              <w:left w:val="single" w:sz="4" w:space="0" w:color="auto"/>
              <w:bottom w:val="single" w:sz="4" w:space="0" w:color="auto"/>
              <w:right w:val="single" w:sz="4" w:space="0" w:color="auto"/>
            </w:tcBorders>
            <w:vAlign w:val="center"/>
            <w:hideMark/>
          </w:tcPr>
          <w:p w:rsidR="00DE2BB7" w:rsidRDefault="00316B79" w:rsidP="007B77F4">
            <w:pPr>
              <w:tabs>
                <w:tab w:val="left" w:leader="underscore" w:pos="8640"/>
              </w:tabs>
              <w:jc w:val="center"/>
              <w:rPr>
                <w:rFonts w:ascii="Calibri" w:hAnsi="Calibri"/>
                <w:sz w:val="22"/>
                <w:szCs w:val="22"/>
              </w:rPr>
            </w:pPr>
            <w:r>
              <w:rPr>
                <w:rFonts w:ascii="Calibri" w:hAnsi="Calibri"/>
                <w:sz w:val="22"/>
                <w:szCs w:val="22"/>
              </w:rPr>
              <w:t>November 1</w:t>
            </w:r>
            <w:r w:rsidR="007B77F4" w:rsidRPr="007B77F4">
              <w:rPr>
                <w:rFonts w:ascii="Calibri" w:hAnsi="Calibri"/>
                <w:sz w:val="22"/>
                <w:szCs w:val="22"/>
              </w:rPr>
              <w:t>, 2016</w:t>
            </w:r>
          </w:p>
          <w:p w:rsidR="007B77F4" w:rsidRPr="00331EFC" w:rsidRDefault="007B77F4" w:rsidP="007B77F4">
            <w:pPr>
              <w:tabs>
                <w:tab w:val="left" w:leader="underscore" w:pos="8640"/>
              </w:tabs>
              <w:jc w:val="center"/>
              <w:rPr>
                <w:rFonts w:ascii="Calibri" w:hAnsi="Calibri"/>
                <w:sz w:val="22"/>
                <w:szCs w:val="22"/>
              </w:rPr>
            </w:pPr>
            <w:r w:rsidRPr="00331EFC">
              <w:rPr>
                <w:rFonts w:ascii="Calibri" w:hAnsi="Calibri"/>
                <w:sz w:val="22"/>
                <w:szCs w:val="22"/>
              </w:rPr>
              <w:t>January 1, 2017</w:t>
            </w:r>
          </w:p>
        </w:tc>
      </w:tr>
      <w:tr w:rsidR="00DE2BB7" w:rsidTr="00331EFC">
        <w:tc>
          <w:tcPr>
            <w:tcW w:w="3518"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DE2BB7" w:rsidRDefault="00DE2BB7">
            <w:pPr>
              <w:rPr>
                <w:rFonts w:ascii="Calibri" w:hAnsi="Calibri"/>
                <w:b/>
                <w:sz w:val="22"/>
                <w:szCs w:val="22"/>
              </w:rPr>
            </w:pPr>
            <w:r>
              <w:rPr>
                <w:rFonts w:ascii="Calibri" w:hAnsi="Calibri"/>
                <w:b/>
                <w:sz w:val="22"/>
                <w:szCs w:val="22"/>
              </w:rPr>
              <w:t>Relevant Websites:</w:t>
            </w:r>
          </w:p>
        </w:tc>
        <w:tc>
          <w:tcPr>
            <w:tcW w:w="6022" w:type="dxa"/>
            <w:gridSpan w:val="6"/>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DE2BB7" w:rsidRDefault="00DE2BB7">
            <w:pPr>
              <w:tabs>
                <w:tab w:val="left" w:leader="underscore" w:pos="8640"/>
              </w:tabs>
              <w:rPr>
                <w:rFonts w:ascii="Calibri" w:hAnsi="Calibri"/>
                <w:b/>
                <w:sz w:val="22"/>
                <w:szCs w:val="22"/>
              </w:rPr>
            </w:pPr>
            <w:r>
              <w:rPr>
                <w:rFonts w:ascii="Calibri" w:hAnsi="Calibri"/>
                <w:b/>
                <w:sz w:val="22"/>
                <w:szCs w:val="22"/>
              </w:rPr>
              <w:t>Web-address:</w:t>
            </w:r>
          </w:p>
        </w:tc>
      </w:tr>
      <w:tr w:rsidR="00DE2BB7" w:rsidTr="00D905D5">
        <w:tc>
          <w:tcPr>
            <w:tcW w:w="3518" w:type="dxa"/>
            <w:gridSpan w:val="3"/>
            <w:tcBorders>
              <w:top w:val="single" w:sz="4" w:space="0" w:color="auto"/>
              <w:left w:val="single" w:sz="4" w:space="0" w:color="auto"/>
              <w:bottom w:val="single" w:sz="4" w:space="0" w:color="auto"/>
              <w:right w:val="single" w:sz="4" w:space="0" w:color="auto"/>
            </w:tcBorders>
            <w:hideMark/>
          </w:tcPr>
          <w:p w:rsidR="00DE2BB7" w:rsidRPr="007B77F4" w:rsidRDefault="00DE2BB7">
            <w:pPr>
              <w:tabs>
                <w:tab w:val="left" w:leader="underscore" w:pos="8640"/>
              </w:tabs>
              <w:rPr>
                <w:rFonts w:ascii="Calibri" w:hAnsi="Calibri"/>
                <w:b/>
                <w:bCs/>
                <w:sz w:val="22"/>
                <w:szCs w:val="22"/>
              </w:rPr>
            </w:pPr>
            <w:r w:rsidRPr="007B77F4">
              <w:rPr>
                <w:rFonts w:ascii="Calibri" w:hAnsi="Calibri"/>
                <w:b/>
                <w:bCs/>
                <w:sz w:val="22"/>
                <w:szCs w:val="22"/>
              </w:rPr>
              <w:t>Internet website where Addenda to this RFP will be posted:</w:t>
            </w:r>
          </w:p>
        </w:tc>
        <w:tc>
          <w:tcPr>
            <w:tcW w:w="6022" w:type="dxa"/>
            <w:gridSpan w:val="6"/>
            <w:tcBorders>
              <w:top w:val="single" w:sz="4" w:space="0" w:color="auto"/>
              <w:left w:val="single" w:sz="4" w:space="0" w:color="auto"/>
              <w:bottom w:val="single" w:sz="4" w:space="0" w:color="auto"/>
              <w:right w:val="single" w:sz="4" w:space="0" w:color="auto"/>
            </w:tcBorders>
            <w:vAlign w:val="center"/>
          </w:tcPr>
          <w:p w:rsidR="00DE2BB7" w:rsidRPr="007B77F4" w:rsidRDefault="00386E8A" w:rsidP="007B77F4">
            <w:pPr>
              <w:tabs>
                <w:tab w:val="left" w:leader="underscore" w:pos="8640"/>
              </w:tabs>
              <w:rPr>
                <w:rFonts w:asciiTheme="minorHAnsi" w:hAnsiTheme="minorHAnsi"/>
                <w:sz w:val="22"/>
                <w:szCs w:val="22"/>
              </w:rPr>
            </w:pPr>
            <w:hyperlink r:id="rId12" w:history="1">
              <w:r w:rsidR="00DE2BB7" w:rsidRPr="007B77F4">
                <w:rPr>
                  <w:rStyle w:val="Hyperlink"/>
                  <w:rFonts w:asciiTheme="minorHAnsi" w:eastAsiaTheme="majorEastAsia" w:hAnsiTheme="minorHAnsi"/>
                  <w:sz w:val="22"/>
                  <w:szCs w:val="22"/>
                </w:rPr>
                <w:t>http://bidopportunities.iowa.gov/</w:t>
              </w:r>
            </w:hyperlink>
            <w:r w:rsidR="00DE2BB7" w:rsidRPr="007B77F4">
              <w:rPr>
                <w:rFonts w:asciiTheme="minorHAnsi" w:hAnsiTheme="minorHAnsi"/>
                <w:sz w:val="22"/>
                <w:szCs w:val="22"/>
              </w:rPr>
              <w:t xml:space="preserve">  </w:t>
            </w:r>
          </w:p>
        </w:tc>
      </w:tr>
      <w:tr w:rsidR="00DE2BB7" w:rsidTr="00D905D5">
        <w:tc>
          <w:tcPr>
            <w:tcW w:w="3518" w:type="dxa"/>
            <w:gridSpan w:val="3"/>
            <w:tcBorders>
              <w:top w:val="single" w:sz="4" w:space="0" w:color="auto"/>
              <w:left w:val="single" w:sz="4" w:space="0" w:color="auto"/>
              <w:bottom w:val="single" w:sz="4" w:space="0" w:color="auto"/>
              <w:right w:val="single" w:sz="4" w:space="0" w:color="auto"/>
            </w:tcBorders>
            <w:hideMark/>
          </w:tcPr>
          <w:p w:rsidR="00DE2BB7" w:rsidRPr="007B77F4" w:rsidRDefault="00DE2BB7">
            <w:pPr>
              <w:tabs>
                <w:tab w:val="left" w:leader="underscore" w:pos="8640"/>
              </w:tabs>
              <w:rPr>
                <w:rFonts w:ascii="Calibri" w:hAnsi="Calibri"/>
                <w:b/>
                <w:bCs/>
                <w:sz w:val="22"/>
                <w:szCs w:val="22"/>
              </w:rPr>
            </w:pPr>
            <w:r w:rsidRPr="007B77F4">
              <w:rPr>
                <w:rFonts w:ascii="Calibri" w:hAnsi="Calibri"/>
                <w:b/>
                <w:bCs/>
                <w:sz w:val="22"/>
                <w:szCs w:val="22"/>
              </w:rPr>
              <w:t>Internet website where contract terms and conditions are posted:</w:t>
            </w:r>
          </w:p>
        </w:tc>
        <w:tc>
          <w:tcPr>
            <w:tcW w:w="6022" w:type="dxa"/>
            <w:gridSpan w:val="6"/>
            <w:tcBorders>
              <w:top w:val="single" w:sz="4" w:space="0" w:color="auto"/>
              <w:left w:val="single" w:sz="4" w:space="0" w:color="auto"/>
              <w:bottom w:val="single" w:sz="4" w:space="0" w:color="auto"/>
              <w:right w:val="single" w:sz="4" w:space="0" w:color="auto"/>
            </w:tcBorders>
            <w:hideMark/>
          </w:tcPr>
          <w:p w:rsidR="00DE2BB7" w:rsidRPr="007B77F4" w:rsidRDefault="00386E8A">
            <w:pPr>
              <w:tabs>
                <w:tab w:val="left" w:leader="underscore" w:pos="8640"/>
              </w:tabs>
              <w:rPr>
                <w:rFonts w:asciiTheme="minorHAnsi" w:hAnsiTheme="minorHAnsi"/>
                <w:sz w:val="22"/>
                <w:szCs w:val="22"/>
              </w:rPr>
            </w:pPr>
            <w:hyperlink r:id="rId13" w:history="1">
              <w:r w:rsidR="007B77F4">
                <w:rPr>
                  <w:rFonts w:ascii="Calibri" w:hAnsi="Calibri" w:cs="Calibri"/>
                  <w:color w:val="0000FF"/>
                  <w:sz w:val="22"/>
                  <w:szCs w:val="22"/>
                  <w:u w:val="single"/>
                </w:rPr>
                <w:t>https://das.iowa.gov/sites/default/files/procurement/pdf/050116%20terms%20services.pdf</w:t>
              </w:r>
            </w:hyperlink>
          </w:p>
        </w:tc>
      </w:tr>
      <w:tr w:rsidR="00DE2BB7" w:rsidTr="00006BAF">
        <w:trPr>
          <w:trHeight w:val="432"/>
        </w:trPr>
        <w:tc>
          <w:tcPr>
            <w:tcW w:w="6563" w:type="dxa"/>
            <w:gridSpan w:val="7"/>
            <w:tcBorders>
              <w:top w:val="single" w:sz="4" w:space="0" w:color="auto"/>
              <w:left w:val="single" w:sz="4" w:space="0" w:color="auto"/>
              <w:bottom w:val="single" w:sz="4" w:space="0" w:color="auto"/>
              <w:right w:val="single" w:sz="4" w:space="0" w:color="auto"/>
            </w:tcBorders>
            <w:vAlign w:val="center"/>
            <w:hideMark/>
          </w:tcPr>
          <w:p w:rsidR="00DE2BB7" w:rsidRPr="007B77F4" w:rsidRDefault="00DE2BB7">
            <w:pPr>
              <w:tabs>
                <w:tab w:val="left" w:leader="underscore" w:pos="8640"/>
              </w:tabs>
              <w:rPr>
                <w:rFonts w:ascii="Calibri" w:hAnsi="Calibri"/>
                <w:b/>
                <w:bCs/>
                <w:sz w:val="22"/>
                <w:szCs w:val="22"/>
              </w:rPr>
            </w:pPr>
            <w:r w:rsidRPr="007B77F4">
              <w:rPr>
                <w:rFonts w:ascii="Calibri" w:hAnsi="Calibri"/>
                <w:b/>
                <w:bCs/>
                <w:sz w:val="22"/>
                <w:szCs w:val="22"/>
              </w:rPr>
              <w:t>Number of Copies of Proposals Required to be Submitted:</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E2BB7" w:rsidRPr="00006BAF" w:rsidRDefault="007B77F4" w:rsidP="00006BAF">
            <w:pPr>
              <w:tabs>
                <w:tab w:val="left" w:leader="underscore" w:pos="8640"/>
              </w:tabs>
              <w:jc w:val="center"/>
              <w:rPr>
                <w:rFonts w:ascii="Calibri" w:hAnsi="Calibri"/>
                <w:b/>
                <w:sz w:val="22"/>
                <w:szCs w:val="22"/>
              </w:rPr>
            </w:pPr>
            <w:r w:rsidRPr="00006BAF">
              <w:rPr>
                <w:rFonts w:ascii="Calibri" w:hAnsi="Calibri"/>
                <w:b/>
                <w:sz w:val="22"/>
                <w:szCs w:val="22"/>
                <w:highlight w:val="yellow"/>
              </w:rPr>
              <w:t>1 Original, 1 Digital</w:t>
            </w:r>
          </w:p>
        </w:tc>
      </w:tr>
      <w:tr w:rsidR="00DE2BB7" w:rsidTr="00D905D5">
        <w:tc>
          <w:tcPr>
            <w:tcW w:w="6563" w:type="dxa"/>
            <w:gridSpan w:val="7"/>
            <w:tcBorders>
              <w:top w:val="single" w:sz="4" w:space="0" w:color="auto"/>
              <w:left w:val="single" w:sz="4" w:space="0" w:color="auto"/>
              <w:bottom w:val="single" w:sz="4" w:space="0" w:color="auto"/>
              <w:right w:val="single" w:sz="4" w:space="0" w:color="auto"/>
            </w:tcBorders>
            <w:vAlign w:val="center"/>
            <w:hideMark/>
          </w:tcPr>
          <w:p w:rsidR="00DE2BB7" w:rsidRPr="007B77F4" w:rsidRDefault="00DE2BB7">
            <w:pPr>
              <w:tabs>
                <w:tab w:val="left" w:leader="underscore" w:pos="8640"/>
              </w:tabs>
              <w:rPr>
                <w:rFonts w:ascii="Calibri" w:hAnsi="Calibri"/>
                <w:b/>
                <w:bCs/>
                <w:sz w:val="22"/>
                <w:szCs w:val="22"/>
              </w:rPr>
            </w:pPr>
            <w:r w:rsidRPr="007B77F4">
              <w:rPr>
                <w:rFonts w:ascii="Calibri" w:hAnsi="Calibri"/>
                <w:b/>
                <w:bCs/>
                <w:sz w:val="22"/>
                <w:szCs w:val="22"/>
              </w:rPr>
              <w:t>Performance Security Required:</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E2BB7" w:rsidRPr="007B77F4" w:rsidRDefault="007B77F4" w:rsidP="007B77F4">
            <w:pPr>
              <w:jc w:val="center"/>
              <w:rPr>
                <w:rFonts w:ascii="Calibri" w:hAnsi="Calibri"/>
                <w:sz w:val="22"/>
                <w:szCs w:val="22"/>
              </w:rPr>
            </w:pPr>
            <w:r w:rsidRPr="007B77F4">
              <w:rPr>
                <w:rFonts w:ascii="Calibri" w:hAnsi="Calibri"/>
                <w:sz w:val="22"/>
                <w:szCs w:val="22"/>
              </w:rPr>
              <w:t>None</w:t>
            </w:r>
          </w:p>
        </w:tc>
      </w:tr>
      <w:tr w:rsidR="00DE2BB7" w:rsidTr="00D905D5">
        <w:tc>
          <w:tcPr>
            <w:tcW w:w="6563" w:type="dxa"/>
            <w:gridSpan w:val="7"/>
            <w:tcBorders>
              <w:top w:val="single" w:sz="4" w:space="0" w:color="auto"/>
              <w:left w:val="single" w:sz="4" w:space="0" w:color="auto"/>
              <w:bottom w:val="single" w:sz="4" w:space="0" w:color="auto"/>
              <w:right w:val="single" w:sz="4" w:space="0" w:color="auto"/>
            </w:tcBorders>
            <w:hideMark/>
          </w:tcPr>
          <w:p w:rsidR="00DE2BB7" w:rsidRPr="007B77F4" w:rsidRDefault="00DE2BB7">
            <w:pPr>
              <w:rPr>
                <w:rFonts w:ascii="Calibri" w:hAnsi="Calibri"/>
                <w:b/>
                <w:sz w:val="22"/>
                <w:szCs w:val="22"/>
              </w:rPr>
            </w:pPr>
            <w:r w:rsidRPr="007B77F4">
              <w:rPr>
                <w:rFonts w:ascii="Calibri" w:hAnsi="Calibri"/>
                <w:b/>
                <w:sz w:val="22"/>
                <w:szCs w:val="22"/>
              </w:rPr>
              <w:t>Firm Proposal Terms</w:t>
            </w:r>
          </w:p>
          <w:p w:rsidR="00DE2BB7" w:rsidRDefault="00DE2BB7" w:rsidP="00963E22">
            <w:pPr>
              <w:tabs>
                <w:tab w:val="left" w:leader="underscore" w:pos="8640"/>
              </w:tabs>
              <w:rPr>
                <w:rFonts w:ascii="Calibri" w:hAnsi="Calibri"/>
                <w:bCs/>
                <w:sz w:val="22"/>
                <w:szCs w:val="22"/>
              </w:rPr>
            </w:pPr>
            <w:r>
              <w:rPr>
                <w:rFonts w:ascii="Calibri" w:hAnsi="Calibri"/>
                <w:bCs/>
                <w:sz w:val="22"/>
                <w:szCs w:val="22"/>
              </w:rPr>
              <w:t>Per Section 3.2.1</w:t>
            </w:r>
            <w:r w:rsidR="00963E22">
              <w:rPr>
                <w:rFonts w:ascii="Calibri" w:hAnsi="Calibri"/>
                <w:bCs/>
                <w:sz w:val="22"/>
                <w:szCs w:val="22"/>
              </w:rPr>
              <w:t>4</w:t>
            </w:r>
            <w:r>
              <w:rPr>
                <w:rFonts w:ascii="Calibri" w:hAnsi="Calibri"/>
                <w:bCs/>
                <w:sz w:val="22"/>
                <w:szCs w:val="22"/>
              </w:rPr>
              <w:t xml:space="preserve">, the minimum Number of Days following the deadline for submitting proposals that the Contractor guarantees all proposal terms, including price, will remain firm: </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E2BB7" w:rsidRPr="007B77F4" w:rsidRDefault="007B77F4" w:rsidP="007B77F4">
            <w:pPr>
              <w:tabs>
                <w:tab w:val="left" w:leader="underscore" w:pos="8640"/>
              </w:tabs>
              <w:jc w:val="center"/>
              <w:rPr>
                <w:rFonts w:ascii="Calibri" w:hAnsi="Calibri"/>
                <w:sz w:val="22"/>
                <w:szCs w:val="22"/>
              </w:rPr>
            </w:pPr>
            <w:r w:rsidRPr="00997BC4">
              <w:rPr>
                <w:rFonts w:ascii="Calibri" w:hAnsi="Calibri"/>
                <w:sz w:val="22"/>
                <w:szCs w:val="22"/>
              </w:rPr>
              <w:t xml:space="preserve">120 </w:t>
            </w:r>
            <w:r w:rsidR="00DE2BB7" w:rsidRPr="00997BC4">
              <w:rPr>
                <w:rFonts w:ascii="Calibri" w:hAnsi="Calibri"/>
                <w:sz w:val="22"/>
                <w:szCs w:val="22"/>
              </w:rPr>
              <w:t>Days</w:t>
            </w:r>
          </w:p>
        </w:tc>
      </w:tr>
    </w:tbl>
    <w:p w:rsidR="007B77F4" w:rsidRDefault="007B77F4">
      <w:pPr>
        <w:jc w:val="both"/>
        <w:rPr>
          <w:rFonts w:asciiTheme="minorHAnsi" w:hAnsiTheme="minorHAnsi" w:cstheme="minorHAnsi"/>
          <w:b/>
          <w:bCs/>
          <w:sz w:val="22"/>
          <w:szCs w:val="22"/>
        </w:rPr>
      </w:pPr>
    </w:p>
    <w:p w:rsidR="007B77F4" w:rsidRDefault="007B77F4">
      <w:pPr>
        <w:rPr>
          <w:rFonts w:asciiTheme="minorHAnsi" w:hAnsiTheme="minorHAnsi" w:cstheme="minorHAnsi"/>
          <w:b/>
          <w:bCs/>
          <w:sz w:val="22"/>
          <w:szCs w:val="22"/>
        </w:rPr>
      </w:pPr>
      <w:r>
        <w:rPr>
          <w:rFonts w:asciiTheme="minorHAnsi" w:hAnsiTheme="minorHAnsi" w:cstheme="minorHAnsi"/>
          <w:b/>
          <w:bCs/>
          <w:sz w:val="22"/>
          <w:szCs w:val="22"/>
        </w:rPr>
        <w:br w:type="page"/>
      </w:r>
    </w:p>
    <w:p w:rsidR="000C4EBC" w:rsidRPr="00FF6BEC" w:rsidRDefault="00FF6BEC" w:rsidP="000C4EBC">
      <w:pPr>
        <w:jc w:val="both"/>
        <w:rPr>
          <w:rFonts w:ascii="Calibri" w:hAnsi="Calibri"/>
          <w:b/>
          <w:bCs/>
          <w:szCs w:val="22"/>
        </w:rPr>
      </w:pPr>
      <w:r w:rsidRPr="00FF6BEC">
        <w:rPr>
          <w:rFonts w:ascii="Calibri" w:hAnsi="Calibri"/>
          <w:b/>
          <w:bCs/>
          <w:szCs w:val="22"/>
        </w:rPr>
        <w:lastRenderedPageBreak/>
        <w:t>TABLE OF CONTENTS</w:t>
      </w:r>
    </w:p>
    <w:p w:rsidR="000C4EBC" w:rsidRDefault="000C4EBC" w:rsidP="000C4EBC">
      <w:pPr>
        <w:jc w:val="both"/>
        <w:rPr>
          <w:rFonts w:ascii="Calibri" w:hAnsi="Calibri"/>
          <w:b/>
          <w:bCs/>
          <w:sz w:val="22"/>
          <w:szCs w:val="22"/>
        </w:rPr>
      </w:pPr>
    </w:p>
    <w:p w:rsidR="000C4EBC" w:rsidRDefault="000C4EBC" w:rsidP="003162E3">
      <w:pPr>
        <w:numPr>
          <w:ilvl w:val="0"/>
          <w:numId w:val="26"/>
        </w:numPr>
        <w:jc w:val="both"/>
        <w:rPr>
          <w:rFonts w:ascii="Calibri" w:hAnsi="Calibri"/>
          <w:b/>
          <w:bCs/>
          <w:sz w:val="22"/>
          <w:szCs w:val="22"/>
        </w:rPr>
      </w:pPr>
      <w:r>
        <w:rPr>
          <w:rFonts w:ascii="Calibri" w:hAnsi="Calibri"/>
          <w:b/>
          <w:bCs/>
          <w:sz w:val="22"/>
          <w:szCs w:val="22"/>
        </w:rPr>
        <w:t>INTRODUCTION</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Purpose</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Definitions</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Overview of the RFP Process</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Background Information</w:t>
      </w:r>
    </w:p>
    <w:p w:rsidR="000C4EBC" w:rsidRDefault="000C4EBC" w:rsidP="000C4EBC">
      <w:pPr>
        <w:ind w:firstLine="720"/>
        <w:jc w:val="both"/>
        <w:rPr>
          <w:rFonts w:ascii="Calibri" w:hAnsi="Calibri"/>
          <w:b/>
          <w:bCs/>
          <w:sz w:val="22"/>
          <w:szCs w:val="22"/>
        </w:rPr>
      </w:pPr>
    </w:p>
    <w:p w:rsidR="000C4EBC" w:rsidRDefault="000C4EBC" w:rsidP="003162E3">
      <w:pPr>
        <w:numPr>
          <w:ilvl w:val="0"/>
          <w:numId w:val="26"/>
        </w:numPr>
        <w:jc w:val="both"/>
        <w:rPr>
          <w:rFonts w:ascii="Calibri" w:hAnsi="Calibri"/>
          <w:b/>
          <w:bCs/>
          <w:sz w:val="22"/>
          <w:szCs w:val="22"/>
        </w:rPr>
      </w:pPr>
      <w:r>
        <w:rPr>
          <w:rFonts w:ascii="Calibri" w:hAnsi="Calibri"/>
          <w:b/>
          <w:bCs/>
          <w:sz w:val="22"/>
          <w:szCs w:val="22"/>
        </w:rPr>
        <w:t>ADMINISTRATIVE INFORMATION</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Issuing Officer</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Restriction on Communication</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Downloading the RFP from the Internet</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Procurement Timetable</w:t>
      </w:r>
    </w:p>
    <w:p w:rsidR="000C4EBC" w:rsidRDefault="00915CB5" w:rsidP="003162E3">
      <w:pPr>
        <w:numPr>
          <w:ilvl w:val="1"/>
          <w:numId w:val="26"/>
        </w:numPr>
        <w:tabs>
          <w:tab w:val="left" w:pos="900"/>
        </w:tabs>
        <w:jc w:val="both"/>
        <w:rPr>
          <w:rFonts w:ascii="Calibri" w:hAnsi="Calibri"/>
          <w:b/>
          <w:bCs/>
          <w:sz w:val="22"/>
          <w:szCs w:val="22"/>
          <w:lang w:val="fr-FR"/>
        </w:rPr>
      </w:pPr>
      <w:r>
        <w:rPr>
          <w:rFonts w:ascii="Calibri" w:hAnsi="Calibri"/>
          <w:b/>
          <w:bCs/>
          <w:sz w:val="22"/>
          <w:szCs w:val="22"/>
        </w:rPr>
        <w:t>Pre-Proposal Conference</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Questions, Requests for Clarification and Suggested Changes</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Amendment to RFP</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Amendment and Withdrawal of Proposal</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Submissions of Proposals</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Proposal Opening</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Costs of Preparing the Proposal</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No Commitment to Contract</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Rejection of Proposals</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Nonmaterial Variances</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Reference Checks</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Information from Other Sources</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 xml:space="preserve">Verification of Proposal Contents </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Proposal Clarification Process</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Disposition of Proposals</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Public Records and Requests for Confidential Treatment</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Copyright Permission</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Release of Claims</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 xml:space="preserve">Contractor Presentations </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Evaluation of Proposals Submitted</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Award Notice and Acceptance Period</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No Contract Rights until Execution</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Choice of Law and Forum</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Restrictions on Gifts and Activities</w:t>
      </w:r>
    </w:p>
    <w:p w:rsidR="000C4EBC" w:rsidRDefault="00FF6BEC" w:rsidP="003162E3">
      <w:pPr>
        <w:numPr>
          <w:ilvl w:val="1"/>
          <w:numId w:val="26"/>
        </w:numPr>
        <w:tabs>
          <w:tab w:val="left" w:pos="900"/>
        </w:tabs>
        <w:jc w:val="both"/>
        <w:rPr>
          <w:rFonts w:ascii="Calibri" w:hAnsi="Calibri"/>
          <w:b/>
          <w:bCs/>
          <w:sz w:val="22"/>
          <w:szCs w:val="22"/>
        </w:rPr>
      </w:pPr>
      <w:r>
        <w:rPr>
          <w:rFonts w:ascii="Calibri" w:hAnsi="Calibri"/>
          <w:b/>
          <w:bCs/>
          <w:sz w:val="22"/>
          <w:szCs w:val="22"/>
        </w:rPr>
        <w:t>No Minimum Guaranteed</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Appeals</w:t>
      </w:r>
    </w:p>
    <w:p w:rsidR="000C4EBC" w:rsidRDefault="000C4EBC" w:rsidP="000C4EBC">
      <w:pPr>
        <w:tabs>
          <w:tab w:val="left" w:pos="1260"/>
        </w:tabs>
        <w:rPr>
          <w:rFonts w:ascii="Calibri" w:hAnsi="Calibri"/>
          <w:b/>
          <w:bCs/>
          <w:sz w:val="22"/>
          <w:szCs w:val="22"/>
        </w:rPr>
      </w:pPr>
      <w:r>
        <w:rPr>
          <w:rFonts w:ascii="Calibri" w:hAnsi="Calibri"/>
          <w:b/>
          <w:bCs/>
          <w:sz w:val="22"/>
          <w:szCs w:val="22"/>
        </w:rPr>
        <w:t xml:space="preserve">     </w:t>
      </w:r>
    </w:p>
    <w:p w:rsidR="000C4EBC" w:rsidRDefault="000C4EBC" w:rsidP="003162E3">
      <w:pPr>
        <w:numPr>
          <w:ilvl w:val="0"/>
          <w:numId w:val="26"/>
        </w:numPr>
        <w:jc w:val="both"/>
        <w:rPr>
          <w:rFonts w:ascii="Calibri" w:hAnsi="Calibri"/>
          <w:b/>
          <w:bCs/>
          <w:sz w:val="22"/>
          <w:szCs w:val="22"/>
        </w:rPr>
      </w:pPr>
      <w:r>
        <w:rPr>
          <w:rFonts w:ascii="Calibri" w:hAnsi="Calibri"/>
          <w:b/>
          <w:bCs/>
          <w:sz w:val="22"/>
          <w:szCs w:val="22"/>
        </w:rPr>
        <w:t>FORM AND CONTENT OF PROPOSALS</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Instructions</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Technical Proposal</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Cost Proposal</w:t>
      </w:r>
    </w:p>
    <w:p w:rsidR="000C4EBC" w:rsidRDefault="000C4EBC" w:rsidP="000C4EBC">
      <w:pPr>
        <w:jc w:val="both"/>
        <w:rPr>
          <w:rFonts w:ascii="Calibri" w:hAnsi="Calibri"/>
          <w:b/>
          <w:bCs/>
          <w:sz w:val="22"/>
          <w:szCs w:val="22"/>
        </w:rPr>
      </w:pPr>
    </w:p>
    <w:p w:rsidR="00431F3A" w:rsidRDefault="00431F3A" w:rsidP="003162E3">
      <w:pPr>
        <w:numPr>
          <w:ilvl w:val="0"/>
          <w:numId w:val="26"/>
        </w:numPr>
        <w:jc w:val="both"/>
        <w:rPr>
          <w:rFonts w:ascii="Calibri" w:hAnsi="Calibri"/>
          <w:b/>
          <w:bCs/>
          <w:sz w:val="22"/>
          <w:szCs w:val="22"/>
        </w:rPr>
      </w:pPr>
      <w:r>
        <w:rPr>
          <w:rFonts w:ascii="Calibri" w:hAnsi="Calibri"/>
          <w:b/>
          <w:bCs/>
          <w:sz w:val="22"/>
          <w:szCs w:val="22"/>
        </w:rPr>
        <w:t>SCOPE OF WORK</w:t>
      </w:r>
    </w:p>
    <w:p w:rsidR="00431F3A" w:rsidRDefault="00431F3A" w:rsidP="00431F3A">
      <w:pPr>
        <w:ind w:left="360"/>
        <w:jc w:val="both"/>
        <w:rPr>
          <w:rFonts w:ascii="Calibri" w:hAnsi="Calibri"/>
          <w:b/>
          <w:bCs/>
          <w:sz w:val="22"/>
          <w:szCs w:val="22"/>
        </w:rPr>
      </w:pPr>
    </w:p>
    <w:p w:rsidR="00431F3A" w:rsidRDefault="00431F3A" w:rsidP="00431F3A">
      <w:pPr>
        <w:ind w:left="360"/>
        <w:jc w:val="both"/>
        <w:rPr>
          <w:rFonts w:ascii="Calibri" w:hAnsi="Calibri"/>
          <w:b/>
          <w:bCs/>
          <w:sz w:val="22"/>
          <w:szCs w:val="22"/>
        </w:rPr>
      </w:pPr>
    </w:p>
    <w:p w:rsidR="000C4EBC" w:rsidRPr="00431F3A" w:rsidRDefault="000C4EBC" w:rsidP="00431F3A">
      <w:pPr>
        <w:numPr>
          <w:ilvl w:val="0"/>
          <w:numId w:val="26"/>
        </w:numPr>
        <w:jc w:val="both"/>
        <w:rPr>
          <w:rFonts w:ascii="Calibri" w:hAnsi="Calibri"/>
          <w:b/>
          <w:bCs/>
          <w:sz w:val="22"/>
          <w:szCs w:val="22"/>
        </w:rPr>
      </w:pPr>
      <w:r w:rsidRPr="00431F3A">
        <w:rPr>
          <w:rFonts w:ascii="Calibri" w:hAnsi="Calibri"/>
          <w:b/>
          <w:bCs/>
          <w:sz w:val="22"/>
          <w:szCs w:val="22"/>
        </w:rPr>
        <w:lastRenderedPageBreak/>
        <w:t xml:space="preserve">SPECIFICATIONS </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Overview</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Mandatory Specifications</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Scored Technical Specifications</w:t>
      </w:r>
    </w:p>
    <w:p w:rsidR="000C4EBC" w:rsidRDefault="000C4EBC" w:rsidP="00FF6BEC">
      <w:pPr>
        <w:tabs>
          <w:tab w:val="left" w:pos="900"/>
        </w:tabs>
        <w:ind w:left="360"/>
        <w:jc w:val="both"/>
        <w:rPr>
          <w:rFonts w:ascii="Calibri" w:hAnsi="Calibri"/>
          <w:b/>
          <w:bCs/>
          <w:sz w:val="22"/>
          <w:szCs w:val="22"/>
        </w:rPr>
      </w:pPr>
    </w:p>
    <w:p w:rsidR="000C4EBC" w:rsidRDefault="000C4EBC" w:rsidP="003162E3">
      <w:pPr>
        <w:numPr>
          <w:ilvl w:val="0"/>
          <w:numId w:val="26"/>
        </w:numPr>
        <w:jc w:val="both"/>
        <w:rPr>
          <w:rFonts w:ascii="Calibri" w:hAnsi="Calibri"/>
          <w:b/>
          <w:bCs/>
          <w:sz w:val="22"/>
          <w:szCs w:val="22"/>
        </w:rPr>
      </w:pPr>
      <w:r>
        <w:rPr>
          <w:rFonts w:ascii="Calibri" w:hAnsi="Calibri"/>
          <w:b/>
          <w:bCs/>
          <w:sz w:val="22"/>
          <w:szCs w:val="22"/>
        </w:rPr>
        <w:t>EVALUATION AND SELECTION</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Introduction</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Evaluation Committee</w:t>
      </w:r>
    </w:p>
    <w:p w:rsidR="000C4EBC" w:rsidRDefault="00431F3A" w:rsidP="003162E3">
      <w:pPr>
        <w:numPr>
          <w:ilvl w:val="1"/>
          <w:numId w:val="26"/>
        </w:numPr>
        <w:tabs>
          <w:tab w:val="left" w:pos="900"/>
        </w:tabs>
        <w:jc w:val="both"/>
        <w:rPr>
          <w:rFonts w:ascii="Calibri" w:hAnsi="Calibri"/>
          <w:b/>
          <w:bCs/>
          <w:sz w:val="22"/>
          <w:szCs w:val="22"/>
        </w:rPr>
      </w:pPr>
      <w:r>
        <w:rPr>
          <w:rFonts w:ascii="Calibri" w:hAnsi="Calibri"/>
          <w:b/>
          <w:bCs/>
          <w:sz w:val="22"/>
          <w:szCs w:val="22"/>
        </w:rPr>
        <w:t>Tied Bid and Preferences</w:t>
      </w:r>
    </w:p>
    <w:p w:rsidR="000C4EBC" w:rsidRDefault="00431F3A" w:rsidP="003162E3">
      <w:pPr>
        <w:numPr>
          <w:ilvl w:val="1"/>
          <w:numId w:val="26"/>
        </w:numPr>
        <w:tabs>
          <w:tab w:val="left" w:pos="900"/>
        </w:tabs>
        <w:jc w:val="both"/>
        <w:rPr>
          <w:rFonts w:ascii="Calibri" w:hAnsi="Calibri"/>
          <w:b/>
          <w:bCs/>
          <w:sz w:val="22"/>
          <w:szCs w:val="22"/>
        </w:rPr>
      </w:pPr>
      <w:r>
        <w:rPr>
          <w:rFonts w:ascii="Calibri" w:hAnsi="Calibri"/>
          <w:b/>
          <w:bCs/>
          <w:sz w:val="22"/>
          <w:szCs w:val="22"/>
        </w:rPr>
        <w:t>Technical Proposal Evaluation and Scoring</w:t>
      </w:r>
    </w:p>
    <w:p w:rsidR="000C4EBC" w:rsidRDefault="00431F3A" w:rsidP="003162E3">
      <w:pPr>
        <w:numPr>
          <w:ilvl w:val="1"/>
          <w:numId w:val="26"/>
        </w:numPr>
        <w:tabs>
          <w:tab w:val="left" w:pos="900"/>
        </w:tabs>
        <w:jc w:val="both"/>
        <w:rPr>
          <w:rFonts w:ascii="Calibri" w:hAnsi="Calibri"/>
          <w:b/>
          <w:bCs/>
          <w:sz w:val="22"/>
          <w:szCs w:val="22"/>
        </w:rPr>
      </w:pPr>
      <w:r>
        <w:rPr>
          <w:rFonts w:ascii="Calibri" w:hAnsi="Calibri"/>
          <w:b/>
          <w:bCs/>
          <w:sz w:val="22"/>
          <w:szCs w:val="22"/>
        </w:rPr>
        <w:t>Cost Proposal Scoring</w:t>
      </w:r>
    </w:p>
    <w:p w:rsidR="000C4EBC" w:rsidRDefault="000C4EBC" w:rsidP="000C4EBC">
      <w:pPr>
        <w:ind w:firstLine="720"/>
        <w:jc w:val="both"/>
        <w:rPr>
          <w:rFonts w:ascii="Calibri" w:hAnsi="Calibri"/>
          <w:b/>
          <w:bCs/>
          <w:sz w:val="22"/>
          <w:szCs w:val="22"/>
        </w:rPr>
      </w:pPr>
    </w:p>
    <w:p w:rsidR="000C4EBC" w:rsidRDefault="000C4EBC" w:rsidP="003162E3">
      <w:pPr>
        <w:numPr>
          <w:ilvl w:val="0"/>
          <w:numId w:val="26"/>
        </w:numPr>
        <w:jc w:val="both"/>
        <w:rPr>
          <w:rFonts w:ascii="Calibri" w:hAnsi="Calibri"/>
          <w:b/>
          <w:bCs/>
          <w:sz w:val="22"/>
          <w:szCs w:val="22"/>
        </w:rPr>
      </w:pPr>
      <w:r>
        <w:rPr>
          <w:rFonts w:ascii="Calibri" w:hAnsi="Calibri"/>
          <w:b/>
          <w:bCs/>
          <w:sz w:val="22"/>
          <w:szCs w:val="22"/>
        </w:rPr>
        <w:t>CONTRACTUAL TERMS AND CONDITIONS</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Contract Terms and Conditions</w:t>
      </w:r>
    </w:p>
    <w:p w:rsidR="000C4EBC" w:rsidRDefault="00FF6BEC" w:rsidP="003162E3">
      <w:pPr>
        <w:numPr>
          <w:ilvl w:val="1"/>
          <w:numId w:val="26"/>
        </w:numPr>
        <w:tabs>
          <w:tab w:val="left" w:pos="900"/>
        </w:tabs>
        <w:jc w:val="both"/>
        <w:rPr>
          <w:rFonts w:ascii="Calibri" w:hAnsi="Calibri"/>
          <w:b/>
          <w:bCs/>
          <w:sz w:val="22"/>
          <w:szCs w:val="22"/>
        </w:rPr>
      </w:pPr>
      <w:r>
        <w:rPr>
          <w:rFonts w:ascii="Calibri" w:hAnsi="Calibri"/>
          <w:b/>
          <w:bCs/>
          <w:sz w:val="22"/>
          <w:szCs w:val="22"/>
        </w:rPr>
        <w:t>Special Terms</w:t>
      </w:r>
    </w:p>
    <w:p w:rsidR="000C4EBC" w:rsidRDefault="000C4EBC" w:rsidP="003162E3">
      <w:pPr>
        <w:numPr>
          <w:ilvl w:val="1"/>
          <w:numId w:val="26"/>
        </w:numPr>
        <w:tabs>
          <w:tab w:val="left" w:pos="900"/>
        </w:tabs>
        <w:jc w:val="both"/>
        <w:rPr>
          <w:rFonts w:ascii="Calibri" w:hAnsi="Calibri"/>
          <w:b/>
          <w:bCs/>
          <w:sz w:val="22"/>
          <w:szCs w:val="22"/>
        </w:rPr>
      </w:pPr>
      <w:r>
        <w:rPr>
          <w:rFonts w:ascii="Calibri" w:hAnsi="Calibri"/>
          <w:b/>
          <w:bCs/>
          <w:sz w:val="22"/>
          <w:szCs w:val="22"/>
        </w:rPr>
        <w:t xml:space="preserve">Contract Length </w:t>
      </w:r>
    </w:p>
    <w:p w:rsidR="00431F3A" w:rsidRDefault="00431F3A" w:rsidP="003162E3">
      <w:pPr>
        <w:numPr>
          <w:ilvl w:val="1"/>
          <w:numId w:val="26"/>
        </w:numPr>
        <w:tabs>
          <w:tab w:val="left" w:pos="900"/>
        </w:tabs>
        <w:jc w:val="both"/>
        <w:rPr>
          <w:rFonts w:ascii="Calibri" w:hAnsi="Calibri"/>
          <w:b/>
          <w:bCs/>
          <w:sz w:val="22"/>
          <w:szCs w:val="22"/>
        </w:rPr>
      </w:pPr>
      <w:r>
        <w:rPr>
          <w:rFonts w:ascii="Calibri" w:hAnsi="Calibri"/>
          <w:b/>
          <w:bCs/>
          <w:sz w:val="22"/>
          <w:szCs w:val="22"/>
        </w:rPr>
        <w:t>Honesty Bond</w:t>
      </w:r>
    </w:p>
    <w:p w:rsidR="000C4EBC" w:rsidRPr="00FF6BEC" w:rsidRDefault="00FF6BEC" w:rsidP="003162E3">
      <w:pPr>
        <w:numPr>
          <w:ilvl w:val="1"/>
          <w:numId w:val="26"/>
        </w:numPr>
        <w:tabs>
          <w:tab w:val="left" w:pos="900"/>
        </w:tabs>
        <w:jc w:val="both"/>
        <w:rPr>
          <w:rFonts w:ascii="Calibri" w:hAnsi="Calibri"/>
          <w:b/>
          <w:bCs/>
          <w:sz w:val="22"/>
          <w:szCs w:val="22"/>
        </w:rPr>
      </w:pPr>
      <w:r>
        <w:rPr>
          <w:rFonts w:ascii="Calibri" w:hAnsi="Calibri"/>
          <w:b/>
          <w:bCs/>
          <w:sz w:val="22"/>
          <w:szCs w:val="22"/>
        </w:rPr>
        <w:t>Insurance</w:t>
      </w:r>
    </w:p>
    <w:p w:rsidR="000C4EBC" w:rsidRDefault="000C4EBC" w:rsidP="000C4EBC">
      <w:pPr>
        <w:ind w:firstLine="360"/>
        <w:jc w:val="both"/>
        <w:rPr>
          <w:rFonts w:ascii="Calibri" w:hAnsi="Calibri"/>
          <w:bCs/>
          <w:sz w:val="22"/>
          <w:szCs w:val="22"/>
        </w:rPr>
      </w:pPr>
    </w:p>
    <w:p w:rsidR="000C4EBC" w:rsidRDefault="000C4EBC" w:rsidP="000C4EBC">
      <w:pPr>
        <w:tabs>
          <w:tab w:val="left" w:pos="1710"/>
          <w:tab w:val="left" w:pos="1800"/>
        </w:tabs>
        <w:jc w:val="both"/>
        <w:rPr>
          <w:rFonts w:ascii="Calibri" w:hAnsi="Calibri"/>
          <w:b/>
          <w:bCs/>
          <w:sz w:val="22"/>
          <w:szCs w:val="22"/>
        </w:rPr>
      </w:pPr>
      <w:r>
        <w:rPr>
          <w:rFonts w:ascii="Calibri" w:hAnsi="Calibri"/>
          <w:b/>
          <w:bCs/>
          <w:sz w:val="22"/>
          <w:szCs w:val="22"/>
        </w:rPr>
        <w:t>Attachment 1 – Certification Letter</w:t>
      </w:r>
    </w:p>
    <w:p w:rsidR="000C4EBC" w:rsidRDefault="000C4EBC" w:rsidP="000C4EBC">
      <w:pPr>
        <w:jc w:val="both"/>
        <w:rPr>
          <w:rFonts w:ascii="Calibri" w:hAnsi="Calibri"/>
          <w:b/>
          <w:bCs/>
          <w:sz w:val="22"/>
          <w:szCs w:val="22"/>
        </w:rPr>
      </w:pPr>
      <w:r>
        <w:rPr>
          <w:rFonts w:ascii="Calibri" w:hAnsi="Calibri"/>
          <w:b/>
          <w:bCs/>
          <w:sz w:val="22"/>
          <w:szCs w:val="22"/>
        </w:rPr>
        <w:t>Attachment 2 – Authorization to Release Information Letter</w:t>
      </w:r>
    </w:p>
    <w:p w:rsidR="000C4EBC" w:rsidRDefault="000C4EBC" w:rsidP="000C4EBC">
      <w:pPr>
        <w:jc w:val="both"/>
        <w:rPr>
          <w:rFonts w:ascii="Calibri" w:hAnsi="Calibri"/>
          <w:b/>
          <w:sz w:val="22"/>
        </w:rPr>
      </w:pPr>
      <w:r>
        <w:rPr>
          <w:rFonts w:ascii="Calibri" w:hAnsi="Calibri"/>
          <w:b/>
          <w:bCs/>
          <w:sz w:val="22"/>
          <w:szCs w:val="22"/>
        </w:rPr>
        <w:t xml:space="preserve">Attachment 3 – </w:t>
      </w:r>
      <w:r>
        <w:rPr>
          <w:rFonts w:ascii="Calibri" w:hAnsi="Calibri"/>
          <w:b/>
          <w:sz w:val="22"/>
        </w:rPr>
        <w:t xml:space="preserve">Form 22 – </w:t>
      </w:r>
      <w:r>
        <w:rPr>
          <w:rFonts w:ascii="Calibri" w:hAnsi="Calibri"/>
          <w:b/>
          <w:bCs/>
          <w:sz w:val="22"/>
          <w:szCs w:val="22"/>
        </w:rPr>
        <w:t>Request</w:t>
      </w:r>
      <w:r>
        <w:rPr>
          <w:rFonts w:ascii="Calibri" w:hAnsi="Calibri"/>
          <w:b/>
          <w:sz w:val="22"/>
        </w:rPr>
        <w:t xml:space="preserve"> for Confidentiality</w:t>
      </w:r>
    </w:p>
    <w:p w:rsidR="000C4EBC" w:rsidRDefault="000C4EBC" w:rsidP="000C4EBC">
      <w:pPr>
        <w:jc w:val="both"/>
        <w:rPr>
          <w:rFonts w:ascii="Calibri" w:hAnsi="Calibri"/>
          <w:b/>
          <w:bCs/>
          <w:sz w:val="22"/>
          <w:szCs w:val="22"/>
        </w:rPr>
      </w:pPr>
      <w:r>
        <w:rPr>
          <w:rFonts w:ascii="Calibri" w:hAnsi="Calibri"/>
          <w:b/>
          <w:bCs/>
          <w:sz w:val="22"/>
          <w:szCs w:val="22"/>
        </w:rPr>
        <w:t>Attachment 4 – Check List of Submittals</w:t>
      </w:r>
    </w:p>
    <w:p w:rsidR="000C4EBC" w:rsidRDefault="000C4EBC" w:rsidP="000C4EBC">
      <w:pPr>
        <w:jc w:val="both"/>
        <w:rPr>
          <w:rFonts w:ascii="Calibri" w:hAnsi="Calibri"/>
          <w:b/>
          <w:bCs/>
          <w:sz w:val="22"/>
          <w:szCs w:val="22"/>
        </w:rPr>
      </w:pPr>
      <w:r>
        <w:rPr>
          <w:rFonts w:ascii="Calibri" w:hAnsi="Calibri"/>
          <w:b/>
          <w:bCs/>
          <w:sz w:val="22"/>
          <w:szCs w:val="22"/>
        </w:rPr>
        <w:t>Attachment 5 – Cost Proposal Form</w:t>
      </w:r>
    </w:p>
    <w:p w:rsidR="00414C1A" w:rsidRDefault="00414C1A" w:rsidP="000C4EBC">
      <w:pPr>
        <w:jc w:val="both"/>
        <w:rPr>
          <w:rFonts w:ascii="Calibri" w:hAnsi="Calibri"/>
          <w:b/>
          <w:bCs/>
          <w:sz w:val="22"/>
          <w:szCs w:val="22"/>
        </w:rPr>
      </w:pPr>
      <w:r>
        <w:rPr>
          <w:rFonts w:ascii="Calibri" w:hAnsi="Calibri"/>
          <w:b/>
          <w:bCs/>
          <w:sz w:val="22"/>
          <w:szCs w:val="22"/>
        </w:rPr>
        <w:t xml:space="preserve">Attachment A – </w:t>
      </w:r>
      <w:r w:rsidR="009A0C03">
        <w:rPr>
          <w:rFonts w:ascii="Calibri" w:hAnsi="Calibri"/>
          <w:b/>
          <w:bCs/>
          <w:sz w:val="22"/>
          <w:szCs w:val="22"/>
        </w:rPr>
        <w:t>Current Statistics, Products and Supplies</w:t>
      </w:r>
    </w:p>
    <w:p w:rsidR="00414C1A" w:rsidRDefault="00414C1A" w:rsidP="000C4EBC">
      <w:pPr>
        <w:jc w:val="both"/>
        <w:rPr>
          <w:rFonts w:ascii="Calibri" w:hAnsi="Calibri"/>
          <w:b/>
          <w:bCs/>
          <w:sz w:val="22"/>
          <w:szCs w:val="22"/>
        </w:rPr>
      </w:pPr>
      <w:r>
        <w:rPr>
          <w:rFonts w:ascii="Calibri" w:hAnsi="Calibri"/>
          <w:b/>
          <w:bCs/>
          <w:sz w:val="22"/>
          <w:szCs w:val="22"/>
        </w:rPr>
        <w:t>Attachment B –</w:t>
      </w:r>
      <w:r w:rsidR="009A0C03">
        <w:rPr>
          <w:rFonts w:ascii="Calibri" w:hAnsi="Calibri"/>
          <w:b/>
          <w:bCs/>
          <w:sz w:val="22"/>
          <w:szCs w:val="22"/>
        </w:rPr>
        <w:t xml:space="preserve"> Task Summary</w:t>
      </w:r>
    </w:p>
    <w:p w:rsidR="00414C1A" w:rsidRDefault="00414C1A" w:rsidP="000C4EBC">
      <w:pPr>
        <w:jc w:val="both"/>
        <w:rPr>
          <w:rFonts w:ascii="Calibri" w:hAnsi="Calibri"/>
          <w:b/>
          <w:bCs/>
          <w:sz w:val="22"/>
          <w:szCs w:val="22"/>
        </w:rPr>
      </w:pPr>
      <w:r>
        <w:rPr>
          <w:rFonts w:ascii="Calibri" w:hAnsi="Calibri"/>
          <w:b/>
          <w:bCs/>
          <w:sz w:val="22"/>
          <w:szCs w:val="22"/>
        </w:rPr>
        <w:t xml:space="preserve">Attachment C – </w:t>
      </w:r>
      <w:r w:rsidR="009A0C03" w:rsidRPr="009A0C03">
        <w:rPr>
          <w:rFonts w:ascii="Calibri" w:hAnsi="Calibri"/>
          <w:b/>
          <w:bCs/>
          <w:sz w:val="22"/>
          <w:szCs w:val="22"/>
        </w:rPr>
        <w:t>T</w:t>
      </w:r>
      <w:r w:rsidR="009A0C03">
        <w:rPr>
          <w:rFonts w:ascii="Calibri" w:hAnsi="Calibri"/>
          <w:b/>
          <w:bCs/>
          <w:sz w:val="22"/>
          <w:szCs w:val="22"/>
        </w:rPr>
        <w:t>ask List Introduction &amp; Task List</w:t>
      </w:r>
      <w:r w:rsidR="009A0C03" w:rsidRPr="009A0C03">
        <w:rPr>
          <w:rFonts w:ascii="Calibri" w:hAnsi="Calibri"/>
          <w:b/>
          <w:bCs/>
          <w:sz w:val="22"/>
          <w:szCs w:val="22"/>
        </w:rPr>
        <w:t xml:space="preserve"> </w:t>
      </w:r>
    </w:p>
    <w:p w:rsidR="00414C1A" w:rsidRDefault="00414C1A" w:rsidP="000C4EBC">
      <w:pPr>
        <w:jc w:val="both"/>
        <w:rPr>
          <w:rFonts w:ascii="Calibri" w:hAnsi="Calibri"/>
          <w:b/>
          <w:bCs/>
          <w:sz w:val="22"/>
          <w:szCs w:val="22"/>
        </w:rPr>
      </w:pPr>
      <w:r>
        <w:rPr>
          <w:rFonts w:ascii="Calibri" w:hAnsi="Calibri"/>
          <w:b/>
          <w:bCs/>
          <w:sz w:val="22"/>
          <w:szCs w:val="22"/>
        </w:rPr>
        <w:t xml:space="preserve">Attachment D – </w:t>
      </w:r>
      <w:r w:rsidR="009A0C03">
        <w:rPr>
          <w:rFonts w:ascii="Calibri" w:hAnsi="Calibri"/>
          <w:b/>
          <w:bCs/>
          <w:sz w:val="22"/>
          <w:szCs w:val="22"/>
        </w:rPr>
        <w:t xml:space="preserve">Employee Detail &amp; Summary Inspection Report </w:t>
      </w:r>
    </w:p>
    <w:p w:rsidR="00414C1A" w:rsidRDefault="00414C1A" w:rsidP="000C4EBC">
      <w:pPr>
        <w:jc w:val="both"/>
        <w:rPr>
          <w:rFonts w:ascii="Calibri" w:hAnsi="Calibri"/>
          <w:b/>
          <w:bCs/>
          <w:sz w:val="22"/>
          <w:szCs w:val="22"/>
        </w:rPr>
      </w:pPr>
      <w:r>
        <w:rPr>
          <w:rFonts w:ascii="Calibri" w:hAnsi="Calibri"/>
          <w:b/>
          <w:bCs/>
          <w:sz w:val="22"/>
          <w:szCs w:val="22"/>
        </w:rPr>
        <w:t>Attachment E –</w:t>
      </w:r>
      <w:r w:rsidR="009A0C03">
        <w:rPr>
          <w:rFonts w:ascii="Calibri" w:hAnsi="Calibri"/>
          <w:b/>
          <w:bCs/>
          <w:sz w:val="22"/>
          <w:szCs w:val="22"/>
        </w:rPr>
        <w:t xml:space="preserve"> Standards of Performance for Inspections</w:t>
      </w:r>
    </w:p>
    <w:p w:rsidR="00414C1A" w:rsidRDefault="00414C1A" w:rsidP="000C4EBC">
      <w:pPr>
        <w:jc w:val="both"/>
        <w:rPr>
          <w:rFonts w:ascii="Calibri" w:hAnsi="Calibri"/>
          <w:b/>
          <w:bCs/>
          <w:sz w:val="22"/>
          <w:szCs w:val="22"/>
        </w:rPr>
      </w:pPr>
      <w:r>
        <w:rPr>
          <w:rFonts w:ascii="Calibri" w:hAnsi="Calibri"/>
          <w:b/>
          <w:bCs/>
          <w:sz w:val="22"/>
          <w:szCs w:val="22"/>
        </w:rPr>
        <w:t xml:space="preserve">Attachment F – </w:t>
      </w:r>
      <w:r w:rsidR="009A0C03">
        <w:rPr>
          <w:rFonts w:ascii="Calibri" w:hAnsi="Calibri"/>
          <w:b/>
          <w:bCs/>
          <w:sz w:val="22"/>
          <w:szCs w:val="22"/>
        </w:rPr>
        <w:t>IVH Policies</w:t>
      </w:r>
    </w:p>
    <w:p w:rsidR="00414C1A" w:rsidRDefault="00414C1A" w:rsidP="000C4EBC">
      <w:pPr>
        <w:jc w:val="both"/>
        <w:rPr>
          <w:rFonts w:ascii="Calibri" w:hAnsi="Calibri"/>
          <w:b/>
          <w:bCs/>
          <w:sz w:val="22"/>
          <w:szCs w:val="22"/>
        </w:rPr>
      </w:pPr>
      <w:r>
        <w:rPr>
          <w:rFonts w:ascii="Calibri" w:hAnsi="Calibri"/>
          <w:b/>
          <w:bCs/>
          <w:sz w:val="22"/>
          <w:szCs w:val="22"/>
        </w:rPr>
        <w:t xml:space="preserve">Attachment G </w:t>
      </w:r>
      <w:r w:rsidR="009A0C03">
        <w:rPr>
          <w:rFonts w:ascii="Calibri" w:hAnsi="Calibri"/>
          <w:b/>
          <w:bCs/>
          <w:sz w:val="22"/>
          <w:szCs w:val="22"/>
        </w:rPr>
        <w:t>– Task Frequency Lists by Frequency</w:t>
      </w:r>
    </w:p>
    <w:p w:rsidR="000C4EBC" w:rsidRDefault="009A0C03" w:rsidP="000C4EBC">
      <w:pPr>
        <w:jc w:val="both"/>
        <w:rPr>
          <w:rFonts w:ascii="Calibri" w:hAnsi="Calibri"/>
          <w:b/>
          <w:bCs/>
          <w:sz w:val="22"/>
          <w:szCs w:val="22"/>
        </w:rPr>
      </w:pPr>
      <w:r>
        <w:rPr>
          <w:rFonts w:ascii="Calibri" w:hAnsi="Calibri"/>
          <w:b/>
          <w:bCs/>
          <w:sz w:val="22"/>
          <w:szCs w:val="22"/>
        </w:rPr>
        <w:t>Attachment H – Employee Position and Wage Report</w:t>
      </w:r>
    </w:p>
    <w:p w:rsidR="00431F3A" w:rsidRDefault="00431F3A" w:rsidP="000C4EBC">
      <w:pPr>
        <w:jc w:val="both"/>
        <w:rPr>
          <w:rFonts w:ascii="Calibri" w:hAnsi="Calibri"/>
          <w:b/>
          <w:bCs/>
          <w:sz w:val="22"/>
          <w:szCs w:val="22"/>
        </w:rPr>
      </w:pPr>
      <w:r>
        <w:rPr>
          <w:rFonts w:ascii="Calibri" w:hAnsi="Calibri"/>
          <w:b/>
          <w:bCs/>
          <w:sz w:val="22"/>
          <w:szCs w:val="22"/>
        </w:rPr>
        <w:t>Attachment I – Snow &amp; Leaf Removal Diagrams and Plans</w:t>
      </w:r>
    </w:p>
    <w:p w:rsidR="000F0C0B" w:rsidRDefault="000F0C0B" w:rsidP="000C4EBC">
      <w:pPr>
        <w:jc w:val="both"/>
        <w:rPr>
          <w:rFonts w:ascii="Calibri" w:hAnsi="Calibri"/>
          <w:b/>
          <w:bCs/>
          <w:sz w:val="22"/>
          <w:szCs w:val="22"/>
        </w:rPr>
      </w:pPr>
      <w:r>
        <w:rPr>
          <w:rFonts w:ascii="Calibri" w:hAnsi="Calibri"/>
          <w:b/>
          <w:bCs/>
          <w:sz w:val="22"/>
          <w:szCs w:val="22"/>
        </w:rPr>
        <w:t>Attachment J – Collective Bargaining Agreement</w:t>
      </w:r>
    </w:p>
    <w:p w:rsidR="000C4EBC" w:rsidRDefault="000C4EBC" w:rsidP="000C4EBC">
      <w:pPr>
        <w:jc w:val="both"/>
        <w:rPr>
          <w:rFonts w:ascii="Calibri" w:hAnsi="Calibri"/>
          <w:b/>
          <w:bCs/>
          <w:sz w:val="22"/>
          <w:szCs w:val="22"/>
        </w:rPr>
      </w:pPr>
    </w:p>
    <w:p w:rsidR="006D3028" w:rsidRDefault="000C4EBC" w:rsidP="000C4EBC">
      <w:pPr>
        <w:jc w:val="both"/>
        <w:rPr>
          <w:rFonts w:asciiTheme="minorHAnsi" w:hAnsiTheme="minorHAnsi" w:cstheme="minorHAnsi"/>
          <w:b/>
          <w:bCs/>
          <w:sz w:val="22"/>
          <w:szCs w:val="22"/>
        </w:rPr>
      </w:pPr>
      <w:r>
        <w:rPr>
          <w:rFonts w:ascii="Calibri" w:hAnsi="Calibri"/>
          <w:b/>
          <w:bCs/>
          <w:sz w:val="22"/>
          <w:szCs w:val="22"/>
        </w:rPr>
        <w:br w:type="page"/>
      </w:r>
    </w:p>
    <w:p w:rsidR="006D3028" w:rsidRPr="003D4204" w:rsidRDefault="006D3028" w:rsidP="00FF43BB">
      <w:pPr>
        <w:pStyle w:val="Subtitle"/>
        <w:pBdr>
          <w:top w:val="single" w:sz="4" w:space="8" w:color="000000"/>
          <w:left w:val="single" w:sz="4" w:space="0" w:color="000000"/>
          <w:bottom w:val="single" w:sz="4" w:space="6" w:color="000000"/>
          <w:right w:val="single" w:sz="4" w:space="0" w:color="000000"/>
        </w:pBdr>
        <w:shd w:val="clear" w:color="auto" w:fill="FFFFFF" w:themeFill="background1"/>
        <w:jc w:val="center"/>
        <w:rPr>
          <w:rFonts w:asciiTheme="minorHAnsi" w:hAnsiTheme="minorHAnsi" w:cstheme="minorHAnsi"/>
          <w:szCs w:val="22"/>
        </w:rPr>
      </w:pPr>
      <w:r w:rsidRPr="003D4204">
        <w:rPr>
          <w:rFonts w:asciiTheme="minorHAnsi" w:hAnsiTheme="minorHAnsi" w:cstheme="minorHAnsi"/>
          <w:spacing w:val="-3"/>
          <w:szCs w:val="22"/>
        </w:rPr>
        <w:lastRenderedPageBreak/>
        <w:t>SECTION 1</w:t>
      </w:r>
      <w:r w:rsidR="001401AD" w:rsidRPr="003D4204">
        <w:rPr>
          <w:rFonts w:asciiTheme="minorHAnsi" w:hAnsiTheme="minorHAnsi" w:cstheme="minorHAnsi"/>
          <w:szCs w:val="22"/>
        </w:rPr>
        <w:t xml:space="preserve"> </w:t>
      </w:r>
      <w:r w:rsidRPr="003D4204">
        <w:rPr>
          <w:rFonts w:asciiTheme="minorHAnsi" w:hAnsiTheme="minorHAnsi" w:cstheme="minorHAnsi"/>
          <w:szCs w:val="22"/>
        </w:rPr>
        <w:t xml:space="preserve">  INTRODUCTION</w:t>
      </w:r>
    </w:p>
    <w:p w:rsidR="005B6B48" w:rsidRPr="003D4204" w:rsidRDefault="005B6B48" w:rsidP="005B6B48">
      <w:pPr>
        <w:tabs>
          <w:tab w:val="left" w:pos="720"/>
        </w:tabs>
        <w:jc w:val="both"/>
        <w:rPr>
          <w:rFonts w:asciiTheme="minorHAnsi" w:hAnsiTheme="minorHAnsi" w:cstheme="minorHAnsi"/>
          <w:b/>
          <w:bCs/>
          <w:sz w:val="22"/>
          <w:szCs w:val="22"/>
        </w:rPr>
      </w:pPr>
    </w:p>
    <w:p w:rsidR="006D3028" w:rsidRPr="003D4204" w:rsidRDefault="006D3028" w:rsidP="00087FCD">
      <w:pPr>
        <w:pStyle w:val="ListParagraph"/>
        <w:numPr>
          <w:ilvl w:val="0"/>
          <w:numId w:val="19"/>
        </w:numPr>
        <w:tabs>
          <w:tab w:val="left" w:pos="720"/>
        </w:tabs>
        <w:ind w:hanging="720"/>
        <w:jc w:val="both"/>
        <w:rPr>
          <w:rFonts w:asciiTheme="minorHAnsi" w:hAnsiTheme="minorHAnsi" w:cstheme="minorHAnsi"/>
          <w:b/>
          <w:sz w:val="22"/>
          <w:szCs w:val="22"/>
        </w:rPr>
      </w:pPr>
      <w:r w:rsidRPr="003D4204">
        <w:rPr>
          <w:rFonts w:asciiTheme="minorHAnsi" w:hAnsiTheme="minorHAnsi" w:cstheme="minorHAnsi"/>
          <w:b/>
          <w:sz w:val="22"/>
          <w:szCs w:val="22"/>
        </w:rPr>
        <w:t>Purpose</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The purpose of this Request for Proposals (RFP) is to solicit proposals from Responsible </w:t>
      </w:r>
      <w:r w:rsidR="00AB0F36">
        <w:rPr>
          <w:rFonts w:asciiTheme="minorHAnsi" w:hAnsiTheme="minorHAnsi" w:cstheme="minorHAnsi"/>
          <w:sz w:val="22"/>
          <w:szCs w:val="22"/>
        </w:rPr>
        <w:t>Contractor</w:t>
      </w:r>
      <w:r w:rsidRPr="003D4204">
        <w:rPr>
          <w:rFonts w:asciiTheme="minorHAnsi" w:hAnsiTheme="minorHAnsi" w:cstheme="minorHAnsi"/>
          <w:sz w:val="22"/>
          <w:szCs w:val="22"/>
        </w:rPr>
        <w:t>s to provide the goods and/or services identified on the RFP cover sheet and further described in Section</w:t>
      </w:r>
      <w:r w:rsidR="009E4ABA">
        <w:rPr>
          <w:rFonts w:asciiTheme="minorHAnsi" w:hAnsiTheme="minorHAnsi" w:cstheme="minorHAnsi"/>
          <w:sz w:val="22"/>
          <w:szCs w:val="22"/>
        </w:rPr>
        <w:t xml:space="preserve">s 4, 5 and attachments A-I </w:t>
      </w:r>
      <w:r w:rsidRPr="003D4204">
        <w:rPr>
          <w:rFonts w:asciiTheme="minorHAnsi" w:hAnsiTheme="minorHAnsi" w:cstheme="minorHAnsi"/>
          <w:sz w:val="22"/>
          <w:szCs w:val="22"/>
        </w:rPr>
        <w:t xml:space="preserve">of this RFP to the Agency identified on the RFP cover sheet. The Agency intends to award a Contract(s) beginning and ending on the dates listed on the RFP cover sheet, and the Agency, in its sole discretion, may extend the Contract(s) for up to the number of annual extensions identified on the RFP cover sheet. </w:t>
      </w:r>
    </w:p>
    <w:p w:rsidR="00C01027" w:rsidRPr="003D4204" w:rsidRDefault="00C01027" w:rsidP="00C01027">
      <w:pPr>
        <w:ind w:left="1440"/>
        <w:jc w:val="both"/>
        <w:rPr>
          <w:rFonts w:asciiTheme="minorHAnsi" w:hAnsiTheme="minorHAnsi" w:cstheme="minorHAnsi"/>
          <w:color w:val="FF0000"/>
          <w:sz w:val="22"/>
          <w:szCs w:val="22"/>
        </w:rPr>
      </w:pPr>
    </w:p>
    <w:p w:rsidR="006D3028" w:rsidRPr="003D4204" w:rsidRDefault="006D3028" w:rsidP="00087FCD">
      <w:pPr>
        <w:pStyle w:val="ListParagraph"/>
        <w:numPr>
          <w:ilvl w:val="0"/>
          <w:numId w:val="19"/>
        </w:numPr>
        <w:tabs>
          <w:tab w:val="left" w:pos="720"/>
        </w:tabs>
        <w:ind w:hanging="720"/>
        <w:jc w:val="both"/>
        <w:rPr>
          <w:rFonts w:asciiTheme="minorHAnsi" w:hAnsiTheme="minorHAnsi" w:cstheme="minorHAnsi"/>
          <w:b/>
          <w:sz w:val="22"/>
          <w:szCs w:val="22"/>
        </w:rPr>
      </w:pPr>
      <w:r w:rsidRPr="003D4204">
        <w:rPr>
          <w:rFonts w:asciiTheme="minorHAnsi" w:hAnsiTheme="minorHAnsi" w:cstheme="minorHAnsi"/>
          <w:b/>
          <w:sz w:val="22"/>
          <w:szCs w:val="22"/>
        </w:rPr>
        <w:t>Definitions</w:t>
      </w:r>
    </w:p>
    <w:p w:rsidR="00C113FB" w:rsidRDefault="00C113FB" w:rsidP="00077DBB">
      <w:pPr>
        <w:tabs>
          <w:tab w:val="left" w:pos="720"/>
        </w:tabs>
        <w:ind w:left="720"/>
        <w:jc w:val="both"/>
        <w:rPr>
          <w:rFonts w:asciiTheme="minorHAnsi" w:hAnsiTheme="minorHAnsi" w:cstheme="minorHAnsi"/>
          <w:sz w:val="22"/>
          <w:szCs w:val="22"/>
        </w:rPr>
      </w:pPr>
      <w:r w:rsidRPr="003D4204">
        <w:rPr>
          <w:rFonts w:asciiTheme="minorHAnsi" w:hAnsiTheme="minorHAnsi" w:cstheme="minorHAnsi"/>
          <w:sz w:val="22"/>
          <w:szCs w:val="22"/>
        </w:rPr>
        <w:t>For the purposes of this RFP and the resulting contract, the following terms shall mean:</w:t>
      </w:r>
    </w:p>
    <w:p w:rsidR="00DB0FA5" w:rsidRPr="003D4204" w:rsidRDefault="00DB0FA5" w:rsidP="00C113FB">
      <w:pPr>
        <w:tabs>
          <w:tab w:val="left" w:pos="720"/>
        </w:tabs>
        <w:jc w:val="both"/>
        <w:rPr>
          <w:rFonts w:asciiTheme="minorHAnsi" w:hAnsiTheme="minorHAnsi" w:cstheme="minorHAnsi"/>
          <w:b/>
          <w:sz w:val="22"/>
        </w:rPr>
      </w:pPr>
    </w:p>
    <w:p w:rsidR="006D3028" w:rsidRDefault="00077DBB" w:rsidP="00077DBB">
      <w:pPr>
        <w:tabs>
          <w:tab w:val="left" w:pos="720"/>
        </w:tabs>
        <w:ind w:left="720"/>
        <w:jc w:val="both"/>
        <w:rPr>
          <w:rFonts w:asciiTheme="minorHAnsi" w:hAnsiTheme="minorHAnsi" w:cstheme="minorHAnsi"/>
          <w:b/>
          <w:sz w:val="22"/>
          <w:szCs w:val="22"/>
        </w:rPr>
      </w:pPr>
      <w:r w:rsidRPr="003D4204">
        <w:rPr>
          <w:rFonts w:asciiTheme="minorHAnsi" w:hAnsiTheme="minorHAnsi" w:cstheme="minorHAnsi"/>
          <w:b/>
          <w:sz w:val="22"/>
          <w:szCs w:val="22"/>
        </w:rPr>
        <w:t xml:space="preserve"> </w:t>
      </w:r>
      <w:r w:rsidR="00DB0FA5" w:rsidRPr="003D4204">
        <w:rPr>
          <w:rFonts w:asciiTheme="minorHAnsi" w:hAnsiTheme="minorHAnsi" w:cstheme="minorHAnsi"/>
          <w:b/>
          <w:sz w:val="22"/>
          <w:szCs w:val="22"/>
        </w:rPr>
        <w:t xml:space="preserve">“Agency” </w:t>
      </w:r>
      <w:r w:rsidR="00DB0FA5" w:rsidRPr="003D4204">
        <w:rPr>
          <w:rFonts w:asciiTheme="minorHAnsi" w:hAnsiTheme="minorHAnsi" w:cstheme="minorHAnsi"/>
          <w:sz w:val="22"/>
          <w:szCs w:val="22"/>
        </w:rPr>
        <w:t>means the agency identified on the RFP cover sheet that is issuing the RFP and any other agency that purchases from the Contract.</w:t>
      </w:r>
      <w:r w:rsidR="00DB0FA5" w:rsidRPr="003D4204">
        <w:rPr>
          <w:rFonts w:asciiTheme="minorHAnsi" w:hAnsiTheme="minorHAnsi" w:cstheme="minorHAnsi"/>
          <w:b/>
          <w:sz w:val="22"/>
          <w:szCs w:val="22"/>
        </w:rPr>
        <w:t xml:space="preserve"> </w:t>
      </w:r>
    </w:p>
    <w:p w:rsidR="00015235" w:rsidRDefault="00015235" w:rsidP="00077DBB">
      <w:pPr>
        <w:tabs>
          <w:tab w:val="left" w:pos="720"/>
        </w:tabs>
        <w:ind w:left="720"/>
        <w:jc w:val="both"/>
        <w:rPr>
          <w:rFonts w:asciiTheme="minorHAnsi" w:hAnsiTheme="minorHAnsi" w:cstheme="minorHAnsi"/>
          <w:b/>
          <w:sz w:val="22"/>
          <w:szCs w:val="22"/>
        </w:rPr>
      </w:pPr>
    </w:p>
    <w:p w:rsidR="00015235" w:rsidRPr="00015235" w:rsidRDefault="00015235" w:rsidP="00077DBB">
      <w:pPr>
        <w:tabs>
          <w:tab w:val="left" w:pos="720"/>
        </w:tabs>
        <w:ind w:left="720"/>
        <w:jc w:val="both"/>
        <w:rPr>
          <w:rFonts w:asciiTheme="minorHAnsi" w:hAnsiTheme="minorHAnsi" w:cstheme="minorHAnsi"/>
          <w:sz w:val="22"/>
          <w:szCs w:val="22"/>
        </w:rPr>
      </w:pPr>
      <w:r>
        <w:rPr>
          <w:rFonts w:asciiTheme="minorHAnsi" w:hAnsiTheme="minorHAnsi" w:cstheme="minorHAnsi"/>
          <w:b/>
          <w:sz w:val="22"/>
          <w:szCs w:val="22"/>
        </w:rPr>
        <w:t xml:space="preserve">“CMS” </w:t>
      </w:r>
      <w:r w:rsidRPr="00015235">
        <w:rPr>
          <w:rFonts w:asciiTheme="minorHAnsi" w:hAnsiTheme="minorHAnsi" w:cstheme="minorHAnsi"/>
          <w:sz w:val="22"/>
          <w:szCs w:val="22"/>
        </w:rPr>
        <w:t>means</w:t>
      </w:r>
      <w:r>
        <w:rPr>
          <w:rFonts w:asciiTheme="minorHAnsi" w:hAnsiTheme="minorHAnsi" w:cstheme="minorHAnsi"/>
          <w:sz w:val="22"/>
          <w:szCs w:val="22"/>
        </w:rPr>
        <w:t xml:space="preserve"> Center for Medicare Medical Services</w:t>
      </w:r>
    </w:p>
    <w:p w:rsidR="00DB0FA5" w:rsidRPr="003D4204" w:rsidRDefault="00DB0FA5" w:rsidP="00DB0FA5">
      <w:pPr>
        <w:tabs>
          <w:tab w:val="left" w:pos="720"/>
        </w:tabs>
        <w:ind w:left="1440" w:hanging="1080"/>
        <w:jc w:val="both"/>
        <w:rPr>
          <w:rFonts w:asciiTheme="minorHAnsi" w:hAnsiTheme="minorHAnsi" w:cstheme="minorHAnsi"/>
          <w:sz w:val="22"/>
          <w:szCs w:val="22"/>
        </w:rPr>
      </w:pPr>
    </w:p>
    <w:p w:rsidR="00C113FB" w:rsidRDefault="00C113FB" w:rsidP="00077DBB">
      <w:pPr>
        <w:tabs>
          <w:tab w:val="left" w:pos="720"/>
        </w:tabs>
        <w:ind w:left="720"/>
        <w:jc w:val="both"/>
        <w:rPr>
          <w:rFonts w:asciiTheme="minorHAnsi" w:hAnsiTheme="minorHAnsi" w:cstheme="minorHAnsi"/>
          <w:sz w:val="22"/>
          <w:szCs w:val="22"/>
        </w:rPr>
      </w:pPr>
      <w:r w:rsidRPr="003D4204">
        <w:rPr>
          <w:rFonts w:asciiTheme="minorHAnsi" w:hAnsiTheme="minorHAnsi" w:cstheme="minorHAnsi"/>
          <w:b/>
          <w:sz w:val="22"/>
          <w:szCs w:val="22"/>
        </w:rPr>
        <w:t xml:space="preserve">“Contract” </w:t>
      </w:r>
      <w:r w:rsidRPr="003D4204">
        <w:rPr>
          <w:rFonts w:asciiTheme="minorHAnsi" w:hAnsiTheme="minorHAnsi" w:cstheme="minorHAnsi"/>
          <w:sz w:val="22"/>
          <w:szCs w:val="22"/>
        </w:rPr>
        <w:t xml:space="preserve">means the contract(s) entered into with the successful Contractor(s) as described in Section </w:t>
      </w:r>
      <w:r w:rsidR="00F70806">
        <w:rPr>
          <w:rFonts w:asciiTheme="minorHAnsi" w:hAnsiTheme="minorHAnsi" w:cstheme="minorHAnsi"/>
          <w:sz w:val="22"/>
          <w:szCs w:val="22"/>
        </w:rPr>
        <w:t>7</w:t>
      </w:r>
      <w:r w:rsidRPr="003D4204">
        <w:rPr>
          <w:rFonts w:asciiTheme="minorHAnsi" w:hAnsiTheme="minorHAnsi" w:cstheme="minorHAnsi"/>
          <w:sz w:val="22"/>
          <w:szCs w:val="22"/>
        </w:rPr>
        <w:t>.1.</w:t>
      </w:r>
    </w:p>
    <w:p w:rsidR="00DB0FA5" w:rsidRPr="003D4204" w:rsidRDefault="00DB0FA5" w:rsidP="00C113FB">
      <w:pPr>
        <w:tabs>
          <w:tab w:val="left" w:pos="720"/>
        </w:tabs>
        <w:ind w:left="1440" w:hanging="1080"/>
        <w:jc w:val="both"/>
        <w:rPr>
          <w:rFonts w:asciiTheme="minorHAnsi" w:hAnsiTheme="minorHAnsi" w:cstheme="minorHAnsi"/>
          <w:sz w:val="22"/>
          <w:szCs w:val="22"/>
        </w:rPr>
      </w:pPr>
    </w:p>
    <w:p w:rsidR="00DB0FA5" w:rsidRDefault="00C113FB" w:rsidP="003D47BE">
      <w:pPr>
        <w:tabs>
          <w:tab w:val="left" w:pos="720"/>
        </w:tabs>
        <w:ind w:left="720"/>
        <w:jc w:val="both"/>
        <w:rPr>
          <w:rFonts w:asciiTheme="minorHAnsi" w:hAnsiTheme="minorHAnsi" w:cstheme="minorHAnsi"/>
          <w:sz w:val="22"/>
          <w:szCs w:val="22"/>
        </w:rPr>
      </w:pPr>
      <w:r w:rsidRPr="003D4204">
        <w:rPr>
          <w:rFonts w:asciiTheme="minorHAnsi" w:hAnsiTheme="minorHAnsi" w:cstheme="minorHAnsi"/>
          <w:b/>
          <w:sz w:val="22"/>
          <w:szCs w:val="22"/>
        </w:rPr>
        <w:t>“Contractor”</w:t>
      </w:r>
      <w:r w:rsidRPr="003D47BE">
        <w:rPr>
          <w:rFonts w:asciiTheme="minorHAnsi" w:hAnsiTheme="minorHAnsi" w:cstheme="minorHAnsi"/>
          <w:sz w:val="22"/>
          <w:szCs w:val="22"/>
        </w:rPr>
        <w:t xml:space="preserve"> </w:t>
      </w:r>
      <w:r w:rsidR="003D47BE" w:rsidRPr="003D47BE">
        <w:rPr>
          <w:rFonts w:asciiTheme="minorHAnsi" w:hAnsiTheme="minorHAnsi" w:cstheme="minorHAnsi"/>
          <w:sz w:val="22"/>
          <w:szCs w:val="22"/>
        </w:rPr>
        <w:t>means the awarded business/person to provide the contractual services agreed upon.</w:t>
      </w:r>
    </w:p>
    <w:p w:rsidR="006E378E" w:rsidRDefault="006E378E" w:rsidP="003D47BE">
      <w:pPr>
        <w:tabs>
          <w:tab w:val="left" w:pos="720"/>
        </w:tabs>
        <w:ind w:left="720"/>
        <w:jc w:val="both"/>
        <w:rPr>
          <w:rFonts w:asciiTheme="minorHAnsi" w:hAnsiTheme="minorHAnsi" w:cstheme="minorHAnsi"/>
          <w:sz w:val="22"/>
          <w:szCs w:val="22"/>
        </w:rPr>
      </w:pPr>
    </w:p>
    <w:p w:rsidR="006E378E" w:rsidRDefault="006E378E" w:rsidP="003D47BE">
      <w:pPr>
        <w:tabs>
          <w:tab w:val="left" w:pos="720"/>
        </w:tabs>
        <w:ind w:left="720"/>
        <w:jc w:val="both"/>
        <w:rPr>
          <w:rFonts w:asciiTheme="minorHAnsi" w:hAnsiTheme="minorHAnsi" w:cstheme="minorHAnsi"/>
          <w:sz w:val="22"/>
          <w:szCs w:val="22"/>
        </w:rPr>
      </w:pPr>
      <w:r w:rsidRPr="00A81191">
        <w:rPr>
          <w:rFonts w:asciiTheme="minorHAnsi" w:hAnsiTheme="minorHAnsi" w:cstheme="minorHAnsi"/>
          <w:b/>
          <w:sz w:val="22"/>
          <w:szCs w:val="22"/>
        </w:rPr>
        <w:t>“</w:t>
      </w:r>
      <w:r w:rsidRPr="00A81191">
        <w:rPr>
          <w:rFonts w:asciiTheme="minorHAnsi" w:hAnsiTheme="minorHAnsi"/>
          <w:b/>
          <w:sz w:val="22"/>
          <w:szCs w:val="22"/>
        </w:rPr>
        <w:t>Facility Coordinator”</w:t>
      </w:r>
      <w:r w:rsidRPr="00A81191">
        <w:rPr>
          <w:rFonts w:asciiTheme="minorHAnsi" w:hAnsiTheme="minorHAnsi"/>
          <w:sz w:val="22"/>
          <w:szCs w:val="22"/>
        </w:rPr>
        <w:t xml:space="preserve"> means</w:t>
      </w:r>
      <w:r w:rsidRPr="006E6320">
        <w:rPr>
          <w:rFonts w:asciiTheme="minorHAnsi" w:hAnsiTheme="minorHAnsi"/>
          <w:sz w:val="22"/>
          <w:szCs w:val="22"/>
        </w:rPr>
        <w:t xml:space="preserve"> the primary person </w:t>
      </w:r>
      <w:r w:rsidR="00966CFA">
        <w:rPr>
          <w:rFonts w:asciiTheme="minorHAnsi" w:hAnsiTheme="minorHAnsi"/>
          <w:sz w:val="22"/>
          <w:szCs w:val="22"/>
        </w:rPr>
        <w:t xml:space="preserve">at </w:t>
      </w:r>
      <w:r w:rsidR="007921E5">
        <w:rPr>
          <w:rFonts w:asciiTheme="minorHAnsi" w:hAnsiTheme="minorHAnsi"/>
          <w:sz w:val="22"/>
          <w:szCs w:val="22"/>
        </w:rPr>
        <w:t xml:space="preserve">the </w:t>
      </w:r>
      <w:r w:rsidR="00966CFA">
        <w:rPr>
          <w:rFonts w:asciiTheme="minorHAnsi" w:hAnsiTheme="minorHAnsi"/>
          <w:sz w:val="22"/>
          <w:szCs w:val="22"/>
        </w:rPr>
        <w:t xml:space="preserve">Iowa Veterans Home </w:t>
      </w:r>
      <w:r w:rsidRPr="006E6320">
        <w:rPr>
          <w:rFonts w:asciiTheme="minorHAnsi" w:hAnsiTheme="minorHAnsi"/>
          <w:sz w:val="22"/>
          <w:szCs w:val="22"/>
        </w:rPr>
        <w:t xml:space="preserve">to whom questions or disputes are directed by the Contractor through the </w:t>
      </w:r>
      <w:r w:rsidR="00966CFA">
        <w:rPr>
          <w:rFonts w:asciiTheme="minorHAnsi" w:hAnsiTheme="minorHAnsi"/>
          <w:sz w:val="22"/>
          <w:szCs w:val="22"/>
        </w:rPr>
        <w:t xml:space="preserve">Contractor’s </w:t>
      </w:r>
      <w:r w:rsidRPr="006E6320">
        <w:rPr>
          <w:rFonts w:asciiTheme="minorHAnsi" w:hAnsiTheme="minorHAnsi"/>
          <w:sz w:val="22"/>
          <w:szCs w:val="22"/>
        </w:rPr>
        <w:t>Project Manager.</w:t>
      </w:r>
    </w:p>
    <w:p w:rsidR="00606768" w:rsidRPr="003D47BE" w:rsidRDefault="00606768" w:rsidP="003D47BE">
      <w:pPr>
        <w:tabs>
          <w:tab w:val="left" w:pos="720"/>
        </w:tabs>
        <w:ind w:left="720"/>
        <w:jc w:val="both"/>
        <w:rPr>
          <w:rFonts w:asciiTheme="minorHAnsi" w:hAnsiTheme="minorHAnsi" w:cstheme="minorHAnsi"/>
          <w:sz w:val="22"/>
          <w:szCs w:val="22"/>
        </w:rPr>
      </w:pPr>
    </w:p>
    <w:p w:rsidR="00606768" w:rsidRDefault="00606768" w:rsidP="00606768">
      <w:pPr>
        <w:tabs>
          <w:tab w:val="left" w:pos="1620"/>
        </w:tabs>
        <w:ind w:left="720"/>
        <w:jc w:val="both"/>
        <w:rPr>
          <w:rFonts w:asciiTheme="minorHAnsi" w:hAnsiTheme="minorHAnsi" w:cs="Arial"/>
          <w:sz w:val="22"/>
          <w:szCs w:val="22"/>
        </w:rPr>
      </w:pPr>
      <w:r w:rsidRPr="00A157E7">
        <w:rPr>
          <w:rFonts w:asciiTheme="minorHAnsi" w:hAnsiTheme="minorHAnsi" w:cs="Arial"/>
          <w:b/>
          <w:sz w:val="22"/>
          <w:szCs w:val="22"/>
        </w:rPr>
        <w:t xml:space="preserve">“General Terms and Conditions” </w:t>
      </w:r>
      <w:r w:rsidRPr="00A157E7">
        <w:rPr>
          <w:rFonts w:asciiTheme="minorHAnsi" w:hAnsiTheme="minorHAnsi" w:cs="Arial"/>
          <w:sz w:val="22"/>
          <w:szCs w:val="22"/>
        </w:rPr>
        <w:t>shall mean the General Terms and Conditions for Services Contracts as referenced on the RFP cover page.</w:t>
      </w:r>
    </w:p>
    <w:p w:rsidR="00C84D4A" w:rsidRDefault="00C84D4A" w:rsidP="00606768">
      <w:pPr>
        <w:tabs>
          <w:tab w:val="left" w:pos="1620"/>
        </w:tabs>
        <w:ind w:left="720"/>
        <w:jc w:val="both"/>
        <w:rPr>
          <w:rFonts w:asciiTheme="minorHAnsi" w:hAnsiTheme="minorHAnsi" w:cs="Arial"/>
          <w:sz w:val="22"/>
          <w:szCs w:val="22"/>
        </w:rPr>
      </w:pPr>
    </w:p>
    <w:p w:rsidR="00C84D4A" w:rsidRDefault="00C84D4A" w:rsidP="00606768">
      <w:pPr>
        <w:tabs>
          <w:tab w:val="left" w:pos="1620"/>
        </w:tabs>
        <w:ind w:left="720"/>
        <w:jc w:val="both"/>
        <w:rPr>
          <w:rFonts w:asciiTheme="minorHAnsi" w:hAnsiTheme="minorHAnsi" w:cs="Arial"/>
          <w:sz w:val="22"/>
          <w:szCs w:val="22"/>
        </w:rPr>
      </w:pPr>
      <w:r w:rsidRPr="00C84D4A">
        <w:rPr>
          <w:rFonts w:asciiTheme="minorHAnsi" w:hAnsiTheme="minorHAnsi" w:cs="Arial"/>
          <w:b/>
          <w:sz w:val="22"/>
          <w:szCs w:val="22"/>
        </w:rPr>
        <w:t>“IVH”</w:t>
      </w:r>
      <w:r>
        <w:rPr>
          <w:rFonts w:asciiTheme="minorHAnsi" w:hAnsiTheme="minorHAnsi" w:cs="Arial"/>
          <w:sz w:val="22"/>
          <w:szCs w:val="22"/>
        </w:rPr>
        <w:t xml:space="preserve"> means Iowa Veterans Home</w:t>
      </w:r>
      <w:r w:rsidR="00966CFA">
        <w:rPr>
          <w:rFonts w:asciiTheme="minorHAnsi" w:hAnsiTheme="minorHAnsi" w:cs="Arial"/>
          <w:sz w:val="22"/>
          <w:szCs w:val="22"/>
        </w:rPr>
        <w:t xml:space="preserve"> located in Marshalltown, IA.</w:t>
      </w:r>
    </w:p>
    <w:p w:rsidR="00015235" w:rsidRDefault="00015235" w:rsidP="00606768">
      <w:pPr>
        <w:tabs>
          <w:tab w:val="left" w:pos="1620"/>
        </w:tabs>
        <w:ind w:left="720"/>
        <w:jc w:val="both"/>
        <w:rPr>
          <w:rFonts w:asciiTheme="minorHAnsi" w:hAnsiTheme="minorHAnsi" w:cs="Arial"/>
          <w:sz w:val="22"/>
          <w:szCs w:val="22"/>
        </w:rPr>
      </w:pPr>
    </w:p>
    <w:p w:rsidR="00015235" w:rsidRDefault="00015235" w:rsidP="00606768">
      <w:pPr>
        <w:tabs>
          <w:tab w:val="left" w:pos="1620"/>
        </w:tabs>
        <w:ind w:left="720"/>
        <w:jc w:val="both"/>
        <w:rPr>
          <w:rFonts w:asciiTheme="minorHAnsi" w:hAnsiTheme="minorHAnsi" w:cs="Arial"/>
          <w:sz w:val="22"/>
          <w:szCs w:val="22"/>
        </w:rPr>
      </w:pPr>
      <w:r w:rsidRPr="00015235">
        <w:rPr>
          <w:rFonts w:asciiTheme="minorHAnsi" w:hAnsiTheme="minorHAnsi" w:cs="Arial"/>
          <w:b/>
          <w:sz w:val="22"/>
          <w:szCs w:val="22"/>
        </w:rPr>
        <w:t>“OBRA”</w:t>
      </w:r>
      <w:r>
        <w:rPr>
          <w:rFonts w:asciiTheme="minorHAnsi" w:hAnsiTheme="minorHAnsi" w:cs="Arial"/>
          <w:sz w:val="22"/>
          <w:szCs w:val="22"/>
        </w:rPr>
        <w:t xml:space="preserve"> means Ombudsman Budget Reconciliation Act</w:t>
      </w:r>
    </w:p>
    <w:p w:rsidR="00F03AFB" w:rsidRDefault="00F03AFB" w:rsidP="00606768">
      <w:pPr>
        <w:tabs>
          <w:tab w:val="left" w:pos="1620"/>
        </w:tabs>
        <w:ind w:left="720"/>
        <w:jc w:val="both"/>
        <w:rPr>
          <w:rFonts w:asciiTheme="minorHAnsi" w:hAnsiTheme="minorHAnsi" w:cs="Arial"/>
          <w:sz w:val="22"/>
          <w:szCs w:val="22"/>
        </w:rPr>
      </w:pPr>
    </w:p>
    <w:p w:rsidR="00F03AFB" w:rsidRPr="00A157E7" w:rsidRDefault="00F03AFB" w:rsidP="00606768">
      <w:pPr>
        <w:tabs>
          <w:tab w:val="left" w:pos="1620"/>
        </w:tabs>
        <w:ind w:left="720"/>
        <w:jc w:val="both"/>
        <w:rPr>
          <w:rFonts w:asciiTheme="minorHAnsi" w:hAnsiTheme="minorHAnsi" w:cs="Arial"/>
          <w:sz w:val="22"/>
          <w:szCs w:val="22"/>
        </w:rPr>
      </w:pPr>
      <w:r w:rsidRPr="00A81191">
        <w:rPr>
          <w:rFonts w:asciiTheme="minorHAnsi" w:hAnsiTheme="minorHAnsi" w:cs="Arial"/>
          <w:b/>
          <w:sz w:val="22"/>
          <w:szCs w:val="22"/>
        </w:rPr>
        <w:t>“Project Manager”</w:t>
      </w:r>
      <w:r w:rsidRPr="00A81191">
        <w:rPr>
          <w:rFonts w:asciiTheme="minorHAnsi" w:hAnsiTheme="minorHAnsi" w:cs="Arial"/>
          <w:sz w:val="22"/>
          <w:szCs w:val="22"/>
        </w:rPr>
        <w:t xml:space="preserve"> me</w:t>
      </w:r>
      <w:r>
        <w:rPr>
          <w:rFonts w:asciiTheme="minorHAnsi" w:hAnsiTheme="minorHAnsi" w:cs="Arial"/>
          <w:sz w:val="22"/>
          <w:szCs w:val="22"/>
        </w:rPr>
        <w:t xml:space="preserve">ans </w:t>
      </w:r>
      <w:r>
        <w:rPr>
          <w:rFonts w:asciiTheme="minorHAnsi" w:hAnsiTheme="minorHAnsi"/>
          <w:sz w:val="22"/>
          <w:szCs w:val="22"/>
        </w:rPr>
        <w:t>the person who</w:t>
      </w:r>
      <w:r w:rsidRPr="006B0A85">
        <w:rPr>
          <w:rFonts w:asciiTheme="minorHAnsi" w:hAnsiTheme="minorHAnsi"/>
          <w:sz w:val="22"/>
          <w:szCs w:val="22"/>
        </w:rPr>
        <w:t xml:space="preserve"> shall be the </w:t>
      </w:r>
      <w:r>
        <w:rPr>
          <w:rFonts w:asciiTheme="minorHAnsi" w:hAnsiTheme="minorHAnsi"/>
          <w:sz w:val="22"/>
          <w:szCs w:val="22"/>
        </w:rPr>
        <w:t>Contractor</w:t>
      </w:r>
      <w:r w:rsidRPr="006B0A85">
        <w:rPr>
          <w:rFonts w:asciiTheme="minorHAnsi" w:hAnsiTheme="minorHAnsi"/>
          <w:sz w:val="22"/>
          <w:szCs w:val="22"/>
        </w:rPr>
        <w:t xml:space="preserve">'s chief manager in the performance of housekeeping services to be rendered </w:t>
      </w:r>
      <w:r>
        <w:rPr>
          <w:rFonts w:asciiTheme="minorHAnsi" w:hAnsiTheme="minorHAnsi"/>
          <w:sz w:val="22"/>
          <w:szCs w:val="22"/>
        </w:rPr>
        <w:t>according to this RFP.</w:t>
      </w:r>
      <w:r w:rsidR="006E378E">
        <w:rPr>
          <w:rFonts w:asciiTheme="minorHAnsi" w:hAnsiTheme="minorHAnsi"/>
          <w:sz w:val="22"/>
          <w:szCs w:val="22"/>
        </w:rPr>
        <w:t xml:space="preserve"> The Project Manager shall be</w:t>
      </w:r>
      <w:r w:rsidR="006E378E" w:rsidRPr="006E378E">
        <w:rPr>
          <w:rFonts w:asciiTheme="minorHAnsi" w:hAnsiTheme="minorHAnsi"/>
          <w:sz w:val="22"/>
          <w:szCs w:val="22"/>
        </w:rPr>
        <w:t xml:space="preserve"> </w:t>
      </w:r>
      <w:r w:rsidR="006E378E" w:rsidRPr="006E6320">
        <w:rPr>
          <w:rFonts w:asciiTheme="minorHAnsi" w:hAnsiTheme="minorHAnsi"/>
          <w:sz w:val="22"/>
          <w:szCs w:val="22"/>
        </w:rPr>
        <w:t xml:space="preserve">the primary person to whom questions or disputes are directed by the State through the </w:t>
      </w:r>
      <w:r w:rsidR="00966CFA">
        <w:rPr>
          <w:rFonts w:asciiTheme="minorHAnsi" w:hAnsiTheme="minorHAnsi"/>
          <w:sz w:val="22"/>
          <w:szCs w:val="22"/>
        </w:rPr>
        <w:t xml:space="preserve">IVH </w:t>
      </w:r>
      <w:r w:rsidR="006E378E" w:rsidRPr="006E6320">
        <w:rPr>
          <w:rFonts w:asciiTheme="minorHAnsi" w:hAnsiTheme="minorHAnsi"/>
          <w:sz w:val="22"/>
          <w:szCs w:val="22"/>
        </w:rPr>
        <w:t>Facility Coordinator.</w:t>
      </w:r>
    </w:p>
    <w:p w:rsidR="003D47BE" w:rsidRPr="003D47BE" w:rsidRDefault="003D47BE" w:rsidP="003D47BE">
      <w:pPr>
        <w:tabs>
          <w:tab w:val="left" w:pos="720"/>
        </w:tabs>
        <w:ind w:left="720"/>
        <w:jc w:val="both"/>
        <w:rPr>
          <w:rFonts w:asciiTheme="minorHAnsi" w:hAnsiTheme="minorHAnsi" w:cstheme="minorHAnsi"/>
          <w:sz w:val="22"/>
          <w:szCs w:val="22"/>
        </w:rPr>
      </w:pPr>
    </w:p>
    <w:p w:rsidR="00564A8C" w:rsidRPr="003D47BE" w:rsidRDefault="00DB0FA5" w:rsidP="00077DBB">
      <w:pPr>
        <w:tabs>
          <w:tab w:val="left" w:pos="720"/>
        </w:tabs>
        <w:ind w:left="720"/>
        <w:jc w:val="both"/>
        <w:rPr>
          <w:rFonts w:asciiTheme="minorHAnsi" w:hAnsiTheme="minorHAnsi" w:cstheme="minorHAnsi"/>
          <w:sz w:val="22"/>
          <w:szCs w:val="22"/>
        </w:rPr>
      </w:pPr>
      <w:r w:rsidRPr="003D47BE">
        <w:rPr>
          <w:rFonts w:asciiTheme="minorHAnsi" w:hAnsiTheme="minorHAnsi" w:cstheme="minorHAnsi"/>
          <w:b/>
          <w:sz w:val="22"/>
          <w:szCs w:val="22"/>
        </w:rPr>
        <w:t xml:space="preserve">“Proposal” </w:t>
      </w:r>
      <w:r w:rsidRPr="003D47BE">
        <w:rPr>
          <w:rFonts w:asciiTheme="minorHAnsi" w:hAnsiTheme="minorHAnsi" w:cstheme="minorHAnsi"/>
          <w:sz w:val="22"/>
          <w:szCs w:val="22"/>
        </w:rPr>
        <w:t xml:space="preserve">means the </w:t>
      </w:r>
      <w:r w:rsidR="00AB0F36">
        <w:rPr>
          <w:rFonts w:asciiTheme="minorHAnsi" w:hAnsiTheme="minorHAnsi" w:cstheme="minorHAnsi"/>
          <w:sz w:val="22"/>
          <w:szCs w:val="22"/>
        </w:rPr>
        <w:t>Contractor</w:t>
      </w:r>
      <w:r w:rsidRPr="003D47BE">
        <w:rPr>
          <w:rFonts w:asciiTheme="minorHAnsi" w:hAnsiTheme="minorHAnsi" w:cstheme="minorHAnsi"/>
          <w:sz w:val="22"/>
          <w:szCs w:val="22"/>
        </w:rPr>
        <w:t xml:space="preserve">’s proposal submitted in response to the RFP. </w:t>
      </w:r>
    </w:p>
    <w:p w:rsidR="003D47BE" w:rsidRPr="003D47BE" w:rsidRDefault="003D47BE" w:rsidP="00077DBB">
      <w:pPr>
        <w:tabs>
          <w:tab w:val="left" w:pos="720"/>
        </w:tabs>
        <w:ind w:left="720"/>
        <w:jc w:val="both"/>
        <w:rPr>
          <w:rFonts w:asciiTheme="minorHAnsi" w:hAnsiTheme="minorHAnsi" w:cstheme="minorHAnsi"/>
          <w:sz w:val="22"/>
          <w:szCs w:val="22"/>
        </w:rPr>
      </w:pPr>
    </w:p>
    <w:p w:rsidR="00DB0FA5" w:rsidRPr="003D47BE" w:rsidRDefault="003D47BE" w:rsidP="003D47BE">
      <w:pPr>
        <w:tabs>
          <w:tab w:val="left" w:pos="720"/>
        </w:tabs>
        <w:ind w:left="720"/>
        <w:jc w:val="both"/>
        <w:rPr>
          <w:rFonts w:asciiTheme="minorHAnsi" w:hAnsiTheme="minorHAnsi" w:cstheme="minorHAnsi"/>
          <w:sz w:val="22"/>
          <w:szCs w:val="22"/>
        </w:rPr>
      </w:pPr>
      <w:r w:rsidRPr="003D47BE">
        <w:rPr>
          <w:rFonts w:asciiTheme="minorHAnsi" w:hAnsiTheme="minorHAnsi"/>
          <w:b/>
          <w:bCs/>
          <w:sz w:val="22"/>
          <w:szCs w:val="22"/>
        </w:rPr>
        <w:t>“</w:t>
      </w:r>
      <w:r w:rsidR="00AB0F36">
        <w:rPr>
          <w:rFonts w:asciiTheme="minorHAnsi" w:hAnsiTheme="minorHAnsi"/>
          <w:b/>
          <w:bCs/>
          <w:sz w:val="22"/>
          <w:szCs w:val="22"/>
        </w:rPr>
        <w:t>Contractor</w:t>
      </w:r>
      <w:r w:rsidRPr="003D47BE">
        <w:rPr>
          <w:rFonts w:asciiTheme="minorHAnsi" w:hAnsiTheme="minorHAnsi"/>
          <w:b/>
          <w:bCs/>
          <w:sz w:val="22"/>
          <w:szCs w:val="22"/>
        </w:rPr>
        <w:t xml:space="preserve">” </w:t>
      </w:r>
      <w:r w:rsidRPr="003D47BE">
        <w:rPr>
          <w:rFonts w:asciiTheme="minorHAnsi" w:hAnsiTheme="minorHAnsi" w:cstheme="minorHAnsi"/>
          <w:sz w:val="22"/>
          <w:szCs w:val="22"/>
        </w:rPr>
        <w:t>means the company, organization or other business entity submitting a proposal in response to this RFP.</w:t>
      </w:r>
    </w:p>
    <w:p w:rsidR="003D47BE" w:rsidRPr="003D47BE" w:rsidRDefault="003D47BE" w:rsidP="003D47BE">
      <w:pPr>
        <w:tabs>
          <w:tab w:val="left" w:pos="720"/>
        </w:tabs>
        <w:ind w:left="720"/>
        <w:jc w:val="both"/>
        <w:rPr>
          <w:rFonts w:asciiTheme="minorHAnsi" w:hAnsiTheme="minorHAnsi" w:cstheme="minorHAnsi"/>
          <w:sz w:val="22"/>
          <w:szCs w:val="22"/>
        </w:rPr>
      </w:pPr>
    </w:p>
    <w:p w:rsidR="00DB0FA5" w:rsidRDefault="00DB0FA5" w:rsidP="00077DBB">
      <w:pPr>
        <w:tabs>
          <w:tab w:val="left" w:pos="720"/>
        </w:tabs>
        <w:ind w:left="720"/>
        <w:jc w:val="both"/>
        <w:rPr>
          <w:rFonts w:asciiTheme="minorHAnsi" w:hAnsiTheme="minorHAnsi" w:cstheme="minorHAnsi"/>
          <w:sz w:val="22"/>
          <w:szCs w:val="22"/>
        </w:rPr>
      </w:pPr>
      <w:r w:rsidRPr="003D47BE">
        <w:rPr>
          <w:rFonts w:asciiTheme="minorHAnsi" w:hAnsiTheme="minorHAnsi" w:cstheme="minorHAnsi"/>
          <w:b/>
          <w:sz w:val="22"/>
          <w:szCs w:val="22"/>
        </w:rPr>
        <w:t>“Responsible Contractor</w:t>
      </w:r>
      <w:r w:rsidRPr="003D4204">
        <w:rPr>
          <w:rFonts w:asciiTheme="minorHAnsi" w:hAnsiTheme="minorHAnsi" w:cstheme="minorHAnsi"/>
          <w:b/>
          <w:sz w:val="22"/>
          <w:szCs w:val="22"/>
        </w:rPr>
        <w:t>”</w:t>
      </w:r>
      <w:r w:rsidRPr="003D4204">
        <w:rPr>
          <w:rFonts w:asciiTheme="minorHAnsi" w:hAnsiTheme="minorHAnsi" w:cstheme="minorHAnsi"/>
          <w:sz w:val="22"/>
          <w:szCs w:val="22"/>
        </w:rPr>
        <w:t xml:space="preserve"> means a Contractor that has the capability in all </w:t>
      </w:r>
      <w:r w:rsidR="00606768">
        <w:rPr>
          <w:rFonts w:asciiTheme="minorHAnsi" w:hAnsiTheme="minorHAnsi" w:cstheme="minorHAnsi"/>
          <w:sz w:val="22"/>
          <w:szCs w:val="22"/>
        </w:rPr>
        <w:t xml:space="preserve">material </w:t>
      </w:r>
      <w:r w:rsidRPr="003D4204">
        <w:rPr>
          <w:rFonts w:asciiTheme="minorHAnsi" w:hAnsiTheme="minorHAnsi" w:cstheme="minorHAnsi"/>
          <w:sz w:val="22"/>
          <w:szCs w:val="22"/>
        </w:rPr>
        <w:t xml:space="preserve">respects to perform the </w:t>
      </w:r>
      <w:r w:rsidR="00EF6493">
        <w:rPr>
          <w:rFonts w:asciiTheme="minorHAnsi" w:hAnsiTheme="minorHAnsi" w:cstheme="minorHAnsi"/>
          <w:sz w:val="22"/>
          <w:szCs w:val="22"/>
        </w:rPr>
        <w:t>specifications</w:t>
      </w:r>
      <w:r w:rsidRPr="003D4204">
        <w:rPr>
          <w:rFonts w:asciiTheme="minorHAnsi" w:hAnsiTheme="minorHAnsi" w:cstheme="minorHAnsi"/>
          <w:sz w:val="22"/>
          <w:szCs w:val="22"/>
        </w:rPr>
        <w:t xml:space="preserve"> of the Contract. In determining whether a Contractor is a Responsible Contractor, the Agency may consider various factors including, but not limited to, the </w:t>
      </w:r>
      <w:r w:rsidRPr="003D4204">
        <w:rPr>
          <w:rFonts w:asciiTheme="minorHAnsi" w:hAnsiTheme="minorHAnsi" w:cstheme="minorHAnsi"/>
          <w:sz w:val="22"/>
          <w:szCs w:val="22"/>
        </w:rPr>
        <w:lastRenderedPageBreak/>
        <w:t>Contractor’s competence and qualifications to provide the goods or services requested, the Contractor’s integrity and reliability, the past performance of the Contractor and the best interest of the Agency and the State.</w:t>
      </w:r>
    </w:p>
    <w:p w:rsidR="00DB0FA5" w:rsidRDefault="00DB0FA5" w:rsidP="00C113FB">
      <w:pPr>
        <w:tabs>
          <w:tab w:val="left" w:pos="720"/>
        </w:tabs>
        <w:ind w:left="1440" w:hanging="1080"/>
        <w:jc w:val="both"/>
        <w:rPr>
          <w:rFonts w:asciiTheme="minorHAnsi" w:hAnsiTheme="minorHAnsi" w:cstheme="minorHAnsi"/>
          <w:sz w:val="22"/>
          <w:szCs w:val="22"/>
        </w:rPr>
      </w:pPr>
    </w:p>
    <w:p w:rsidR="00DB0FA5" w:rsidRDefault="00DB0FA5" w:rsidP="00077DBB">
      <w:pPr>
        <w:tabs>
          <w:tab w:val="left" w:pos="720"/>
        </w:tabs>
        <w:ind w:left="720"/>
        <w:jc w:val="both"/>
        <w:rPr>
          <w:rFonts w:asciiTheme="minorHAnsi" w:hAnsiTheme="minorHAnsi" w:cstheme="minorHAnsi"/>
          <w:sz w:val="22"/>
          <w:szCs w:val="22"/>
        </w:rPr>
      </w:pPr>
      <w:r w:rsidRPr="003D4204">
        <w:rPr>
          <w:rFonts w:asciiTheme="minorHAnsi" w:hAnsiTheme="minorHAnsi" w:cstheme="minorHAnsi"/>
          <w:b/>
          <w:sz w:val="22"/>
          <w:szCs w:val="22"/>
        </w:rPr>
        <w:t>“Responsive Proposal”</w:t>
      </w:r>
      <w:r w:rsidRPr="003D4204">
        <w:rPr>
          <w:rFonts w:asciiTheme="minorHAnsi" w:hAnsiTheme="minorHAnsi" w:cstheme="minorHAnsi"/>
          <w:sz w:val="22"/>
          <w:szCs w:val="22"/>
        </w:rPr>
        <w:t xml:space="preserve"> means a Proposal that complies with the material provisions of this RFP.</w:t>
      </w:r>
    </w:p>
    <w:p w:rsidR="00DB0FA5" w:rsidRDefault="00DB0FA5" w:rsidP="00C113FB">
      <w:pPr>
        <w:tabs>
          <w:tab w:val="left" w:pos="720"/>
        </w:tabs>
        <w:ind w:left="1440" w:hanging="1080"/>
        <w:jc w:val="both"/>
        <w:rPr>
          <w:rFonts w:asciiTheme="minorHAnsi" w:hAnsiTheme="minorHAnsi" w:cstheme="minorHAnsi"/>
          <w:sz w:val="22"/>
          <w:szCs w:val="22"/>
        </w:rPr>
      </w:pPr>
    </w:p>
    <w:p w:rsidR="00564A8C" w:rsidRDefault="00DB0FA5" w:rsidP="00077DBB">
      <w:pPr>
        <w:tabs>
          <w:tab w:val="left" w:pos="720"/>
        </w:tabs>
        <w:ind w:left="720"/>
        <w:jc w:val="both"/>
        <w:rPr>
          <w:rFonts w:asciiTheme="minorHAnsi" w:hAnsiTheme="minorHAnsi" w:cstheme="minorHAnsi"/>
          <w:sz w:val="22"/>
          <w:szCs w:val="22"/>
        </w:rPr>
      </w:pPr>
      <w:r w:rsidRPr="003D4204">
        <w:rPr>
          <w:rFonts w:asciiTheme="minorHAnsi" w:hAnsiTheme="minorHAnsi" w:cstheme="minorHAnsi"/>
          <w:b/>
          <w:sz w:val="22"/>
          <w:szCs w:val="22"/>
        </w:rPr>
        <w:t>“RFP”</w:t>
      </w:r>
      <w:r w:rsidRPr="003D4204">
        <w:rPr>
          <w:rFonts w:asciiTheme="minorHAnsi" w:hAnsiTheme="minorHAnsi" w:cstheme="minorHAnsi"/>
          <w:sz w:val="22"/>
          <w:szCs w:val="22"/>
        </w:rPr>
        <w:t xml:space="preserve"> means this Request for Proposals and any attachments, exhibits, schedules or addenda hereto.</w:t>
      </w:r>
    </w:p>
    <w:p w:rsidR="00DB0FA5" w:rsidRPr="003D4204" w:rsidRDefault="00DB0FA5" w:rsidP="00DB0FA5">
      <w:pPr>
        <w:tabs>
          <w:tab w:val="left" w:pos="720"/>
        </w:tabs>
        <w:ind w:left="1440" w:hanging="1080"/>
        <w:jc w:val="both"/>
        <w:rPr>
          <w:rFonts w:asciiTheme="minorHAnsi" w:hAnsiTheme="minorHAnsi" w:cstheme="minorHAnsi"/>
          <w:sz w:val="22"/>
          <w:szCs w:val="22"/>
        </w:rPr>
      </w:pPr>
    </w:p>
    <w:p w:rsidR="00564A8C" w:rsidRDefault="00DB0FA5" w:rsidP="00077DBB">
      <w:pPr>
        <w:tabs>
          <w:tab w:val="left" w:pos="720"/>
        </w:tabs>
        <w:ind w:left="720"/>
        <w:jc w:val="both"/>
        <w:rPr>
          <w:rFonts w:asciiTheme="minorHAnsi" w:hAnsiTheme="minorHAnsi" w:cstheme="minorHAnsi"/>
          <w:sz w:val="22"/>
          <w:szCs w:val="22"/>
        </w:rPr>
      </w:pPr>
      <w:r w:rsidRPr="003D4204">
        <w:rPr>
          <w:rFonts w:asciiTheme="minorHAnsi" w:hAnsiTheme="minorHAnsi" w:cstheme="minorHAnsi"/>
          <w:b/>
          <w:sz w:val="22"/>
          <w:szCs w:val="22"/>
        </w:rPr>
        <w:t>“</w:t>
      </w:r>
      <w:r w:rsidRPr="005A5774">
        <w:rPr>
          <w:rFonts w:asciiTheme="minorHAnsi" w:hAnsiTheme="minorHAnsi" w:cstheme="minorHAnsi"/>
          <w:b/>
          <w:sz w:val="22"/>
          <w:szCs w:val="22"/>
        </w:rPr>
        <w:t xml:space="preserve">State” </w:t>
      </w:r>
      <w:r w:rsidRPr="005A5774">
        <w:rPr>
          <w:rFonts w:asciiTheme="minorHAnsi" w:hAnsiTheme="minorHAnsi" w:cstheme="minorHAnsi"/>
          <w:sz w:val="22"/>
          <w:szCs w:val="22"/>
        </w:rPr>
        <w:t>means the State of Iowa, the Agency identified on the Contract Declarations &amp; Execution Page(s), and all state agencies, boards, and commissions, and any political subdivisions making purchases from the Contract as permitted by this RFP.</w:t>
      </w:r>
    </w:p>
    <w:p w:rsidR="00015235" w:rsidRDefault="00015235" w:rsidP="00077DBB">
      <w:pPr>
        <w:tabs>
          <w:tab w:val="left" w:pos="720"/>
        </w:tabs>
        <w:ind w:left="720"/>
        <w:jc w:val="both"/>
        <w:rPr>
          <w:rFonts w:asciiTheme="minorHAnsi" w:hAnsiTheme="minorHAnsi" w:cstheme="minorHAnsi"/>
          <w:sz w:val="22"/>
          <w:szCs w:val="22"/>
        </w:rPr>
      </w:pPr>
    </w:p>
    <w:p w:rsidR="00015235" w:rsidRDefault="00015235" w:rsidP="00077DBB">
      <w:pPr>
        <w:tabs>
          <w:tab w:val="left" w:pos="720"/>
        </w:tabs>
        <w:ind w:left="720"/>
        <w:jc w:val="both"/>
        <w:rPr>
          <w:rFonts w:asciiTheme="minorHAnsi" w:hAnsiTheme="minorHAnsi" w:cstheme="minorHAnsi"/>
          <w:sz w:val="22"/>
          <w:szCs w:val="22"/>
        </w:rPr>
      </w:pPr>
      <w:r w:rsidRPr="00015235">
        <w:rPr>
          <w:rFonts w:asciiTheme="minorHAnsi" w:hAnsiTheme="minorHAnsi" w:cstheme="minorHAnsi"/>
          <w:b/>
          <w:sz w:val="22"/>
          <w:szCs w:val="22"/>
        </w:rPr>
        <w:t>“VA”</w:t>
      </w:r>
      <w:r>
        <w:rPr>
          <w:rFonts w:asciiTheme="minorHAnsi" w:hAnsiTheme="minorHAnsi" w:cstheme="minorHAnsi"/>
          <w:sz w:val="22"/>
          <w:szCs w:val="22"/>
        </w:rPr>
        <w:t xml:space="preserve"> means United States Department of Veterans Affairs</w:t>
      </w:r>
    </w:p>
    <w:p w:rsidR="00015235" w:rsidRDefault="00015235" w:rsidP="00077DBB">
      <w:pPr>
        <w:tabs>
          <w:tab w:val="left" w:pos="720"/>
        </w:tabs>
        <w:ind w:left="720"/>
        <w:jc w:val="both"/>
        <w:rPr>
          <w:rFonts w:asciiTheme="minorHAnsi" w:hAnsiTheme="minorHAnsi" w:cstheme="minorHAnsi"/>
          <w:sz w:val="22"/>
          <w:szCs w:val="22"/>
        </w:rPr>
      </w:pPr>
    </w:p>
    <w:p w:rsidR="006D3028" w:rsidRPr="005A5774" w:rsidRDefault="006D3028" w:rsidP="00087FCD">
      <w:pPr>
        <w:pStyle w:val="ListParagraph"/>
        <w:numPr>
          <w:ilvl w:val="0"/>
          <w:numId w:val="19"/>
        </w:numPr>
        <w:tabs>
          <w:tab w:val="left" w:pos="720"/>
        </w:tabs>
        <w:ind w:hanging="720"/>
        <w:jc w:val="both"/>
        <w:rPr>
          <w:rFonts w:asciiTheme="minorHAnsi" w:hAnsiTheme="minorHAnsi" w:cstheme="minorHAnsi"/>
          <w:b/>
          <w:sz w:val="22"/>
          <w:szCs w:val="22"/>
        </w:rPr>
      </w:pPr>
      <w:r w:rsidRPr="005A5774">
        <w:rPr>
          <w:rFonts w:asciiTheme="minorHAnsi" w:hAnsiTheme="minorHAnsi" w:cstheme="minorHAnsi"/>
          <w:b/>
          <w:sz w:val="22"/>
          <w:szCs w:val="22"/>
        </w:rPr>
        <w:t>Overview of the RFP Process</w:t>
      </w:r>
    </w:p>
    <w:p w:rsidR="006D3028" w:rsidRDefault="006D3028" w:rsidP="00CF2330">
      <w:pPr>
        <w:ind w:left="720"/>
        <w:jc w:val="both"/>
        <w:rPr>
          <w:rFonts w:asciiTheme="minorHAnsi" w:hAnsiTheme="minorHAnsi" w:cstheme="minorHAnsi"/>
          <w:b/>
          <w:sz w:val="22"/>
          <w:szCs w:val="22"/>
        </w:rPr>
      </w:pPr>
      <w:r w:rsidRPr="005A5774">
        <w:rPr>
          <w:rFonts w:asciiTheme="minorHAnsi" w:hAnsiTheme="minorHAnsi" w:cstheme="minorHAnsi"/>
          <w:sz w:val="22"/>
          <w:szCs w:val="22"/>
        </w:rPr>
        <w:t xml:space="preserve">Contractors will be required to submit their Proposals in hardcopy and on </w:t>
      </w:r>
      <w:r w:rsidR="00592BF8">
        <w:rPr>
          <w:rFonts w:asciiTheme="minorHAnsi" w:hAnsiTheme="minorHAnsi" w:cstheme="minorHAnsi"/>
          <w:sz w:val="22"/>
          <w:szCs w:val="22"/>
        </w:rPr>
        <w:t xml:space="preserve">digital media (i.e. CD, USB drive, </w:t>
      </w:r>
      <w:r w:rsidR="00077DBB">
        <w:rPr>
          <w:rFonts w:asciiTheme="minorHAnsi" w:hAnsiTheme="minorHAnsi" w:cstheme="minorHAnsi"/>
          <w:sz w:val="22"/>
          <w:szCs w:val="22"/>
        </w:rPr>
        <w:t>etc.</w:t>
      </w:r>
      <w:r w:rsidR="00592BF8">
        <w:rPr>
          <w:rFonts w:asciiTheme="minorHAnsi" w:hAnsiTheme="minorHAnsi" w:cstheme="minorHAnsi"/>
          <w:sz w:val="22"/>
          <w:szCs w:val="22"/>
        </w:rPr>
        <w:t>)</w:t>
      </w:r>
      <w:r w:rsidRPr="005A5774">
        <w:rPr>
          <w:rFonts w:asciiTheme="minorHAnsi" w:hAnsiTheme="minorHAnsi" w:cstheme="minorHAnsi"/>
          <w:sz w:val="22"/>
          <w:szCs w:val="22"/>
        </w:rPr>
        <w:t xml:space="preserve">.  It is the Agency’s intention to evaluate Proposals from all Responsible Contractors that submit timely Responsive Proposals, and award the Contract(s) in accordance with Section </w:t>
      </w:r>
      <w:r w:rsidR="005F5EDA">
        <w:rPr>
          <w:rFonts w:asciiTheme="minorHAnsi" w:hAnsiTheme="minorHAnsi" w:cstheme="minorHAnsi"/>
          <w:sz w:val="22"/>
          <w:szCs w:val="22"/>
        </w:rPr>
        <w:t>6</w:t>
      </w:r>
      <w:r w:rsidRPr="005A5774">
        <w:rPr>
          <w:rFonts w:asciiTheme="minorHAnsi" w:hAnsiTheme="minorHAnsi" w:cstheme="minorHAnsi"/>
          <w:sz w:val="22"/>
          <w:szCs w:val="22"/>
        </w:rPr>
        <w:t>, Evaluation and Selection.</w:t>
      </w:r>
      <w:r w:rsidRPr="005A5774">
        <w:rPr>
          <w:rFonts w:asciiTheme="minorHAnsi" w:hAnsiTheme="minorHAnsi" w:cstheme="minorHAnsi"/>
          <w:b/>
          <w:sz w:val="22"/>
          <w:szCs w:val="22"/>
        </w:rPr>
        <w:t xml:space="preserve"> </w:t>
      </w:r>
    </w:p>
    <w:p w:rsidR="008A6615" w:rsidRDefault="008A6615" w:rsidP="00CF2330">
      <w:pPr>
        <w:ind w:left="720"/>
        <w:jc w:val="both"/>
        <w:rPr>
          <w:rFonts w:asciiTheme="minorHAnsi" w:hAnsiTheme="minorHAnsi" w:cstheme="minorHAnsi"/>
          <w:b/>
          <w:sz w:val="22"/>
          <w:szCs w:val="22"/>
        </w:rPr>
      </w:pPr>
    </w:p>
    <w:p w:rsidR="008A6615" w:rsidRDefault="008A6615" w:rsidP="008A6615">
      <w:pPr>
        <w:ind w:left="720"/>
        <w:jc w:val="both"/>
        <w:rPr>
          <w:rFonts w:asciiTheme="minorHAnsi" w:hAnsiTheme="minorHAnsi" w:cstheme="minorHAnsi"/>
          <w:sz w:val="22"/>
          <w:szCs w:val="22"/>
        </w:rPr>
      </w:pPr>
      <w:r w:rsidRPr="00056A09">
        <w:rPr>
          <w:rFonts w:asciiTheme="minorHAnsi" w:hAnsiTheme="minorHAnsi" w:cstheme="minorHAnsi"/>
          <w:sz w:val="22"/>
          <w:szCs w:val="22"/>
        </w:rPr>
        <w:t xml:space="preserve">This RFP is designed to provide </w:t>
      </w:r>
      <w:r w:rsidR="00AB0F36">
        <w:rPr>
          <w:rFonts w:asciiTheme="minorHAnsi" w:hAnsiTheme="minorHAnsi" w:cstheme="minorHAnsi"/>
          <w:sz w:val="22"/>
          <w:szCs w:val="22"/>
        </w:rPr>
        <w:t>Contractor</w:t>
      </w:r>
      <w:r>
        <w:rPr>
          <w:rFonts w:asciiTheme="minorHAnsi" w:hAnsiTheme="minorHAnsi" w:cstheme="minorHAnsi"/>
          <w:sz w:val="22"/>
          <w:szCs w:val="22"/>
        </w:rPr>
        <w:t>s</w:t>
      </w:r>
      <w:r w:rsidRPr="00056A09">
        <w:rPr>
          <w:rFonts w:asciiTheme="minorHAnsi" w:hAnsiTheme="minorHAnsi" w:cstheme="minorHAnsi"/>
          <w:sz w:val="22"/>
          <w:szCs w:val="22"/>
        </w:rPr>
        <w:t xml:space="preserve"> with the information necessary for the preparation of competitive Proposals.  The RFP process is for the Agency’s benefit and is intended to provide the Agency with competitive information to assist in the selection process.  It is not intended to be comprehensive. Each Contractor is responsible for determining all factors necessary for submission of a comprehensive Proposal.</w:t>
      </w:r>
    </w:p>
    <w:p w:rsidR="005A5774" w:rsidRPr="005A5774" w:rsidRDefault="005A5774" w:rsidP="005A5774">
      <w:pPr>
        <w:tabs>
          <w:tab w:val="left" w:pos="720"/>
        </w:tabs>
        <w:jc w:val="both"/>
        <w:rPr>
          <w:rFonts w:asciiTheme="minorHAnsi" w:hAnsiTheme="minorHAnsi" w:cstheme="minorHAnsi"/>
          <w:b/>
          <w:sz w:val="22"/>
          <w:szCs w:val="22"/>
        </w:rPr>
      </w:pPr>
    </w:p>
    <w:p w:rsidR="005A5774" w:rsidRPr="005A5774" w:rsidRDefault="00F4194F" w:rsidP="00087FCD">
      <w:pPr>
        <w:pStyle w:val="ListParagraph"/>
        <w:numPr>
          <w:ilvl w:val="0"/>
          <w:numId w:val="19"/>
        </w:numPr>
        <w:tabs>
          <w:tab w:val="left" w:pos="720"/>
        </w:tabs>
        <w:ind w:hanging="720"/>
        <w:jc w:val="both"/>
        <w:rPr>
          <w:rFonts w:asciiTheme="minorHAnsi" w:hAnsiTheme="minorHAnsi" w:cstheme="minorHAnsi"/>
          <w:b/>
          <w:sz w:val="22"/>
          <w:szCs w:val="22"/>
        </w:rPr>
      </w:pPr>
      <w:r>
        <w:rPr>
          <w:rFonts w:asciiTheme="minorHAnsi" w:hAnsiTheme="minorHAnsi" w:cstheme="minorHAnsi"/>
          <w:b/>
          <w:sz w:val="22"/>
          <w:szCs w:val="22"/>
        </w:rPr>
        <w:t>O</w:t>
      </w:r>
      <w:r w:rsidR="005A5774" w:rsidRPr="005A5774">
        <w:rPr>
          <w:rFonts w:asciiTheme="minorHAnsi" w:hAnsiTheme="minorHAnsi" w:cstheme="minorHAnsi"/>
          <w:b/>
          <w:sz w:val="22"/>
          <w:szCs w:val="22"/>
        </w:rPr>
        <w:t>bjective</w:t>
      </w:r>
      <w:r>
        <w:rPr>
          <w:rFonts w:asciiTheme="minorHAnsi" w:hAnsiTheme="minorHAnsi" w:cstheme="minorHAnsi"/>
          <w:b/>
          <w:sz w:val="22"/>
          <w:szCs w:val="22"/>
        </w:rPr>
        <w:t>s</w:t>
      </w:r>
    </w:p>
    <w:p w:rsidR="00465B40" w:rsidRDefault="005A5774" w:rsidP="005A5774">
      <w:pPr>
        <w:ind w:left="720"/>
        <w:jc w:val="both"/>
        <w:rPr>
          <w:rFonts w:asciiTheme="minorHAnsi" w:hAnsiTheme="minorHAnsi" w:cstheme="minorHAnsi"/>
          <w:sz w:val="22"/>
          <w:szCs w:val="22"/>
        </w:rPr>
      </w:pPr>
      <w:r w:rsidRPr="005A5774">
        <w:rPr>
          <w:rFonts w:asciiTheme="minorHAnsi" w:hAnsiTheme="minorHAnsi" w:cstheme="minorHAnsi"/>
          <w:sz w:val="22"/>
          <w:szCs w:val="22"/>
        </w:rPr>
        <w:t xml:space="preserve">The </w:t>
      </w:r>
      <w:r w:rsidR="000C2A1F">
        <w:rPr>
          <w:rFonts w:asciiTheme="minorHAnsi" w:hAnsiTheme="minorHAnsi" w:cstheme="minorHAnsi"/>
          <w:sz w:val="22"/>
          <w:szCs w:val="22"/>
        </w:rPr>
        <w:t>Iowa Veterans Home</w:t>
      </w:r>
      <w:r w:rsidR="008A6615">
        <w:rPr>
          <w:rFonts w:asciiTheme="minorHAnsi" w:hAnsiTheme="minorHAnsi" w:cstheme="minorHAnsi"/>
          <w:sz w:val="22"/>
          <w:szCs w:val="22"/>
        </w:rPr>
        <w:t xml:space="preserve"> (IVH)</w:t>
      </w:r>
      <w:r w:rsidR="000C2A1F">
        <w:rPr>
          <w:rFonts w:asciiTheme="minorHAnsi" w:hAnsiTheme="minorHAnsi" w:cstheme="minorHAnsi"/>
          <w:sz w:val="22"/>
          <w:szCs w:val="22"/>
        </w:rPr>
        <w:t xml:space="preserve"> in Marshalltown, Iowa is seeking housekeeping / janitorial services for their Marshalltown facility. Many of the residents at the </w:t>
      </w:r>
      <w:r w:rsidR="008A6615">
        <w:rPr>
          <w:rFonts w:asciiTheme="minorHAnsi" w:hAnsiTheme="minorHAnsi" w:cstheme="minorHAnsi"/>
          <w:sz w:val="22"/>
          <w:szCs w:val="22"/>
        </w:rPr>
        <w:t>IVH</w:t>
      </w:r>
      <w:r w:rsidR="000C2A1F">
        <w:rPr>
          <w:rFonts w:asciiTheme="minorHAnsi" w:hAnsiTheme="minorHAnsi" w:cstheme="minorHAnsi"/>
          <w:sz w:val="22"/>
          <w:szCs w:val="22"/>
        </w:rPr>
        <w:t xml:space="preserve"> are longtime residents and the Contractor’s </w:t>
      </w:r>
      <w:r w:rsidR="00E34E13">
        <w:rPr>
          <w:rFonts w:asciiTheme="minorHAnsi" w:hAnsiTheme="minorHAnsi" w:cstheme="minorHAnsi"/>
          <w:sz w:val="22"/>
          <w:szCs w:val="22"/>
        </w:rPr>
        <w:t xml:space="preserve">employees </w:t>
      </w:r>
      <w:r w:rsidR="000C2A1F">
        <w:rPr>
          <w:rFonts w:asciiTheme="minorHAnsi" w:hAnsiTheme="minorHAnsi" w:cstheme="minorHAnsi"/>
          <w:sz w:val="22"/>
          <w:szCs w:val="22"/>
        </w:rPr>
        <w:t xml:space="preserve">must be considerate of their privacy and careful with their private belongings when performing housekeeping / janitorial services. Residents may have medical conditions which require special medical equipment in their rooms and the Contractor’s </w:t>
      </w:r>
      <w:r w:rsidR="00E34E13">
        <w:rPr>
          <w:rFonts w:asciiTheme="minorHAnsi" w:hAnsiTheme="minorHAnsi" w:cstheme="minorHAnsi"/>
          <w:sz w:val="22"/>
          <w:szCs w:val="22"/>
        </w:rPr>
        <w:t xml:space="preserve">employees </w:t>
      </w:r>
      <w:r w:rsidR="000C2A1F">
        <w:rPr>
          <w:rFonts w:asciiTheme="minorHAnsi" w:hAnsiTheme="minorHAnsi" w:cstheme="minorHAnsi"/>
          <w:sz w:val="22"/>
          <w:szCs w:val="22"/>
        </w:rPr>
        <w:t xml:space="preserve">must be careful not to disturb the functionality of the medical equipment while providing </w:t>
      </w:r>
      <w:r w:rsidR="00216254">
        <w:rPr>
          <w:rFonts w:asciiTheme="minorHAnsi" w:hAnsiTheme="minorHAnsi" w:cstheme="minorHAnsi"/>
          <w:sz w:val="22"/>
          <w:szCs w:val="22"/>
        </w:rPr>
        <w:t>housekeeping</w:t>
      </w:r>
      <w:r w:rsidR="000C2A1F">
        <w:rPr>
          <w:rFonts w:asciiTheme="minorHAnsi" w:hAnsiTheme="minorHAnsi" w:cstheme="minorHAnsi"/>
          <w:sz w:val="22"/>
          <w:szCs w:val="22"/>
        </w:rPr>
        <w:t xml:space="preserve"> services. </w:t>
      </w:r>
    </w:p>
    <w:p w:rsidR="000C2A1F" w:rsidRDefault="000C2A1F" w:rsidP="005A5774">
      <w:pPr>
        <w:ind w:left="720"/>
        <w:jc w:val="both"/>
        <w:rPr>
          <w:rFonts w:asciiTheme="minorHAnsi" w:hAnsiTheme="minorHAnsi" w:cstheme="minorHAnsi"/>
          <w:sz w:val="22"/>
          <w:szCs w:val="22"/>
        </w:rPr>
      </w:pPr>
    </w:p>
    <w:p w:rsidR="000C2A1F" w:rsidRDefault="000C2A1F" w:rsidP="005A5774">
      <w:pPr>
        <w:ind w:left="720"/>
        <w:jc w:val="both"/>
        <w:rPr>
          <w:rFonts w:asciiTheme="minorHAnsi" w:hAnsiTheme="minorHAnsi" w:cstheme="minorHAnsi"/>
          <w:sz w:val="22"/>
          <w:szCs w:val="22"/>
        </w:rPr>
      </w:pPr>
      <w:r>
        <w:rPr>
          <w:rFonts w:asciiTheme="minorHAnsi" w:hAnsiTheme="minorHAnsi" w:cstheme="minorHAnsi"/>
          <w:sz w:val="22"/>
          <w:szCs w:val="22"/>
        </w:rPr>
        <w:t>The I</w:t>
      </w:r>
      <w:r w:rsidR="008A6615">
        <w:rPr>
          <w:rFonts w:asciiTheme="minorHAnsi" w:hAnsiTheme="minorHAnsi" w:cstheme="minorHAnsi"/>
          <w:sz w:val="22"/>
          <w:szCs w:val="22"/>
        </w:rPr>
        <w:t>VH</w:t>
      </w:r>
      <w:r>
        <w:rPr>
          <w:rFonts w:asciiTheme="minorHAnsi" w:hAnsiTheme="minorHAnsi" w:cstheme="minorHAnsi"/>
          <w:sz w:val="22"/>
          <w:szCs w:val="22"/>
        </w:rPr>
        <w:t xml:space="preserve"> </w:t>
      </w:r>
      <w:r w:rsidR="00F31712">
        <w:rPr>
          <w:rFonts w:asciiTheme="minorHAnsi" w:hAnsiTheme="minorHAnsi" w:cstheme="minorHAnsi"/>
          <w:sz w:val="22"/>
          <w:szCs w:val="22"/>
        </w:rPr>
        <w:t xml:space="preserve">currently </w:t>
      </w:r>
      <w:r>
        <w:rPr>
          <w:rFonts w:asciiTheme="minorHAnsi" w:hAnsiTheme="minorHAnsi" w:cstheme="minorHAnsi"/>
          <w:sz w:val="22"/>
          <w:szCs w:val="22"/>
        </w:rPr>
        <w:t xml:space="preserve">uses Breeze Software to track </w:t>
      </w:r>
      <w:r w:rsidR="00216254">
        <w:rPr>
          <w:rFonts w:asciiTheme="minorHAnsi" w:hAnsiTheme="minorHAnsi" w:cstheme="minorHAnsi"/>
          <w:sz w:val="22"/>
          <w:szCs w:val="22"/>
        </w:rPr>
        <w:t xml:space="preserve">the buildings and rooms available for housekeeping / janitorial services. Reports will be included with this RFP which list the types of services required for each area or room and the number of frequencies for each service. </w:t>
      </w:r>
    </w:p>
    <w:p w:rsidR="00BB7B69" w:rsidRDefault="00BB7B69" w:rsidP="005A5774">
      <w:pPr>
        <w:ind w:left="720"/>
        <w:jc w:val="both"/>
        <w:rPr>
          <w:rFonts w:asciiTheme="minorHAnsi" w:hAnsiTheme="minorHAnsi" w:cstheme="minorHAnsi"/>
          <w:sz w:val="22"/>
          <w:szCs w:val="22"/>
        </w:rPr>
      </w:pPr>
    </w:p>
    <w:p w:rsidR="00963E22" w:rsidRPr="00F31712" w:rsidRDefault="005F7693" w:rsidP="00BB7B69">
      <w:pPr>
        <w:ind w:left="720"/>
        <w:rPr>
          <w:rFonts w:asciiTheme="minorHAnsi" w:hAnsiTheme="minorHAnsi" w:cs="Arial"/>
          <w:sz w:val="22"/>
          <w:szCs w:val="22"/>
        </w:rPr>
      </w:pPr>
      <w:r>
        <w:rPr>
          <w:rFonts w:asciiTheme="minorHAnsi" w:hAnsiTheme="minorHAnsi"/>
          <w:sz w:val="22"/>
          <w:szCs w:val="22"/>
        </w:rPr>
        <w:t xml:space="preserve">The </w:t>
      </w:r>
      <w:r w:rsidR="00BB7B69" w:rsidRPr="005C4FDC">
        <w:rPr>
          <w:rFonts w:asciiTheme="minorHAnsi" w:hAnsiTheme="minorHAnsi"/>
          <w:sz w:val="22"/>
          <w:szCs w:val="22"/>
        </w:rPr>
        <w:t>I</w:t>
      </w:r>
      <w:r w:rsidR="008A6615">
        <w:rPr>
          <w:rFonts w:asciiTheme="minorHAnsi" w:hAnsiTheme="minorHAnsi"/>
          <w:sz w:val="22"/>
          <w:szCs w:val="22"/>
        </w:rPr>
        <w:t xml:space="preserve">VH </w:t>
      </w:r>
      <w:r w:rsidR="00BB7B69" w:rsidRPr="005C4FDC">
        <w:rPr>
          <w:rFonts w:asciiTheme="minorHAnsi" w:hAnsiTheme="minorHAnsi" w:cs="Arial"/>
          <w:sz w:val="22"/>
          <w:szCs w:val="22"/>
        </w:rPr>
        <w:t xml:space="preserve">will have a </w:t>
      </w:r>
      <w:r w:rsidR="000F0C0B">
        <w:rPr>
          <w:rFonts w:asciiTheme="minorHAnsi" w:hAnsiTheme="minorHAnsi" w:cs="Arial"/>
          <w:sz w:val="22"/>
          <w:szCs w:val="22"/>
        </w:rPr>
        <w:t>disk</w:t>
      </w:r>
      <w:r w:rsidR="000F0C0B" w:rsidRPr="005C4FDC">
        <w:rPr>
          <w:rFonts w:asciiTheme="minorHAnsi" w:hAnsiTheme="minorHAnsi" w:cs="Arial"/>
          <w:sz w:val="22"/>
          <w:szCs w:val="22"/>
        </w:rPr>
        <w:t xml:space="preserve"> </w:t>
      </w:r>
      <w:r w:rsidR="00BB7B69" w:rsidRPr="005C4FDC">
        <w:rPr>
          <w:rFonts w:asciiTheme="minorHAnsi" w:hAnsiTheme="minorHAnsi" w:cs="Arial"/>
          <w:sz w:val="22"/>
          <w:szCs w:val="22"/>
        </w:rPr>
        <w:t xml:space="preserve">available </w:t>
      </w:r>
      <w:r w:rsidR="000F0C0B">
        <w:rPr>
          <w:rFonts w:asciiTheme="minorHAnsi" w:hAnsiTheme="minorHAnsi" w:cs="Arial"/>
          <w:sz w:val="22"/>
          <w:szCs w:val="22"/>
        </w:rPr>
        <w:t>at</w:t>
      </w:r>
      <w:r w:rsidR="000F0C0B" w:rsidRPr="005C4FDC">
        <w:rPr>
          <w:rFonts w:asciiTheme="minorHAnsi" w:hAnsiTheme="minorHAnsi" w:cs="Arial"/>
          <w:sz w:val="22"/>
          <w:szCs w:val="22"/>
        </w:rPr>
        <w:t xml:space="preserve"> </w:t>
      </w:r>
      <w:r w:rsidR="00BB7B69" w:rsidRPr="005C4FDC">
        <w:rPr>
          <w:rFonts w:asciiTheme="minorHAnsi" w:hAnsiTheme="minorHAnsi" w:cs="Arial"/>
          <w:sz w:val="22"/>
          <w:szCs w:val="22"/>
        </w:rPr>
        <w:t xml:space="preserve">the </w:t>
      </w:r>
      <w:r w:rsidR="00BB7B69" w:rsidRPr="005C4FDC">
        <w:rPr>
          <w:rFonts w:asciiTheme="minorHAnsi" w:hAnsiTheme="minorHAnsi" w:cs="Arial"/>
          <w:bCs/>
          <w:sz w:val="22"/>
          <w:szCs w:val="22"/>
        </w:rPr>
        <w:t>Pre-Proposal Conference</w:t>
      </w:r>
      <w:r w:rsidR="00BB7B69" w:rsidRPr="005C4FDC">
        <w:rPr>
          <w:rFonts w:asciiTheme="minorHAnsi" w:hAnsiTheme="minorHAnsi" w:cs="Arial"/>
          <w:sz w:val="22"/>
          <w:szCs w:val="22"/>
        </w:rPr>
        <w:t xml:space="preserve"> </w:t>
      </w:r>
      <w:r w:rsidR="00E1419B">
        <w:rPr>
          <w:rFonts w:asciiTheme="minorHAnsi" w:hAnsiTheme="minorHAnsi" w:cs="Arial"/>
          <w:sz w:val="22"/>
          <w:szCs w:val="22"/>
        </w:rPr>
        <w:t>which</w:t>
      </w:r>
      <w:r w:rsidR="00BB7B69" w:rsidRPr="005C4FDC">
        <w:rPr>
          <w:rFonts w:asciiTheme="minorHAnsi" w:hAnsiTheme="minorHAnsi" w:cs="Arial"/>
          <w:sz w:val="22"/>
          <w:szCs w:val="22"/>
        </w:rPr>
        <w:t xml:space="preserve"> will show all </w:t>
      </w:r>
      <w:r w:rsidR="00E1419B">
        <w:rPr>
          <w:rFonts w:asciiTheme="minorHAnsi" w:hAnsiTheme="minorHAnsi" w:cs="Arial"/>
          <w:sz w:val="22"/>
          <w:szCs w:val="22"/>
        </w:rPr>
        <w:t xml:space="preserve">of </w:t>
      </w:r>
      <w:r w:rsidR="00BB7B69" w:rsidRPr="005C4FDC">
        <w:rPr>
          <w:rFonts w:asciiTheme="minorHAnsi" w:hAnsiTheme="minorHAnsi" w:cs="Arial"/>
          <w:sz w:val="22"/>
          <w:szCs w:val="22"/>
        </w:rPr>
        <w:t xml:space="preserve">the floor plans </w:t>
      </w:r>
      <w:r w:rsidR="00F61FFB">
        <w:rPr>
          <w:rFonts w:asciiTheme="minorHAnsi" w:hAnsiTheme="minorHAnsi" w:cs="Arial"/>
          <w:sz w:val="22"/>
          <w:szCs w:val="22"/>
        </w:rPr>
        <w:t>and square footage</w:t>
      </w:r>
      <w:r w:rsidR="00BB7B69" w:rsidRPr="00BB7B69">
        <w:rPr>
          <w:rFonts w:asciiTheme="minorHAnsi" w:hAnsiTheme="minorHAnsi" w:cs="Arial"/>
          <w:sz w:val="22"/>
          <w:szCs w:val="22"/>
        </w:rPr>
        <w:t>.</w:t>
      </w:r>
      <w:r w:rsidR="00F61FFB">
        <w:rPr>
          <w:rFonts w:asciiTheme="minorHAnsi" w:hAnsiTheme="minorHAnsi" w:cs="Arial"/>
          <w:sz w:val="22"/>
          <w:szCs w:val="22"/>
        </w:rPr>
        <w:t xml:space="preserve"> The</w:t>
      </w:r>
      <w:r w:rsidR="00BB7B69" w:rsidRPr="00BB7B69">
        <w:rPr>
          <w:rFonts w:asciiTheme="minorHAnsi" w:hAnsiTheme="minorHAnsi" w:cs="Arial"/>
          <w:sz w:val="22"/>
          <w:szCs w:val="22"/>
        </w:rPr>
        <w:t xml:space="preserve"> I</w:t>
      </w:r>
      <w:r w:rsidR="008A6615">
        <w:rPr>
          <w:rFonts w:asciiTheme="minorHAnsi" w:hAnsiTheme="minorHAnsi" w:cs="Arial"/>
          <w:sz w:val="22"/>
          <w:szCs w:val="22"/>
        </w:rPr>
        <w:t>VH</w:t>
      </w:r>
      <w:r w:rsidR="00F61FFB">
        <w:rPr>
          <w:rFonts w:asciiTheme="minorHAnsi" w:hAnsiTheme="minorHAnsi" w:cs="Arial"/>
          <w:sz w:val="22"/>
          <w:szCs w:val="22"/>
        </w:rPr>
        <w:t xml:space="preserve"> </w:t>
      </w:r>
      <w:r w:rsidR="000F0C0B">
        <w:rPr>
          <w:rFonts w:asciiTheme="minorHAnsi" w:hAnsiTheme="minorHAnsi" w:cs="Arial"/>
          <w:sz w:val="22"/>
          <w:szCs w:val="22"/>
        </w:rPr>
        <w:t xml:space="preserve">can </w:t>
      </w:r>
      <w:r w:rsidR="00D50BE4">
        <w:rPr>
          <w:rFonts w:asciiTheme="minorHAnsi" w:hAnsiTheme="minorHAnsi" w:cs="Arial"/>
          <w:sz w:val="22"/>
          <w:szCs w:val="22"/>
        </w:rPr>
        <w:t>display</w:t>
      </w:r>
      <w:r w:rsidR="00F61FFB">
        <w:rPr>
          <w:rFonts w:asciiTheme="minorHAnsi" w:hAnsiTheme="minorHAnsi" w:cs="Arial"/>
          <w:sz w:val="22"/>
          <w:szCs w:val="22"/>
        </w:rPr>
        <w:t xml:space="preserve"> individual rooms and units </w:t>
      </w:r>
      <w:r w:rsidR="000F0C0B">
        <w:rPr>
          <w:rFonts w:asciiTheme="minorHAnsi" w:hAnsiTheme="minorHAnsi" w:cs="Arial"/>
          <w:sz w:val="22"/>
          <w:szCs w:val="22"/>
        </w:rPr>
        <w:t>on an overhead projector</w:t>
      </w:r>
      <w:r w:rsidR="00F61FFB">
        <w:rPr>
          <w:rFonts w:asciiTheme="minorHAnsi" w:hAnsiTheme="minorHAnsi" w:cs="Arial"/>
          <w:sz w:val="22"/>
          <w:szCs w:val="22"/>
        </w:rPr>
        <w:t xml:space="preserve"> screen for </w:t>
      </w:r>
      <w:r w:rsidR="00257F8D">
        <w:rPr>
          <w:rFonts w:asciiTheme="minorHAnsi" w:hAnsiTheme="minorHAnsi" w:cs="Arial"/>
          <w:sz w:val="22"/>
          <w:szCs w:val="22"/>
        </w:rPr>
        <w:t>re</w:t>
      </w:r>
      <w:r w:rsidR="00F61FFB">
        <w:rPr>
          <w:rFonts w:asciiTheme="minorHAnsi" w:hAnsiTheme="minorHAnsi" w:cs="Arial"/>
          <w:sz w:val="22"/>
          <w:szCs w:val="22"/>
        </w:rPr>
        <w:t>view</w:t>
      </w:r>
      <w:r w:rsidR="000F0C0B">
        <w:rPr>
          <w:rFonts w:asciiTheme="minorHAnsi" w:hAnsiTheme="minorHAnsi" w:cs="Arial"/>
          <w:sz w:val="22"/>
          <w:szCs w:val="22"/>
        </w:rPr>
        <w:t xml:space="preserve"> and discussion as requested by attendees</w:t>
      </w:r>
      <w:r w:rsidR="00BB7B69" w:rsidRPr="00BB7B69">
        <w:rPr>
          <w:rFonts w:asciiTheme="minorHAnsi" w:hAnsiTheme="minorHAnsi" w:cs="Arial"/>
          <w:sz w:val="22"/>
          <w:szCs w:val="22"/>
        </w:rPr>
        <w:t xml:space="preserve">. </w:t>
      </w:r>
      <w:r w:rsidR="002072C1" w:rsidRPr="00316B79">
        <w:rPr>
          <w:rFonts w:asciiTheme="minorHAnsi" w:hAnsiTheme="minorHAnsi" w:cs="Arial"/>
          <w:sz w:val="22"/>
          <w:szCs w:val="22"/>
        </w:rPr>
        <w:t>As of the posting of this RFP</w:t>
      </w:r>
      <w:r w:rsidR="00907F40" w:rsidRPr="00316B79">
        <w:rPr>
          <w:rFonts w:asciiTheme="minorHAnsi" w:hAnsiTheme="minorHAnsi" w:cs="Arial"/>
          <w:sz w:val="22"/>
          <w:szCs w:val="22"/>
        </w:rPr>
        <w:t>,</w:t>
      </w:r>
      <w:r w:rsidR="006E04B7" w:rsidRPr="00316B79">
        <w:rPr>
          <w:rFonts w:asciiTheme="minorHAnsi" w:hAnsiTheme="minorHAnsi" w:cs="Arial"/>
          <w:sz w:val="22"/>
          <w:szCs w:val="22"/>
        </w:rPr>
        <w:t xml:space="preserve"> there is approximately </w:t>
      </w:r>
      <w:r w:rsidR="00581A9D" w:rsidRPr="00316B79">
        <w:rPr>
          <w:rFonts w:asciiTheme="minorHAnsi" w:hAnsiTheme="minorHAnsi" w:cs="Arial"/>
          <w:sz w:val="22"/>
          <w:szCs w:val="22"/>
        </w:rPr>
        <w:t xml:space="preserve">a maximum of </w:t>
      </w:r>
      <w:r w:rsidR="00FD601B" w:rsidRPr="00316B79">
        <w:rPr>
          <w:rFonts w:asciiTheme="minorHAnsi" w:hAnsiTheme="minorHAnsi" w:cs="Arial"/>
          <w:b/>
          <w:sz w:val="22"/>
          <w:szCs w:val="22"/>
          <w:u w:val="single"/>
        </w:rPr>
        <w:t>630,669</w:t>
      </w:r>
      <w:r w:rsidR="006E04B7" w:rsidRPr="00316B79">
        <w:rPr>
          <w:rFonts w:asciiTheme="minorHAnsi" w:hAnsiTheme="minorHAnsi" w:cs="Arial"/>
          <w:sz w:val="22"/>
          <w:szCs w:val="22"/>
        </w:rPr>
        <w:t xml:space="preserve"> </w:t>
      </w:r>
      <w:r w:rsidR="00907F40" w:rsidRPr="00316B79">
        <w:rPr>
          <w:rFonts w:asciiTheme="minorHAnsi" w:hAnsiTheme="minorHAnsi" w:cs="Arial"/>
          <w:sz w:val="22"/>
          <w:szCs w:val="22"/>
        </w:rPr>
        <w:t>total</w:t>
      </w:r>
      <w:r w:rsidR="00581A9D" w:rsidRPr="00316B79">
        <w:rPr>
          <w:rFonts w:asciiTheme="minorHAnsi" w:hAnsiTheme="minorHAnsi" w:cs="Arial"/>
          <w:sz w:val="22"/>
          <w:szCs w:val="22"/>
        </w:rPr>
        <w:t xml:space="preserve"> </w:t>
      </w:r>
      <w:r w:rsidR="006E04B7" w:rsidRPr="00316B79">
        <w:rPr>
          <w:rFonts w:asciiTheme="minorHAnsi" w:hAnsiTheme="minorHAnsi" w:cs="Arial"/>
          <w:sz w:val="22"/>
          <w:szCs w:val="22"/>
        </w:rPr>
        <w:t>cleanable square feet</w:t>
      </w:r>
      <w:r w:rsidR="00581A9D" w:rsidRPr="00316B79">
        <w:rPr>
          <w:rFonts w:asciiTheme="minorHAnsi" w:hAnsiTheme="minorHAnsi" w:cs="Arial"/>
          <w:sz w:val="22"/>
          <w:szCs w:val="22"/>
        </w:rPr>
        <w:t xml:space="preserve"> in the IVH facility</w:t>
      </w:r>
      <w:r w:rsidR="00907F40" w:rsidRPr="00316B79">
        <w:rPr>
          <w:rFonts w:asciiTheme="minorHAnsi" w:hAnsiTheme="minorHAnsi" w:cs="Arial"/>
          <w:sz w:val="22"/>
          <w:szCs w:val="22"/>
        </w:rPr>
        <w:t xml:space="preserve">. Of the maximum total cleanable square footage in the IVH facility, only </w:t>
      </w:r>
      <w:r w:rsidR="00FD601B" w:rsidRPr="00316B79">
        <w:rPr>
          <w:rFonts w:asciiTheme="minorHAnsi" w:hAnsiTheme="minorHAnsi" w:cs="Arial"/>
          <w:b/>
          <w:sz w:val="22"/>
          <w:szCs w:val="22"/>
          <w:u w:val="single"/>
        </w:rPr>
        <w:t>568,316</w:t>
      </w:r>
      <w:r w:rsidR="00907F40" w:rsidRPr="00316B79">
        <w:rPr>
          <w:rFonts w:asciiTheme="minorHAnsi" w:hAnsiTheme="minorHAnsi" w:cs="Arial"/>
          <w:sz w:val="22"/>
          <w:szCs w:val="22"/>
        </w:rPr>
        <w:t xml:space="preserve"> square feet are currently accessible for cleaning</w:t>
      </w:r>
      <w:r w:rsidR="00581A9D" w:rsidRPr="00316B79">
        <w:rPr>
          <w:rFonts w:asciiTheme="minorHAnsi" w:hAnsiTheme="minorHAnsi" w:cs="Arial"/>
          <w:sz w:val="22"/>
          <w:szCs w:val="22"/>
        </w:rPr>
        <w:t>. Cleanable s</w:t>
      </w:r>
      <w:r w:rsidR="006E04B7" w:rsidRPr="00316B79">
        <w:rPr>
          <w:rFonts w:asciiTheme="minorHAnsi" w:hAnsiTheme="minorHAnsi" w:cs="Arial"/>
          <w:sz w:val="22"/>
          <w:szCs w:val="22"/>
        </w:rPr>
        <w:t>quare footage may</w:t>
      </w:r>
      <w:r w:rsidR="00581A9D" w:rsidRPr="00316B79">
        <w:rPr>
          <w:rFonts w:asciiTheme="minorHAnsi" w:hAnsiTheme="minorHAnsi" w:cs="Arial"/>
          <w:sz w:val="22"/>
          <w:szCs w:val="22"/>
        </w:rPr>
        <w:t xml:space="preserve"> </w:t>
      </w:r>
      <w:r w:rsidR="006E04B7" w:rsidRPr="00316B79">
        <w:rPr>
          <w:rFonts w:asciiTheme="minorHAnsi" w:hAnsiTheme="minorHAnsi" w:cs="Arial"/>
          <w:sz w:val="22"/>
          <w:szCs w:val="22"/>
        </w:rPr>
        <w:t>be</w:t>
      </w:r>
      <w:r w:rsidR="006E04B7" w:rsidRPr="006E04B7">
        <w:rPr>
          <w:rFonts w:asciiTheme="minorHAnsi" w:hAnsiTheme="minorHAnsi" w:cs="Arial"/>
          <w:sz w:val="22"/>
          <w:szCs w:val="22"/>
        </w:rPr>
        <w:t xml:space="preserve"> reduced </w:t>
      </w:r>
      <w:r w:rsidR="00581A9D">
        <w:rPr>
          <w:rFonts w:asciiTheme="minorHAnsi" w:hAnsiTheme="minorHAnsi" w:cs="Arial"/>
          <w:sz w:val="22"/>
          <w:szCs w:val="22"/>
        </w:rPr>
        <w:t xml:space="preserve">or increased </w:t>
      </w:r>
      <w:r w:rsidR="006E04B7" w:rsidRPr="006E04B7">
        <w:rPr>
          <w:rFonts w:asciiTheme="minorHAnsi" w:hAnsiTheme="minorHAnsi" w:cs="Arial"/>
          <w:sz w:val="22"/>
          <w:szCs w:val="22"/>
        </w:rPr>
        <w:t>at any time due to ongoing changes in IVH operations and needs.</w:t>
      </w:r>
      <w:r w:rsidR="00997BC4">
        <w:rPr>
          <w:rFonts w:asciiTheme="minorHAnsi" w:hAnsiTheme="minorHAnsi" w:cs="Arial"/>
          <w:sz w:val="22"/>
          <w:szCs w:val="22"/>
        </w:rPr>
        <w:t xml:space="preserve"> The IVH currently has plans to build a new building to house their large commercial laundry equipment which will include two </w:t>
      </w:r>
      <w:r w:rsidR="00997BC4">
        <w:rPr>
          <w:rFonts w:asciiTheme="minorHAnsi" w:hAnsiTheme="minorHAnsi" w:cs="Arial"/>
          <w:sz w:val="22"/>
          <w:szCs w:val="22"/>
        </w:rPr>
        <w:lastRenderedPageBreak/>
        <w:t>cleanable offices, a conference area and a breakroom. Some remodeling will also occur during the length of the contract.</w:t>
      </w:r>
      <w:r w:rsidR="00FD601B">
        <w:rPr>
          <w:rFonts w:asciiTheme="minorHAnsi" w:hAnsiTheme="minorHAnsi" w:cs="Arial"/>
          <w:sz w:val="22"/>
          <w:szCs w:val="22"/>
        </w:rPr>
        <w:t xml:space="preserve"> </w:t>
      </w:r>
    </w:p>
    <w:p w:rsidR="00654553" w:rsidRDefault="00FD601B" w:rsidP="00BB7B69">
      <w:pPr>
        <w:ind w:left="720"/>
        <w:rPr>
          <w:rFonts w:asciiTheme="minorHAnsi" w:hAnsiTheme="minorHAnsi" w:cs="Arial"/>
          <w:sz w:val="22"/>
          <w:szCs w:val="22"/>
        </w:rPr>
      </w:pPr>
      <w:r>
        <w:rPr>
          <w:rFonts w:asciiTheme="minorHAnsi" w:hAnsiTheme="minorHAnsi" w:cs="Arial"/>
          <w:color w:val="FF0000"/>
          <w:sz w:val="22"/>
          <w:szCs w:val="22"/>
        </w:rPr>
        <w:t xml:space="preserve"> </w:t>
      </w:r>
    </w:p>
    <w:p w:rsidR="005A5774" w:rsidRPr="005A5774" w:rsidRDefault="005A5774" w:rsidP="00087FCD">
      <w:pPr>
        <w:pStyle w:val="ListParagraph"/>
        <w:numPr>
          <w:ilvl w:val="0"/>
          <w:numId w:val="19"/>
        </w:numPr>
        <w:tabs>
          <w:tab w:val="left" w:pos="720"/>
        </w:tabs>
        <w:ind w:hanging="720"/>
        <w:jc w:val="both"/>
        <w:rPr>
          <w:rFonts w:asciiTheme="minorHAnsi" w:hAnsiTheme="minorHAnsi" w:cstheme="minorHAnsi"/>
          <w:b/>
          <w:sz w:val="22"/>
          <w:szCs w:val="22"/>
        </w:rPr>
      </w:pPr>
      <w:r w:rsidRPr="005A5774">
        <w:rPr>
          <w:rFonts w:asciiTheme="minorHAnsi" w:hAnsiTheme="minorHAnsi" w:cstheme="minorHAnsi"/>
          <w:b/>
          <w:sz w:val="22"/>
          <w:szCs w:val="22"/>
        </w:rPr>
        <w:t>Background</w:t>
      </w:r>
    </w:p>
    <w:p w:rsidR="002C30F9" w:rsidRPr="002C30F9" w:rsidRDefault="000C4EBC" w:rsidP="002C30F9">
      <w:pPr>
        <w:ind w:left="720"/>
        <w:rPr>
          <w:rFonts w:asciiTheme="minorHAnsi" w:hAnsiTheme="minorHAnsi"/>
          <w:sz w:val="22"/>
          <w:szCs w:val="22"/>
        </w:rPr>
      </w:pPr>
      <w:r>
        <w:rPr>
          <w:rFonts w:asciiTheme="minorHAnsi" w:hAnsiTheme="minorHAnsi"/>
          <w:sz w:val="22"/>
          <w:szCs w:val="22"/>
        </w:rPr>
        <w:t xml:space="preserve">The Iowa Veterans Home is seeking responses from Contractors who can provide janitorial and housekeeping services for their facility located in Marshalltown, Iowa. </w:t>
      </w:r>
      <w:r w:rsidR="002C30F9" w:rsidRPr="002C30F9">
        <w:rPr>
          <w:rFonts w:asciiTheme="minorHAnsi" w:hAnsiTheme="minorHAnsi"/>
          <w:sz w:val="22"/>
          <w:szCs w:val="22"/>
        </w:rPr>
        <w:t xml:space="preserve">The </w:t>
      </w:r>
      <w:r w:rsidR="008A6615">
        <w:rPr>
          <w:rFonts w:asciiTheme="minorHAnsi" w:hAnsiTheme="minorHAnsi"/>
          <w:sz w:val="22"/>
          <w:szCs w:val="22"/>
        </w:rPr>
        <w:t>IVH</w:t>
      </w:r>
      <w:r w:rsidR="002C30F9" w:rsidRPr="002C30F9">
        <w:rPr>
          <w:rFonts w:asciiTheme="minorHAnsi" w:hAnsiTheme="minorHAnsi"/>
          <w:sz w:val="22"/>
          <w:szCs w:val="22"/>
        </w:rPr>
        <w:t>, established in 1887, is a State-operated veteran’s facility g</w:t>
      </w:r>
      <w:r w:rsidR="00257F8D">
        <w:rPr>
          <w:rFonts w:asciiTheme="minorHAnsi" w:hAnsiTheme="minorHAnsi"/>
          <w:sz w:val="22"/>
          <w:szCs w:val="22"/>
        </w:rPr>
        <w:t>overned by Iowa Code Chapter 35</w:t>
      </w:r>
      <w:r w:rsidR="002C30F9" w:rsidRPr="002C30F9">
        <w:rPr>
          <w:rFonts w:asciiTheme="minorHAnsi" w:hAnsiTheme="minorHAnsi"/>
          <w:sz w:val="22"/>
          <w:szCs w:val="22"/>
        </w:rPr>
        <w:t>.</w:t>
      </w:r>
      <w:r>
        <w:rPr>
          <w:rFonts w:asciiTheme="minorHAnsi" w:hAnsiTheme="minorHAnsi"/>
          <w:sz w:val="22"/>
          <w:szCs w:val="22"/>
        </w:rPr>
        <w:t xml:space="preserve"> </w:t>
      </w:r>
    </w:p>
    <w:p w:rsidR="002C30F9" w:rsidRPr="002C30F9" w:rsidRDefault="002C30F9" w:rsidP="002C30F9">
      <w:pPr>
        <w:ind w:left="720"/>
        <w:rPr>
          <w:rFonts w:asciiTheme="minorHAnsi" w:hAnsiTheme="minorHAnsi"/>
          <w:sz w:val="22"/>
          <w:szCs w:val="22"/>
        </w:rPr>
      </w:pPr>
    </w:p>
    <w:p w:rsidR="002C30F9" w:rsidRPr="002C30F9" w:rsidRDefault="002C30F9" w:rsidP="002C30F9">
      <w:pPr>
        <w:ind w:left="720"/>
        <w:rPr>
          <w:rFonts w:asciiTheme="minorHAnsi" w:hAnsiTheme="minorHAnsi"/>
          <w:sz w:val="22"/>
          <w:szCs w:val="22"/>
        </w:rPr>
      </w:pPr>
      <w:r w:rsidRPr="002C30F9">
        <w:rPr>
          <w:rFonts w:asciiTheme="minorHAnsi" w:hAnsiTheme="minorHAnsi"/>
          <w:sz w:val="22"/>
          <w:szCs w:val="22"/>
        </w:rPr>
        <w:t>Admitted are honorably discharged veterans of all military services who are eligible for admission to a Department of Veterans Affairs Medical Center for care and who meet the residency requirements of Iowa.  They must be disabled by disease, wounds, old age, or otherwise unable to earn a livelihood.  Spouses or surviving spouses or qualified veterans are eligible for admission if they have been married to the Veteran for one year before the date of application and meet the residency requirements of Iowa.  The County Commissioners of Veterans Affairs, located in each county of the State, services as the referral agency for admission to the Veterans Home.</w:t>
      </w:r>
    </w:p>
    <w:p w:rsidR="002C30F9" w:rsidRPr="002C30F9" w:rsidRDefault="002C30F9" w:rsidP="002C30F9">
      <w:pPr>
        <w:ind w:left="720"/>
        <w:rPr>
          <w:rFonts w:asciiTheme="minorHAnsi" w:hAnsiTheme="minorHAnsi"/>
          <w:sz w:val="22"/>
          <w:szCs w:val="22"/>
        </w:rPr>
      </w:pPr>
    </w:p>
    <w:p w:rsidR="002C30F9" w:rsidRDefault="002C30F9" w:rsidP="002C30F9">
      <w:pPr>
        <w:ind w:left="720"/>
        <w:rPr>
          <w:rFonts w:asciiTheme="minorHAnsi" w:hAnsiTheme="minorHAnsi"/>
          <w:sz w:val="22"/>
          <w:szCs w:val="22"/>
        </w:rPr>
      </w:pPr>
      <w:r w:rsidRPr="002C30F9">
        <w:rPr>
          <w:rFonts w:asciiTheme="minorHAnsi" w:hAnsiTheme="minorHAnsi"/>
          <w:sz w:val="22"/>
          <w:szCs w:val="22"/>
        </w:rPr>
        <w:t>To meet the multiple health care needs of the residents, several levels of professional health care services are provided.  Services provided include medical, optometry, podiatry, dermatology, respiratory therapy, laboratory/x-</w:t>
      </w:r>
      <w:r w:rsidR="00257F8D">
        <w:rPr>
          <w:rFonts w:asciiTheme="minorHAnsi" w:hAnsiTheme="minorHAnsi"/>
          <w:sz w:val="22"/>
          <w:szCs w:val="22"/>
        </w:rPr>
        <w:t>ray, pharmacy, dental, nursing</w:t>
      </w:r>
      <w:r w:rsidRPr="002C30F9">
        <w:rPr>
          <w:rFonts w:asciiTheme="minorHAnsi" w:hAnsiTheme="minorHAnsi"/>
          <w:sz w:val="22"/>
          <w:szCs w:val="22"/>
        </w:rPr>
        <w:t xml:space="preserve">, dietary, rehabilitation, physical and occupational </w:t>
      </w:r>
      <w:r w:rsidR="00257F8D">
        <w:rPr>
          <w:rFonts w:asciiTheme="minorHAnsi" w:hAnsiTheme="minorHAnsi"/>
          <w:sz w:val="22"/>
          <w:szCs w:val="22"/>
        </w:rPr>
        <w:t>therapy, recreational</w:t>
      </w:r>
      <w:r w:rsidRPr="002C30F9">
        <w:rPr>
          <w:rFonts w:asciiTheme="minorHAnsi" w:hAnsiTheme="minorHAnsi"/>
          <w:sz w:val="22"/>
          <w:szCs w:val="22"/>
        </w:rPr>
        <w:t xml:space="preserve"> therapy, audiology, arts an</w:t>
      </w:r>
      <w:r w:rsidR="00257F8D">
        <w:rPr>
          <w:rFonts w:asciiTheme="minorHAnsi" w:hAnsiTheme="minorHAnsi"/>
          <w:sz w:val="22"/>
          <w:szCs w:val="22"/>
        </w:rPr>
        <w:t>d crafts, ceramics,</w:t>
      </w:r>
      <w:r w:rsidRPr="002C30F9">
        <w:rPr>
          <w:rFonts w:asciiTheme="minorHAnsi" w:hAnsiTheme="minorHAnsi"/>
          <w:sz w:val="22"/>
          <w:szCs w:val="22"/>
        </w:rPr>
        <w:t xml:space="preserve"> house</w:t>
      </w:r>
      <w:r w:rsidR="00257F8D">
        <w:rPr>
          <w:rFonts w:asciiTheme="minorHAnsi" w:hAnsiTheme="minorHAnsi"/>
          <w:sz w:val="22"/>
          <w:szCs w:val="22"/>
        </w:rPr>
        <w:t>keeping services</w:t>
      </w:r>
      <w:r w:rsidRPr="002C30F9">
        <w:rPr>
          <w:rFonts w:asciiTheme="minorHAnsi" w:hAnsiTheme="minorHAnsi"/>
          <w:sz w:val="22"/>
          <w:szCs w:val="22"/>
        </w:rPr>
        <w:t>, volunteer services, social service,</w:t>
      </w:r>
      <w:r w:rsidR="00257F8D">
        <w:rPr>
          <w:rFonts w:asciiTheme="minorHAnsi" w:hAnsiTheme="minorHAnsi"/>
          <w:sz w:val="22"/>
          <w:szCs w:val="22"/>
        </w:rPr>
        <w:t xml:space="preserve"> mental health services</w:t>
      </w:r>
      <w:r w:rsidRPr="002C30F9">
        <w:rPr>
          <w:rFonts w:asciiTheme="minorHAnsi" w:hAnsiTheme="minorHAnsi"/>
          <w:sz w:val="22"/>
          <w:szCs w:val="22"/>
        </w:rPr>
        <w:t xml:space="preserve"> </w:t>
      </w:r>
      <w:r w:rsidR="00257F8D">
        <w:rPr>
          <w:rFonts w:asciiTheme="minorHAnsi" w:hAnsiTheme="minorHAnsi"/>
          <w:sz w:val="22"/>
          <w:szCs w:val="22"/>
        </w:rPr>
        <w:t>Chapel services and the other</w:t>
      </w:r>
      <w:r w:rsidRPr="002C30F9">
        <w:rPr>
          <w:rFonts w:asciiTheme="minorHAnsi" w:hAnsiTheme="minorHAnsi"/>
          <w:sz w:val="22"/>
          <w:szCs w:val="22"/>
        </w:rPr>
        <w:t xml:space="preserve"> support services.  A strong rehabilitation philosophy exists within the provided programming, which reinforces this philosophy.</w:t>
      </w:r>
    </w:p>
    <w:p w:rsidR="00654553" w:rsidRDefault="00654553" w:rsidP="002C30F9">
      <w:pPr>
        <w:ind w:left="720"/>
        <w:rPr>
          <w:rFonts w:asciiTheme="minorHAnsi" w:hAnsiTheme="minorHAnsi"/>
          <w:sz w:val="22"/>
          <w:szCs w:val="22"/>
        </w:rPr>
      </w:pPr>
    </w:p>
    <w:p w:rsidR="00654553" w:rsidRDefault="00654553" w:rsidP="002C30F9">
      <w:pPr>
        <w:ind w:left="720"/>
        <w:rPr>
          <w:rFonts w:asciiTheme="minorHAnsi" w:hAnsiTheme="minorHAnsi"/>
          <w:sz w:val="22"/>
          <w:szCs w:val="22"/>
        </w:rPr>
      </w:pPr>
      <w:r>
        <w:rPr>
          <w:rFonts w:asciiTheme="minorHAnsi" w:hAnsiTheme="minorHAnsi"/>
          <w:sz w:val="22"/>
          <w:szCs w:val="22"/>
        </w:rPr>
        <w:t>Since the cleanable square footage can vary from month to month, a list of payments for services rendered by the current Contractor since January 1, 2016 are shown below</w:t>
      </w:r>
      <w:r w:rsidR="002072C1">
        <w:rPr>
          <w:rFonts w:asciiTheme="minorHAnsi" w:hAnsiTheme="minorHAnsi"/>
          <w:sz w:val="22"/>
          <w:szCs w:val="22"/>
        </w:rPr>
        <w:t xml:space="preserve"> to give Contractors an example of the amount of variance which </w:t>
      </w:r>
      <w:r w:rsidR="00963E22">
        <w:rPr>
          <w:rFonts w:asciiTheme="minorHAnsi" w:hAnsiTheme="minorHAnsi"/>
          <w:sz w:val="22"/>
          <w:szCs w:val="22"/>
        </w:rPr>
        <w:t>may</w:t>
      </w:r>
      <w:r w:rsidR="002072C1">
        <w:rPr>
          <w:rFonts w:asciiTheme="minorHAnsi" w:hAnsiTheme="minorHAnsi"/>
          <w:sz w:val="22"/>
          <w:szCs w:val="22"/>
        </w:rPr>
        <w:t xml:space="preserve"> occur</w:t>
      </w:r>
      <w:r>
        <w:rPr>
          <w:rFonts w:asciiTheme="minorHAnsi" w:hAnsiTheme="minorHAnsi"/>
          <w:sz w:val="22"/>
          <w:szCs w:val="22"/>
        </w:rPr>
        <w:t>:</w:t>
      </w:r>
    </w:p>
    <w:p w:rsidR="00654553" w:rsidRDefault="00654553" w:rsidP="002C30F9">
      <w:pPr>
        <w:ind w:left="720"/>
        <w:rPr>
          <w:rFonts w:asciiTheme="minorHAnsi" w:hAnsiTheme="minorHAnsi"/>
          <w:sz w:val="22"/>
          <w:szCs w:val="22"/>
        </w:rPr>
      </w:pPr>
    </w:p>
    <w:p w:rsidR="00654553" w:rsidRPr="00F31712" w:rsidRDefault="00654553" w:rsidP="002C30F9">
      <w:pPr>
        <w:ind w:left="720"/>
        <w:rPr>
          <w:rFonts w:asciiTheme="minorHAnsi" w:hAnsiTheme="minorHAnsi"/>
          <w:sz w:val="22"/>
          <w:szCs w:val="22"/>
        </w:rPr>
      </w:pPr>
      <w:r>
        <w:rPr>
          <w:rFonts w:asciiTheme="minorHAnsi" w:hAnsiTheme="minorHAnsi"/>
          <w:sz w:val="22"/>
          <w:szCs w:val="22"/>
        </w:rPr>
        <w:t>January 2016</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F31712">
        <w:rPr>
          <w:rFonts w:asciiTheme="minorHAnsi" w:hAnsiTheme="minorHAnsi"/>
          <w:sz w:val="22"/>
          <w:szCs w:val="22"/>
        </w:rPr>
        <w:t>$</w:t>
      </w:r>
      <w:r w:rsidR="002032C1" w:rsidRPr="00F31712">
        <w:rPr>
          <w:rFonts w:asciiTheme="minorHAnsi" w:hAnsiTheme="minorHAnsi"/>
          <w:sz w:val="22"/>
          <w:szCs w:val="22"/>
        </w:rPr>
        <w:t>216,211.98</w:t>
      </w:r>
      <w:r w:rsidR="00121B53">
        <w:rPr>
          <w:rFonts w:asciiTheme="minorHAnsi" w:hAnsiTheme="minorHAnsi"/>
          <w:sz w:val="22"/>
          <w:szCs w:val="22"/>
        </w:rPr>
        <w:t>,</w:t>
      </w:r>
      <w:r w:rsidR="002032C1" w:rsidRPr="00F31712">
        <w:rPr>
          <w:rFonts w:asciiTheme="minorHAnsi" w:hAnsiTheme="minorHAnsi"/>
          <w:sz w:val="22"/>
          <w:szCs w:val="22"/>
        </w:rPr>
        <w:t xml:space="preserve"> </w:t>
      </w:r>
      <w:r w:rsidR="00121B53">
        <w:rPr>
          <w:rFonts w:asciiTheme="minorHAnsi" w:hAnsiTheme="minorHAnsi"/>
          <w:sz w:val="22"/>
          <w:szCs w:val="22"/>
        </w:rPr>
        <w:t xml:space="preserve">with </w:t>
      </w:r>
      <w:r w:rsidR="002032C1" w:rsidRPr="00F31712">
        <w:rPr>
          <w:rFonts w:asciiTheme="minorHAnsi" w:hAnsiTheme="minorHAnsi"/>
          <w:sz w:val="22"/>
          <w:szCs w:val="22"/>
        </w:rPr>
        <w:t>Discretionary</w:t>
      </w:r>
      <w:r w:rsidR="00121B53">
        <w:rPr>
          <w:rFonts w:asciiTheme="minorHAnsi" w:hAnsiTheme="minorHAnsi"/>
          <w:sz w:val="22"/>
          <w:szCs w:val="22"/>
        </w:rPr>
        <w:t xml:space="preserve"> of</w:t>
      </w:r>
      <w:r w:rsidR="002032C1" w:rsidRPr="00F31712">
        <w:rPr>
          <w:rFonts w:asciiTheme="minorHAnsi" w:hAnsiTheme="minorHAnsi"/>
          <w:sz w:val="22"/>
          <w:szCs w:val="22"/>
        </w:rPr>
        <w:t xml:space="preserve"> $393.00</w:t>
      </w:r>
    </w:p>
    <w:p w:rsidR="00654553" w:rsidRPr="00F31712" w:rsidRDefault="00654553" w:rsidP="002C30F9">
      <w:pPr>
        <w:ind w:left="720"/>
        <w:rPr>
          <w:rFonts w:asciiTheme="minorHAnsi" w:hAnsiTheme="minorHAnsi"/>
          <w:sz w:val="22"/>
          <w:szCs w:val="22"/>
        </w:rPr>
      </w:pPr>
      <w:r w:rsidRPr="00F31712">
        <w:rPr>
          <w:rFonts w:asciiTheme="minorHAnsi" w:hAnsiTheme="minorHAnsi"/>
          <w:sz w:val="22"/>
          <w:szCs w:val="22"/>
        </w:rPr>
        <w:t>February 2016</w:t>
      </w:r>
      <w:r w:rsidRPr="00F31712">
        <w:rPr>
          <w:rFonts w:asciiTheme="minorHAnsi" w:hAnsiTheme="minorHAnsi"/>
          <w:sz w:val="22"/>
          <w:szCs w:val="22"/>
        </w:rPr>
        <w:tab/>
      </w:r>
      <w:r w:rsidRPr="00F31712">
        <w:rPr>
          <w:rFonts w:asciiTheme="minorHAnsi" w:hAnsiTheme="minorHAnsi"/>
          <w:sz w:val="22"/>
          <w:szCs w:val="22"/>
        </w:rPr>
        <w:tab/>
      </w:r>
      <w:r w:rsidRPr="00F31712">
        <w:rPr>
          <w:rFonts w:asciiTheme="minorHAnsi" w:hAnsiTheme="minorHAnsi"/>
          <w:sz w:val="22"/>
          <w:szCs w:val="22"/>
        </w:rPr>
        <w:tab/>
        <w:t>$</w:t>
      </w:r>
      <w:r w:rsidR="002032C1" w:rsidRPr="00F31712">
        <w:rPr>
          <w:rFonts w:asciiTheme="minorHAnsi" w:hAnsiTheme="minorHAnsi"/>
          <w:sz w:val="22"/>
          <w:szCs w:val="22"/>
        </w:rPr>
        <w:t>205,413.67</w:t>
      </w:r>
      <w:r w:rsidR="00121B53">
        <w:rPr>
          <w:rFonts w:asciiTheme="minorHAnsi" w:hAnsiTheme="minorHAnsi"/>
          <w:sz w:val="22"/>
          <w:szCs w:val="22"/>
        </w:rPr>
        <w:t>,</w:t>
      </w:r>
      <w:r w:rsidR="002032C1" w:rsidRPr="00F31712">
        <w:rPr>
          <w:rFonts w:asciiTheme="minorHAnsi" w:hAnsiTheme="minorHAnsi"/>
          <w:sz w:val="22"/>
          <w:szCs w:val="22"/>
        </w:rPr>
        <w:t xml:space="preserve"> </w:t>
      </w:r>
      <w:r w:rsidR="00121B53">
        <w:rPr>
          <w:rFonts w:asciiTheme="minorHAnsi" w:hAnsiTheme="minorHAnsi"/>
          <w:sz w:val="22"/>
          <w:szCs w:val="22"/>
        </w:rPr>
        <w:t xml:space="preserve">with </w:t>
      </w:r>
      <w:r w:rsidR="002032C1" w:rsidRPr="00F31712">
        <w:rPr>
          <w:rFonts w:asciiTheme="minorHAnsi" w:hAnsiTheme="minorHAnsi"/>
          <w:sz w:val="22"/>
          <w:szCs w:val="22"/>
        </w:rPr>
        <w:t xml:space="preserve">Discretionary </w:t>
      </w:r>
      <w:r w:rsidR="00121B53">
        <w:rPr>
          <w:rFonts w:asciiTheme="minorHAnsi" w:hAnsiTheme="minorHAnsi"/>
          <w:sz w:val="22"/>
          <w:szCs w:val="22"/>
        </w:rPr>
        <w:t xml:space="preserve">of </w:t>
      </w:r>
      <w:r w:rsidR="002032C1" w:rsidRPr="00F31712">
        <w:rPr>
          <w:rFonts w:asciiTheme="minorHAnsi" w:hAnsiTheme="minorHAnsi"/>
          <w:sz w:val="22"/>
          <w:szCs w:val="22"/>
        </w:rPr>
        <w:t>$216.15</w:t>
      </w:r>
    </w:p>
    <w:p w:rsidR="00654553" w:rsidRPr="00F31712" w:rsidRDefault="00654553" w:rsidP="002C30F9">
      <w:pPr>
        <w:ind w:left="720"/>
        <w:rPr>
          <w:rFonts w:asciiTheme="minorHAnsi" w:hAnsiTheme="minorHAnsi"/>
          <w:sz w:val="22"/>
          <w:szCs w:val="22"/>
        </w:rPr>
      </w:pPr>
      <w:r w:rsidRPr="00F31712">
        <w:rPr>
          <w:rFonts w:asciiTheme="minorHAnsi" w:hAnsiTheme="minorHAnsi"/>
          <w:sz w:val="22"/>
          <w:szCs w:val="22"/>
        </w:rPr>
        <w:t>March 2016</w:t>
      </w:r>
      <w:r w:rsidRPr="00F31712">
        <w:rPr>
          <w:rFonts w:asciiTheme="minorHAnsi" w:hAnsiTheme="minorHAnsi"/>
          <w:sz w:val="22"/>
          <w:szCs w:val="22"/>
        </w:rPr>
        <w:tab/>
      </w:r>
      <w:r w:rsidRPr="00F31712">
        <w:rPr>
          <w:rFonts w:asciiTheme="minorHAnsi" w:hAnsiTheme="minorHAnsi"/>
          <w:sz w:val="22"/>
          <w:szCs w:val="22"/>
        </w:rPr>
        <w:tab/>
      </w:r>
      <w:r w:rsidRPr="00F31712">
        <w:rPr>
          <w:rFonts w:asciiTheme="minorHAnsi" w:hAnsiTheme="minorHAnsi"/>
          <w:sz w:val="22"/>
          <w:szCs w:val="22"/>
        </w:rPr>
        <w:tab/>
        <w:t>$</w:t>
      </w:r>
      <w:r w:rsidR="002032C1" w:rsidRPr="00F31712">
        <w:rPr>
          <w:rFonts w:asciiTheme="minorHAnsi" w:hAnsiTheme="minorHAnsi"/>
          <w:sz w:val="22"/>
          <w:szCs w:val="22"/>
        </w:rPr>
        <w:t>220,354.82</w:t>
      </w:r>
      <w:r w:rsidR="00121B53">
        <w:rPr>
          <w:rFonts w:asciiTheme="minorHAnsi" w:hAnsiTheme="minorHAnsi"/>
          <w:sz w:val="22"/>
          <w:szCs w:val="22"/>
        </w:rPr>
        <w:t>,</w:t>
      </w:r>
      <w:r w:rsidR="002032C1" w:rsidRPr="00F31712">
        <w:rPr>
          <w:rFonts w:asciiTheme="minorHAnsi" w:hAnsiTheme="minorHAnsi"/>
          <w:sz w:val="22"/>
          <w:szCs w:val="22"/>
        </w:rPr>
        <w:t xml:space="preserve"> </w:t>
      </w:r>
      <w:r w:rsidR="00121B53">
        <w:rPr>
          <w:rFonts w:asciiTheme="minorHAnsi" w:hAnsiTheme="minorHAnsi"/>
          <w:sz w:val="22"/>
          <w:szCs w:val="22"/>
        </w:rPr>
        <w:t xml:space="preserve">with </w:t>
      </w:r>
      <w:r w:rsidR="002032C1" w:rsidRPr="00F31712">
        <w:rPr>
          <w:rFonts w:asciiTheme="minorHAnsi" w:hAnsiTheme="minorHAnsi"/>
          <w:sz w:val="22"/>
          <w:szCs w:val="22"/>
        </w:rPr>
        <w:t xml:space="preserve">Discretionary </w:t>
      </w:r>
      <w:r w:rsidR="00121B53">
        <w:rPr>
          <w:rFonts w:asciiTheme="minorHAnsi" w:hAnsiTheme="minorHAnsi"/>
          <w:sz w:val="22"/>
          <w:szCs w:val="22"/>
        </w:rPr>
        <w:t xml:space="preserve">of </w:t>
      </w:r>
      <w:r w:rsidR="002032C1" w:rsidRPr="00F31712">
        <w:rPr>
          <w:rFonts w:asciiTheme="minorHAnsi" w:hAnsiTheme="minorHAnsi"/>
          <w:sz w:val="22"/>
          <w:szCs w:val="22"/>
        </w:rPr>
        <w:t>$112.99</w:t>
      </w:r>
    </w:p>
    <w:p w:rsidR="00654553" w:rsidRPr="00F31712" w:rsidRDefault="00654553" w:rsidP="002C30F9">
      <w:pPr>
        <w:ind w:left="720"/>
        <w:rPr>
          <w:rFonts w:asciiTheme="minorHAnsi" w:hAnsiTheme="minorHAnsi"/>
          <w:sz w:val="22"/>
          <w:szCs w:val="22"/>
        </w:rPr>
      </w:pPr>
      <w:r w:rsidRPr="00F31712">
        <w:rPr>
          <w:rFonts w:asciiTheme="minorHAnsi" w:hAnsiTheme="minorHAnsi"/>
          <w:sz w:val="22"/>
          <w:szCs w:val="22"/>
        </w:rPr>
        <w:t>April 2016</w:t>
      </w:r>
      <w:r w:rsidRPr="00F31712">
        <w:rPr>
          <w:rFonts w:asciiTheme="minorHAnsi" w:hAnsiTheme="minorHAnsi"/>
          <w:sz w:val="22"/>
          <w:szCs w:val="22"/>
        </w:rPr>
        <w:tab/>
      </w:r>
      <w:r w:rsidRPr="00F31712">
        <w:rPr>
          <w:rFonts w:asciiTheme="minorHAnsi" w:hAnsiTheme="minorHAnsi"/>
          <w:sz w:val="22"/>
          <w:szCs w:val="22"/>
        </w:rPr>
        <w:tab/>
      </w:r>
      <w:r w:rsidRPr="00F31712">
        <w:rPr>
          <w:rFonts w:asciiTheme="minorHAnsi" w:hAnsiTheme="minorHAnsi"/>
          <w:sz w:val="22"/>
          <w:szCs w:val="22"/>
        </w:rPr>
        <w:tab/>
        <w:t>$</w:t>
      </w:r>
      <w:r w:rsidR="002032C1" w:rsidRPr="00F31712">
        <w:rPr>
          <w:rFonts w:asciiTheme="minorHAnsi" w:hAnsiTheme="minorHAnsi"/>
          <w:sz w:val="22"/>
          <w:szCs w:val="22"/>
        </w:rPr>
        <w:t>213,566.40</w:t>
      </w:r>
      <w:r w:rsidR="00121B53">
        <w:rPr>
          <w:rFonts w:asciiTheme="minorHAnsi" w:hAnsiTheme="minorHAnsi"/>
          <w:sz w:val="22"/>
          <w:szCs w:val="22"/>
        </w:rPr>
        <w:t>,</w:t>
      </w:r>
      <w:r w:rsidR="002032C1" w:rsidRPr="00F31712">
        <w:rPr>
          <w:rFonts w:asciiTheme="minorHAnsi" w:hAnsiTheme="minorHAnsi"/>
          <w:sz w:val="22"/>
          <w:szCs w:val="22"/>
        </w:rPr>
        <w:t xml:space="preserve"> </w:t>
      </w:r>
      <w:r w:rsidR="00121B53">
        <w:rPr>
          <w:rFonts w:asciiTheme="minorHAnsi" w:hAnsiTheme="minorHAnsi"/>
          <w:sz w:val="22"/>
          <w:szCs w:val="22"/>
        </w:rPr>
        <w:t xml:space="preserve">with </w:t>
      </w:r>
      <w:r w:rsidR="002032C1" w:rsidRPr="00F31712">
        <w:rPr>
          <w:rFonts w:asciiTheme="minorHAnsi" w:hAnsiTheme="minorHAnsi"/>
          <w:sz w:val="22"/>
          <w:szCs w:val="22"/>
        </w:rPr>
        <w:t xml:space="preserve">Discretionary </w:t>
      </w:r>
      <w:r w:rsidR="00121B53">
        <w:rPr>
          <w:rFonts w:asciiTheme="minorHAnsi" w:hAnsiTheme="minorHAnsi"/>
          <w:sz w:val="22"/>
          <w:szCs w:val="22"/>
        </w:rPr>
        <w:t xml:space="preserve">of </w:t>
      </w:r>
      <w:r w:rsidR="002032C1" w:rsidRPr="00F31712">
        <w:rPr>
          <w:rFonts w:asciiTheme="minorHAnsi" w:hAnsiTheme="minorHAnsi"/>
          <w:sz w:val="22"/>
          <w:szCs w:val="22"/>
        </w:rPr>
        <w:t>$225.98</w:t>
      </w:r>
    </w:p>
    <w:p w:rsidR="00654553" w:rsidRPr="00F31712" w:rsidRDefault="00654553" w:rsidP="002C30F9">
      <w:pPr>
        <w:ind w:left="720"/>
        <w:rPr>
          <w:rFonts w:asciiTheme="minorHAnsi" w:hAnsiTheme="minorHAnsi"/>
          <w:sz w:val="22"/>
          <w:szCs w:val="22"/>
        </w:rPr>
      </w:pPr>
      <w:r w:rsidRPr="00F31712">
        <w:rPr>
          <w:rFonts w:asciiTheme="minorHAnsi" w:hAnsiTheme="minorHAnsi"/>
          <w:sz w:val="22"/>
          <w:szCs w:val="22"/>
        </w:rPr>
        <w:t>May 2016</w:t>
      </w:r>
      <w:r w:rsidR="00963E22" w:rsidRPr="00F31712">
        <w:rPr>
          <w:rFonts w:asciiTheme="minorHAnsi" w:hAnsiTheme="minorHAnsi"/>
          <w:sz w:val="22"/>
          <w:szCs w:val="22"/>
        </w:rPr>
        <w:tab/>
      </w:r>
      <w:r w:rsidR="00963E22" w:rsidRPr="00F31712">
        <w:rPr>
          <w:rFonts w:asciiTheme="minorHAnsi" w:hAnsiTheme="minorHAnsi"/>
          <w:sz w:val="22"/>
          <w:szCs w:val="22"/>
        </w:rPr>
        <w:tab/>
      </w:r>
      <w:r w:rsidRPr="00F31712">
        <w:rPr>
          <w:rFonts w:asciiTheme="minorHAnsi" w:hAnsiTheme="minorHAnsi"/>
          <w:sz w:val="22"/>
          <w:szCs w:val="22"/>
        </w:rPr>
        <w:tab/>
        <w:t>$</w:t>
      </w:r>
      <w:r w:rsidR="002032C1" w:rsidRPr="00F31712">
        <w:rPr>
          <w:rFonts w:asciiTheme="minorHAnsi" w:hAnsiTheme="minorHAnsi"/>
          <w:sz w:val="22"/>
          <w:szCs w:val="22"/>
        </w:rPr>
        <w:t>223,829.30</w:t>
      </w:r>
      <w:r w:rsidR="00121B53">
        <w:rPr>
          <w:rFonts w:asciiTheme="minorHAnsi" w:hAnsiTheme="minorHAnsi"/>
          <w:sz w:val="22"/>
          <w:szCs w:val="22"/>
        </w:rPr>
        <w:t>,</w:t>
      </w:r>
      <w:r w:rsidR="002032C1" w:rsidRPr="00F31712">
        <w:rPr>
          <w:rFonts w:asciiTheme="minorHAnsi" w:hAnsiTheme="minorHAnsi"/>
          <w:sz w:val="22"/>
          <w:szCs w:val="22"/>
        </w:rPr>
        <w:t xml:space="preserve"> </w:t>
      </w:r>
      <w:r w:rsidR="00121B53">
        <w:rPr>
          <w:rFonts w:asciiTheme="minorHAnsi" w:hAnsiTheme="minorHAnsi"/>
          <w:sz w:val="22"/>
          <w:szCs w:val="22"/>
        </w:rPr>
        <w:t xml:space="preserve">with </w:t>
      </w:r>
      <w:r w:rsidR="002032C1" w:rsidRPr="00F31712">
        <w:rPr>
          <w:rFonts w:asciiTheme="minorHAnsi" w:hAnsiTheme="minorHAnsi"/>
          <w:sz w:val="22"/>
          <w:szCs w:val="22"/>
        </w:rPr>
        <w:t xml:space="preserve">Discretionary </w:t>
      </w:r>
      <w:r w:rsidR="00121B53">
        <w:rPr>
          <w:rFonts w:asciiTheme="minorHAnsi" w:hAnsiTheme="minorHAnsi"/>
          <w:sz w:val="22"/>
          <w:szCs w:val="22"/>
        </w:rPr>
        <w:t xml:space="preserve">of </w:t>
      </w:r>
      <w:r w:rsidR="002032C1" w:rsidRPr="00F31712">
        <w:rPr>
          <w:rFonts w:asciiTheme="minorHAnsi" w:hAnsiTheme="minorHAnsi"/>
          <w:sz w:val="22"/>
          <w:szCs w:val="22"/>
        </w:rPr>
        <w:t>$280.01</w:t>
      </w:r>
    </w:p>
    <w:p w:rsidR="002C30F9" w:rsidRPr="00F31712" w:rsidRDefault="002C30F9" w:rsidP="00963E22">
      <w:pPr>
        <w:ind w:left="720" w:hanging="720"/>
        <w:rPr>
          <w:szCs w:val="24"/>
        </w:rPr>
      </w:pPr>
    </w:p>
    <w:p w:rsidR="005A5774" w:rsidRPr="005A5774" w:rsidRDefault="0059092C" w:rsidP="00963E22">
      <w:pPr>
        <w:tabs>
          <w:tab w:val="left" w:pos="720"/>
        </w:tabs>
        <w:ind w:left="720" w:hanging="720"/>
        <w:jc w:val="both"/>
        <w:rPr>
          <w:rFonts w:asciiTheme="minorHAnsi" w:hAnsiTheme="minorHAnsi" w:cstheme="minorHAnsi"/>
          <w:b/>
          <w:sz w:val="22"/>
          <w:szCs w:val="22"/>
        </w:rPr>
      </w:pPr>
      <w:r>
        <w:rPr>
          <w:rFonts w:asciiTheme="minorHAnsi" w:hAnsiTheme="minorHAnsi" w:cstheme="minorHAnsi"/>
          <w:sz w:val="22"/>
          <w:szCs w:val="22"/>
        </w:rPr>
        <w:tab/>
        <w:t xml:space="preserve">The variance in payment amounts may be greater or less than the </w:t>
      </w:r>
      <w:r w:rsidR="00963E22">
        <w:rPr>
          <w:rFonts w:asciiTheme="minorHAnsi" w:hAnsiTheme="minorHAnsi" w:cstheme="minorHAnsi"/>
          <w:sz w:val="22"/>
          <w:szCs w:val="22"/>
        </w:rPr>
        <w:t>variance in payments</w:t>
      </w:r>
      <w:r>
        <w:rPr>
          <w:rFonts w:asciiTheme="minorHAnsi" w:hAnsiTheme="minorHAnsi" w:cstheme="minorHAnsi"/>
          <w:sz w:val="22"/>
          <w:szCs w:val="22"/>
        </w:rPr>
        <w:t xml:space="preserve"> shown above.</w:t>
      </w:r>
      <w:r w:rsidR="00E63454">
        <w:rPr>
          <w:rFonts w:asciiTheme="minorHAnsi" w:hAnsiTheme="minorHAnsi" w:cstheme="minorHAnsi"/>
          <w:sz w:val="22"/>
          <w:szCs w:val="22"/>
        </w:rPr>
        <w:t xml:space="preserve"> The fluctuations above </w:t>
      </w:r>
      <w:r w:rsidR="00386E8A">
        <w:rPr>
          <w:rFonts w:asciiTheme="minorHAnsi" w:hAnsiTheme="minorHAnsi" w:cstheme="minorHAnsi"/>
          <w:sz w:val="22"/>
          <w:szCs w:val="22"/>
        </w:rPr>
        <w:t xml:space="preserve">are </w:t>
      </w:r>
      <w:r w:rsidR="00E63454">
        <w:rPr>
          <w:rFonts w:asciiTheme="minorHAnsi" w:hAnsiTheme="minorHAnsi" w:cstheme="minorHAnsi"/>
          <w:sz w:val="22"/>
          <w:szCs w:val="22"/>
        </w:rPr>
        <w:t xml:space="preserve">caused partly </w:t>
      </w:r>
      <w:r w:rsidR="00386E8A">
        <w:rPr>
          <w:rFonts w:asciiTheme="minorHAnsi" w:hAnsiTheme="minorHAnsi" w:cstheme="minorHAnsi"/>
          <w:sz w:val="22"/>
          <w:szCs w:val="22"/>
        </w:rPr>
        <w:t>due to</w:t>
      </w:r>
      <w:r w:rsidR="00E63454">
        <w:rPr>
          <w:rFonts w:asciiTheme="minorHAnsi" w:hAnsiTheme="minorHAnsi" w:cstheme="minorHAnsi"/>
          <w:sz w:val="22"/>
          <w:szCs w:val="22"/>
        </w:rPr>
        <w:t xml:space="preserve"> the DACK building being brought back online for cleaning services over a period of months. Monthly fluctuations are also caused by the number of days in the month. One day of janitorial/housekeeping services </w:t>
      </w:r>
      <w:r w:rsidR="00DF7916">
        <w:rPr>
          <w:rFonts w:asciiTheme="minorHAnsi" w:hAnsiTheme="minorHAnsi" w:cstheme="minorHAnsi"/>
          <w:sz w:val="22"/>
          <w:szCs w:val="22"/>
        </w:rPr>
        <w:t xml:space="preserve">currently </w:t>
      </w:r>
      <w:r w:rsidR="00E63454">
        <w:rPr>
          <w:rFonts w:asciiTheme="minorHAnsi" w:hAnsiTheme="minorHAnsi" w:cstheme="minorHAnsi"/>
          <w:sz w:val="22"/>
          <w:szCs w:val="22"/>
        </w:rPr>
        <w:t>costs roughly $7,000.00 per day so months with 31 days would have anywhere from 1-3 days of additional costs over months such as February or April.</w:t>
      </w:r>
    </w:p>
    <w:p w:rsidR="00A7211B" w:rsidRPr="003D4204" w:rsidRDefault="00A7211B" w:rsidP="009B2A72">
      <w:pPr>
        <w:pStyle w:val="BodyText"/>
        <w:ind w:left="720"/>
        <w:jc w:val="both"/>
        <w:rPr>
          <w:rFonts w:asciiTheme="minorHAnsi" w:hAnsiTheme="minorHAnsi" w:cstheme="minorHAnsi"/>
          <w:sz w:val="22"/>
          <w:szCs w:val="22"/>
        </w:rPr>
      </w:pPr>
    </w:p>
    <w:p w:rsidR="00A7211B" w:rsidRDefault="000F0C0B">
      <w:pPr>
        <w:rPr>
          <w:rFonts w:asciiTheme="minorHAnsi" w:hAnsiTheme="minorHAnsi" w:cstheme="minorHAnsi"/>
          <w:sz w:val="22"/>
          <w:szCs w:val="22"/>
        </w:rPr>
      </w:pPr>
      <w:r w:rsidRPr="00386E8A">
        <w:rPr>
          <w:rFonts w:asciiTheme="minorHAnsi" w:hAnsiTheme="minorHAnsi" w:cstheme="minorHAnsi"/>
          <w:b/>
          <w:sz w:val="22"/>
          <w:szCs w:val="22"/>
          <w:highlight w:val="yellow"/>
        </w:rPr>
        <w:t xml:space="preserve">Pre-Proposal Conference: </w:t>
      </w:r>
      <w:r w:rsidRPr="00386E8A">
        <w:rPr>
          <w:rFonts w:asciiTheme="minorHAnsi" w:hAnsiTheme="minorHAnsi" w:cstheme="minorHAnsi"/>
          <w:sz w:val="22"/>
          <w:szCs w:val="22"/>
          <w:highlight w:val="yellow"/>
        </w:rPr>
        <w:t xml:space="preserve">This is a </w:t>
      </w:r>
      <w:r w:rsidRPr="00386E8A">
        <w:rPr>
          <w:rFonts w:asciiTheme="minorHAnsi" w:hAnsiTheme="minorHAnsi" w:cstheme="minorHAnsi"/>
          <w:b/>
          <w:sz w:val="22"/>
          <w:szCs w:val="22"/>
          <w:highlight w:val="yellow"/>
          <w:u w:val="single"/>
        </w:rPr>
        <w:t>mandatory</w:t>
      </w:r>
      <w:r w:rsidRPr="00386E8A">
        <w:rPr>
          <w:rFonts w:asciiTheme="minorHAnsi" w:hAnsiTheme="minorHAnsi" w:cstheme="minorHAnsi"/>
          <w:sz w:val="22"/>
          <w:szCs w:val="22"/>
          <w:highlight w:val="yellow"/>
        </w:rPr>
        <w:t xml:space="preserve"> conference and any Contractor intending to submit a proposal for this RFP must attend this conference. </w:t>
      </w:r>
      <w:r w:rsidR="00386E8A" w:rsidRPr="00386E8A">
        <w:rPr>
          <w:rFonts w:asciiTheme="minorHAnsi" w:hAnsiTheme="minorHAnsi" w:cstheme="minorHAnsi"/>
          <w:sz w:val="22"/>
          <w:szCs w:val="22"/>
          <w:highlight w:val="yellow"/>
        </w:rPr>
        <w:t>The</w:t>
      </w:r>
      <w:r w:rsidRPr="00386E8A">
        <w:rPr>
          <w:rFonts w:asciiTheme="minorHAnsi" w:hAnsiTheme="minorHAnsi" w:cstheme="minorHAnsi"/>
          <w:sz w:val="22"/>
          <w:szCs w:val="22"/>
          <w:highlight w:val="yellow"/>
        </w:rPr>
        <w:t xml:space="preserve"> disk containing the floor plans of the IVH Facility will only be made available to Contractors in attendance. </w:t>
      </w:r>
      <w:r w:rsidR="00386E8A" w:rsidRPr="00386E8A">
        <w:rPr>
          <w:rFonts w:asciiTheme="minorHAnsi" w:hAnsiTheme="minorHAnsi" w:cstheme="minorHAnsi"/>
          <w:sz w:val="22"/>
          <w:szCs w:val="22"/>
          <w:highlight w:val="yellow"/>
        </w:rPr>
        <w:t>The Site Visit will remain optional.</w:t>
      </w:r>
    </w:p>
    <w:p w:rsidR="004B50C1" w:rsidRDefault="004B50C1">
      <w:pPr>
        <w:rPr>
          <w:rFonts w:asciiTheme="minorHAnsi" w:hAnsiTheme="minorHAnsi" w:cstheme="minorHAnsi"/>
          <w:sz w:val="22"/>
          <w:szCs w:val="22"/>
        </w:rPr>
      </w:pPr>
    </w:p>
    <w:p w:rsidR="004B50C1" w:rsidRDefault="004B50C1">
      <w:pPr>
        <w:rPr>
          <w:rFonts w:asciiTheme="minorHAnsi" w:hAnsiTheme="minorHAnsi" w:cstheme="minorHAnsi"/>
          <w:sz w:val="22"/>
          <w:szCs w:val="22"/>
        </w:rPr>
      </w:pPr>
      <w:r w:rsidRPr="004B50C1">
        <w:rPr>
          <w:rFonts w:asciiTheme="minorHAnsi" w:hAnsiTheme="minorHAnsi" w:cstheme="minorHAnsi"/>
          <w:sz w:val="22"/>
          <w:szCs w:val="22"/>
          <w:highlight w:val="yellow"/>
        </w:rPr>
        <w:t>Contractors should go to the Receptionist area in the Sheeler building and wait for the Issuing Officer to s</w:t>
      </w:r>
      <w:r>
        <w:rPr>
          <w:rFonts w:asciiTheme="minorHAnsi" w:hAnsiTheme="minorHAnsi" w:cstheme="minorHAnsi"/>
          <w:sz w:val="22"/>
          <w:szCs w:val="22"/>
          <w:highlight w:val="yellow"/>
        </w:rPr>
        <w:t xml:space="preserve">how them to the conference </w:t>
      </w:r>
      <w:r w:rsidRPr="004B50C1">
        <w:rPr>
          <w:rFonts w:asciiTheme="minorHAnsi" w:hAnsiTheme="minorHAnsi" w:cstheme="minorHAnsi"/>
          <w:sz w:val="22"/>
          <w:szCs w:val="22"/>
          <w:highlight w:val="yellow"/>
        </w:rPr>
        <w:t>room where the meeting will be held.</w:t>
      </w:r>
    </w:p>
    <w:p w:rsidR="00386E8A" w:rsidRDefault="00386E8A">
      <w:pPr>
        <w:rPr>
          <w:rFonts w:asciiTheme="minorHAnsi" w:hAnsiTheme="minorHAnsi" w:cstheme="minorHAnsi"/>
          <w:sz w:val="22"/>
          <w:szCs w:val="22"/>
        </w:rPr>
      </w:pPr>
    </w:p>
    <w:p w:rsidR="00386E8A" w:rsidRPr="003D4204" w:rsidRDefault="00386E8A">
      <w:pPr>
        <w:rPr>
          <w:rFonts w:asciiTheme="minorHAnsi" w:hAnsiTheme="minorHAnsi" w:cstheme="minorHAnsi"/>
          <w:b/>
          <w:spacing w:val="-3"/>
          <w:sz w:val="22"/>
          <w:szCs w:val="22"/>
        </w:rPr>
      </w:pPr>
    </w:p>
    <w:p w:rsidR="006D3028" w:rsidRPr="003D4204" w:rsidRDefault="006D3028" w:rsidP="00FF43BB">
      <w:pPr>
        <w:pStyle w:val="Subtitle"/>
        <w:pBdr>
          <w:top w:val="single" w:sz="4" w:space="8" w:color="000000"/>
          <w:left w:val="single" w:sz="4" w:space="0" w:color="000000"/>
          <w:bottom w:val="single" w:sz="4" w:space="6" w:color="000000"/>
          <w:right w:val="single" w:sz="4" w:space="0" w:color="000000"/>
        </w:pBdr>
        <w:shd w:val="clear" w:color="auto" w:fill="FFFFFF" w:themeFill="background1"/>
        <w:jc w:val="center"/>
        <w:rPr>
          <w:rFonts w:asciiTheme="minorHAnsi" w:hAnsiTheme="minorHAnsi" w:cstheme="minorHAnsi"/>
          <w:szCs w:val="22"/>
        </w:rPr>
      </w:pPr>
      <w:r w:rsidRPr="003D4204">
        <w:rPr>
          <w:rFonts w:asciiTheme="minorHAnsi" w:hAnsiTheme="minorHAnsi" w:cstheme="minorHAnsi"/>
          <w:spacing w:val="-3"/>
          <w:szCs w:val="22"/>
        </w:rPr>
        <w:t>SECTION 2</w:t>
      </w:r>
      <w:r w:rsidRPr="003D4204">
        <w:rPr>
          <w:rFonts w:asciiTheme="minorHAnsi" w:hAnsiTheme="minorHAnsi" w:cstheme="minorHAnsi"/>
          <w:szCs w:val="22"/>
        </w:rPr>
        <w:t xml:space="preserve"> </w:t>
      </w:r>
      <w:r w:rsidRPr="003D4204">
        <w:rPr>
          <w:rFonts w:asciiTheme="minorHAnsi" w:hAnsiTheme="minorHAnsi" w:cstheme="minorHAnsi"/>
          <w:szCs w:val="22"/>
        </w:rPr>
        <w:tab/>
        <w:t xml:space="preserve">  ADMINISTRATIVE INFORMATION</w:t>
      </w:r>
    </w:p>
    <w:p w:rsidR="006D3028" w:rsidRPr="003D4204" w:rsidRDefault="006D3028">
      <w:pPr>
        <w:rPr>
          <w:rFonts w:asciiTheme="minorHAnsi" w:hAnsiTheme="minorHAnsi" w:cstheme="minorHAnsi"/>
          <w:sz w:val="22"/>
          <w:szCs w:val="22"/>
        </w:rPr>
      </w:pPr>
    </w:p>
    <w:p w:rsidR="006D3028" w:rsidRPr="003D4204" w:rsidRDefault="006D3028" w:rsidP="0035757F">
      <w:pPr>
        <w:numPr>
          <w:ilvl w:val="1"/>
          <w:numId w:val="3"/>
        </w:numPr>
        <w:tabs>
          <w:tab w:val="left" w:pos="72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Issuing Officer</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The Issuing Officer identified in the RFP cover sheet is the sole point of contact regarding the RFP from the date of issuance until a Notice of Intent to Award the Contract is issued.</w:t>
      </w:r>
    </w:p>
    <w:p w:rsidR="006D3028" w:rsidRPr="003D4204" w:rsidRDefault="006D3028">
      <w:pPr>
        <w:pStyle w:val="BodyTextIndent"/>
        <w:widowControl/>
        <w:jc w:val="both"/>
        <w:rPr>
          <w:rFonts w:asciiTheme="minorHAnsi" w:hAnsiTheme="minorHAnsi" w:cstheme="minorHAnsi"/>
          <w:b w:val="0"/>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Restriction on Communication</w:t>
      </w:r>
    </w:p>
    <w:p w:rsidR="006D3028"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From the issue date of this RFP until a Notice of Intent to Award the Contract is issued, </w:t>
      </w:r>
      <w:r w:rsidR="00AB0F36">
        <w:rPr>
          <w:rFonts w:asciiTheme="minorHAnsi" w:hAnsiTheme="minorHAnsi" w:cstheme="minorHAnsi"/>
          <w:sz w:val="22"/>
          <w:szCs w:val="22"/>
        </w:rPr>
        <w:t>Contractor</w:t>
      </w:r>
      <w:r w:rsidR="003D47BE">
        <w:rPr>
          <w:rFonts w:asciiTheme="minorHAnsi" w:hAnsiTheme="minorHAnsi" w:cstheme="minorHAnsi"/>
          <w:sz w:val="22"/>
          <w:szCs w:val="22"/>
        </w:rPr>
        <w:t>s</w:t>
      </w:r>
      <w:r w:rsidRPr="003D4204">
        <w:rPr>
          <w:rFonts w:asciiTheme="minorHAnsi" w:hAnsiTheme="minorHAnsi" w:cstheme="minorHAnsi"/>
          <w:sz w:val="22"/>
          <w:szCs w:val="22"/>
        </w:rPr>
        <w:t xml:space="preserve"> may contact only the Issuing Officer.  The Issuing Officer will respond only to written questions regarding the procurement process.  Questions related to the interpretation of this RFP must be submitted as provided in Section 2.  Oral questions related to the interpretation of this RFP will not be accepted.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s may be disqualified if they contact any State employee other than the Issuing Officer about the RFP except that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s may contact the State Targeted Small Business Office on issues related to the preference for Targeted Small Businesses. </w:t>
      </w:r>
    </w:p>
    <w:p w:rsidR="001F0AF5" w:rsidRPr="003D4204" w:rsidRDefault="001F0AF5" w:rsidP="00CF2330">
      <w:pPr>
        <w:ind w:left="720"/>
        <w:jc w:val="both"/>
        <w:rPr>
          <w:rFonts w:asciiTheme="minorHAnsi" w:hAnsiTheme="minorHAnsi" w:cstheme="minorHAnsi"/>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Downloading the RFP from the Internet</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The RFP and any addenda to the RFP will be posted at </w:t>
      </w:r>
      <w:hyperlink r:id="rId14" w:history="1">
        <w:r w:rsidRPr="003D4204">
          <w:rPr>
            <w:rStyle w:val="Hyperlink"/>
            <w:rFonts w:asciiTheme="minorHAnsi" w:hAnsiTheme="minorHAnsi" w:cstheme="minorHAnsi"/>
            <w:sz w:val="22"/>
            <w:szCs w:val="22"/>
          </w:rPr>
          <w:t>http://bidopportunities.iowa.gov/</w:t>
        </w:r>
      </w:hyperlink>
      <w:r w:rsidR="00335E40" w:rsidRPr="003D4204">
        <w:rPr>
          <w:rStyle w:val="Hyperlink"/>
          <w:rFonts w:asciiTheme="minorHAnsi" w:hAnsiTheme="minorHAnsi" w:cstheme="minorHAnsi"/>
          <w:sz w:val="22"/>
          <w:szCs w:val="22"/>
        </w:rPr>
        <w:t>.</w:t>
      </w:r>
      <w:r w:rsidRPr="003D4204">
        <w:rPr>
          <w:rFonts w:asciiTheme="minorHAnsi" w:hAnsiTheme="minorHAnsi" w:cstheme="minorHAnsi"/>
          <w:sz w:val="22"/>
          <w:szCs w:val="22"/>
        </w:rPr>
        <w:t xml:space="preserve">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is advised to check the website periodically for addenda to this RFP, particularly if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downloaded the RFP from the Internet as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may not automatically receive addenda. It is the </w:t>
      </w:r>
      <w:r w:rsidR="00AB0F36">
        <w:rPr>
          <w:rFonts w:asciiTheme="minorHAnsi" w:hAnsiTheme="minorHAnsi" w:cstheme="minorHAnsi"/>
          <w:sz w:val="22"/>
          <w:szCs w:val="22"/>
        </w:rPr>
        <w:t>Contractor</w:t>
      </w:r>
      <w:r w:rsidRPr="003D4204">
        <w:rPr>
          <w:rFonts w:asciiTheme="minorHAnsi" w:hAnsiTheme="minorHAnsi" w:cstheme="minorHAnsi"/>
          <w:sz w:val="22"/>
          <w:szCs w:val="22"/>
        </w:rPr>
        <w:t>'s sole responsibility to check daily for addenda to posted documents.</w:t>
      </w:r>
    </w:p>
    <w:p w:rsidR="006D3028" w:rsidRPr="003D4204" w:rsidRDefault="006D3028">
      <w:pPr>
        <w:tabs>
          <w:tab w:val="left" w:pos="2160"/>
        </w:tabs>
        <w:ind w:left="1440" w:hanging="720"/>
        <w:jc w:val="both"/>
        <w:rPr>
          <w:rFonts w:asciiTheme="minorHAnsi" w:hAnsiTheme="minorHAnsi" w:cstheme="minorHAnsi"/>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Procurement Timetable</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The dates provided in the procurement timetable on the RFP cover sheet are provided for informational and planning purposes. The Agency reserves the right to change the dates.  If the Agency changes any of the deadlines for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submissions, the Agency will issue an addendum to the RFP.</w:t>
      </w:r>
    </w:p>
    <w:p w:rsidR="000417F3" w:rsidRPr="003D4204" w:rsidRDefault="000417F3" w:rsidP="00CF2330">
      <w:pPr>
        <w:ind w:left="720"/>
        <w:jc w:val="both"/>
        <w:rPr>
          <w:rFonts w:asciiTheme="minorHAnsi" w:hAnsiTheme="minorHAnsi" w:cstheme="minorHAnsi"/>
          <w:sz w:val="22"/>
          <w:szCs w:val="22"/>
        </w:rPr>
      </w:pPr>
    </w:p>
    <w:p w:rsidR="00621D0A" w:rsidRPr="00015235" w:rsidRDefault="000417F3" w:rsidP="00015235">
      <w:pPr>
        <w:numPr>
          <w:ilvl w:val="1"/>
          <w:numId w:val="4"/>
        </w:numPr>
        <w:tabs>
          <w:tab w:val="clear" w:pos="630"/>
          <w:tab w:val="num" w:pos="720"/>
          <w:tab w:val="left" w:pos="1440"/>
        </w:tabs>
        <w:ind w:left="720" w:hanging="720"/>
        <w:jc w:val="both"/>
        <w:rPr>
          <w:rFonts w:asciiTheme="minorHAnsi" w:hAnsiTheme="minorHAnsi" w:cstheme="minorHAnsi"/>
          <w:b/>
          <w:sz w:val="22"/>
          <w:szCs w:val="22"/>
        </w:rPr>
      </w:pPr>
      <w:r w:rsidRPr="00015235">
        <w:rPr>
          <w:rFonts w:asciiTheme="minorHAnsi" w:hAnsiTheme="minorHAnsi" w:cstheme="minorHAnsi"/>
          <w:b/>
          <w:sz w:val="22"/>
          <w:szCs w:val="22"/>
        </w:rPr>
        <w:t>Pre-Proposal Conference</w:t>
      </w:r>
    </w:p>
    <w:p w:rsidR="000417F3" w:rsidRDefault="000417F3" w:rsidP="00621D0A">
      <w:pPr>
        <w:tabs>
          <w:tab w:val="left" w:pos="720"/>
        </w:tabs>
        <w:ind w:left="720"/>
        <w:jc w:val="both"/>
        <w:rPr>
          <w:rFonts w:ascii="Calibri" w:hAnsi="Calibri"/>
          <w:sz w:val="22"/>
          <w:szCs w:val="22"/>
        </w:rPr>
      </w:pPr>
      <w:r w:rsidRPr="00621D0A">
        <w:rPr>
          <w:rFonts w:ascii="Calibri" w:hAnsi="Calibri"/>
          <w:sz w:val="22"/>
          <w:szCs w:val="22"/>
        </w:rPr>
        <w:t xml:space="preserve">If the RFP cover sheet indicates a pre-proposal conference will be held in conjunction with this RFP, it will be held at the date, time, and location listed on the RFP cover sheet.  The purpose of the pre-proposal conference is to discuss with prospective Contractors the work to be performed and allow prospective Contractors an opportunity to ask questions regarding the RFP.  Oral discussions at the pre-proposal conference shall not be considered part of the RFP unless confirmed in writing by the Agency and incorporated into this RFP.  The conference may be recorded.  Questions asked at the conference that cannot be adequately answered during the conference may be deferred.  A copy of the questions and answers will be sent to Contractors who submit a letter of intent to bid and will be posted in the form of an addendum at: </w:t>
      </w:r>
      <w:hyperlink r:id="rId15" w:history="1">
        <w:r w:rsidRPr="00621D0A">
          <w:rPr>
            <w:rStyle w:val="Hyperlink"/>
            <w:rFonts w:ascii="Calibri" w:hAnsi="Calibri"/>
            <w:sz w:val="22"/>
            <w:szCs w:val="22"/>
          </w:rPr>
          <w:t>http://bidopportunities.iowa.gov/</w:t>
        </w:r>
      </w:hyperlink>
      <w:r w:rsidRPr="00621D0A">
        <w:rPr>
          <w:rFonts w:ascii="Calibri" w:hAnsi="Calibri"/>
          <w:sz w:val="22"/>
          <w:szCs w:val="22"/>
        </w:rPr>
        <w:t>.</w:t>
      </w:r>
    </w:p>
    <w:p w:rsidR="00915CB5" w:rsidRDefault="00915CB5" w:rsidP="00621D0A">
      <w:pPr>
        <w:tabs>
          <w:tab w:val="left" w:pos="720"/>
        </w:tabs>
        <w:ind w:left="720"/>
        <w:jc w:val="both"/>
        <w:rPr>
          <w:rFonts w:ascii="Calibri" w:hAnsi="Calibri"/>
          <w:sz w:val="22"/>
          <w:szCs w:val="22"/>
        </w:rPr>
      </w:pPr>
    </w:p>
    <w:p w:rsidR="00915CB5" w:rsidRDefault="00915CB5" w:rsidP="00915CB5">
      <w:pPr>
        <w:ind w:left="720"/>
        <w:jc w:val="both"/>
        <w:rPr>
          <w:rFonts w:ascii="Calibri" w:hAnsi="Calibri"/>
          <w:sz w:val="22"/>
          <w:szCs w:val="22"/>
        </w:rPr>
      </w:pPr>
      <w:r>
        <w:rPr>
          <w:rFonts w:ascii="Calibri" w:hAnsi="Calibri"/>
          <w:sz w:val="22"/>
          <w:szCs w:val="22"/>
        </w:rPr>
        <w:t>If the RFP cover sheet indicates the pre-proposal conference is mandatory,   the Agency shall reject Proposals submitted by Contractors who do not attend the pre-proposal Conference.</w:t>
      </w:r>
    </w:p>
    <w:p w:rsidR="0059092C" w:rsidRDefault="0059092C" w:rsidP="00621D0A">
      <w:pPr>
        <w:tabs>
          <w:tab w:val="left" w:pos="720"/>
        </w:tabs>
        <w:ind w:left="720"/>
        <w:jc w:val="both"/>
        <w:rPr>
          <w:rFonts w:ascii="Calibri" w:hAnsi="Calibri"/>
          <w:sz w:val="22"/>
          <w:szCs w:val="22"/>
        </w:rPr>
      </w:pPr>
    </w:p>
    <w:p w:rsidR="004B50C1" w:rsidRDefault="004B50C1" w:rsidP="00621D0A">
      <w:pPr>
        <w:tabs>
          <w:tab w:val="left" w:pos="720"/>
        </w:tabs>
        <w:ind w:left="720"/>
        <w:jc w:val="both"/>
        <w:rPr>
          <w:rFonts w:ascii="Calibri" w:hAnsi="Calibri"/>
          <w:sz w:val="22"/>
          <w:szCs w:val="22"/>
        </w:rPr>
      </w:pPr>
    </w:p>
    <w:p w:rsidR="00915CB5" w:rsidRPr="003D4204" w:rsidRDefault="00915CB5" w:rsidP="00915CB5">
      <w:pPr>
        <w:numPr>
          <w:ilvl w:val="1"/>
          <w:numId w:val="4"/>
        </w:numPr>
        <w:tabs>
          <w:tab w:val="clear" w:pos="630"/>
          <w:tab w:val="num" w:pos="720"/>
          <w:tab w:val="left" w:pos="1440"/>
        </w:tabs>
        <w:ind w:left="720" w:hanging="720"/>
        <w:jc w:val="both"/>
        <w:rPr>
          <w:rFonts w:asciiTheme="minorHAnsi" w:hAnsiTheme="minorHAnsi" w:cstheme="minorHAnsi"/>
          <w:b/>
          <w:sz w:val="22"/>
          <w:szCs w:val="22"/>
        </w:rPr>
      </w:pPr>
      <w:r w:rsidRPr="003D4204">
        <w:rPr>
          <w:rFonts w:asciiTheme="minorHAnsi" w:hAnsiTheme="minorHAnsi" w:cstheme="minorHAnsi"/>
          <w:b/>
          <w:sz w:val="22"/>
          <w:szCs w:val="22"/>
        </w:rPr>
        <w:lastRenderedPageBreak/>
        <w:t xml:space="preserve">Questions, Requests for Clarification, and Suggested Changes </w:t>
      </w:r>
    </w:p>
    <w:p w:rsidR="00915CB5" w:rsidRPr="003D4204" w:rsidRDefault="00AB0F36" w:rsidP="00915CB5">
      <w:pPr>
        <w:ind w:left="720"/>
        <w:jc w:val="both"/>
        <w:rPr>
          <w:rFonts w:asciiTheme="minorHAnsi" w:hAnsiTheme="minorHAnsi" w:cstheme="minorHAnsi"/>
          <w:sz w:val="22"/>
          <w:szCs w:val="22"/>
        </w:rPr>
      </w:pPr>
      <w:r>
        <w:rPr>
          <w:rFonts w:asciiTheme="minorHAnsi" w:hAnsiTheme="minorHAnsi" w:cstheme="minorHAnsi"/>
          <w:sz w:val="22"/>
          <w:szCs w:val="22"/>
        </w:rPr>
        <w:t>Contractor</w:t>
      </w:r>
      <w:r w:rsidR="00915CB5" w:rsidRPr="003D4204">
        <w:rPr>
          <w:rFonts w:asciiTheme="minorHAnsi" w:hAnsiTheme="minorHAnsi" w:cstheme="minorHAnsi"/>
          <w:sz w:val="22"/>
          <w:szCs w:val="22"/>
        </w:rPr>
        <w:t xml:space="preserve">s are invited to submit written questions and requests for clarifications regarding the RFP. </w:t>
      </w:r>
      <w:r>
        <w:rPr>
          <w:rFonts w:asciiTheme="minorHAnsi" w:hAnsiTheme="minorHAnsi" w:cstheme="minorHAnsi"/>
          <w:sz w:val="22"/>
          <w:szCs w:val="22"/>
        </w:rPr>
        <w:t>Contractor</w:t>
      </w:r>
      <w:r w:rsidR="00915CB5" w:rsidRPr="003D4204">
        <w:rPr>
          <w:rFonts w:asciiTheme="minorHAnsi" w:hAnsiTheme="minorHAnsi" w:cstheme="minorHAnsi"/>
          <w:sz w:val="22"/>
          <w:szCs w:val="22"/>
        </w:rPr>
        <w:t xml:space="preserve">s may also submit suggestions for changes to the </w:t>
      </w:r>
      <w:r w:rsidR="00915CB5">
        <w:rPr>
          <w:rFonts w:asciiTheme="minorHAnsi" w:hAnsiTheme="minorHAnsi" w:cstheme="minorHAnsi"/>
          <w:sz w:val="22"/>
          <w:szCs w:val="22"/>
        </w:rPr>
        <w:t>specifications</w:t>
      </w:r>
      <w:r w:rsidR="00915CB5" w:rsidRPr="003D4204">
        <w:rPr>
          <w:rFonts w:asciiTheme="minorHAnsi" w:hAnsiTheme="minorHAnsi" w:cstheme="minorHAnsi"/>
          <w:sz w:val="22"/>
          <w:szCs w:val="22"/>
        </w:rPr>
        <w:t xml:space="preserve"> of this RFP.  The questions, requests for clarifications, or suggestions must be in writing and received by the Issuing Officer before the date and time listed on the RFP cover sheet.  Oral questions will not be permitted.  If the questions, requests for clarifications, or suggestions pertain to a specific section of the RFP, </w:t>
      </w:r>
      <w:r>
        <w:rPr>
          <w:rFonts w:asciiTheme="minorHAnsi" w:hAnsiTheme="minorHAnsi" w:cstheme="minorHAnsi"/>
          <w:sz w:val="22"/>
          <w:szCs w:val="22"/>
        </w:rPr>
        <w:t>Contractor</w:t>
      </w:r>
      <w:r w:rsidR="00915CB5" w:rsidRPr="003D4204">
        <w:rPr>
          <w:rFonts w:asciiTheme="minorHAnsi" w:hAnsiTheme="minorHAnsi" w:cstheme="minorHAnsi"/>
          <w:sz w:val="22"/>
          <w:szCs w:val="22"/>
        </w:rPr>
        <w:t xml:space="preserve"> shall reference the page and section number(s).  The Agency will send written responses to questions, requests for clarifications, or sugges</w:t>
      </w:r>
      <w:r w:rsidR="00915CB5">
        <w:rPr>
          <w:rFonts w:asciiTheme="minorHAnsi" w:hAnsiTheme="minorHAnsi" w:cstheme="minorHAnsi"/>
          <w:sz w:val="22"/>
          <w:szCs w:val="22"/>
        </w:rPr>
        <w:t xml:space="preserve">tions received from </w:t>
      </w:r>
      <w:r>
        <w:rPr>
          <w:rFonts w:asciiTheme="minorHAnsi" w:hAnsiTheme="minorHAnsi" w:cstheme="minorHAnsi"/>
          <w:sz w:val="22"/>
          <w:szCs w:val="22"/>
        </w:rPr>
        <w:t>Contractor</w:t>
      </w:r>
      <w:r w:rsidR="00915CB5">
        <w:rPr>
          <w:rFonts w:asciiTheme="minorHAnsi" w:hAnsiTheme="minorHAnsi" w:cstheme="minorHAnsi"/>
          <w:sz w:val="22"/>
          <w:szCs w:val="22"/>
        </w:rPr>
        <w:t>s.</w:t>
      </w:r>
      <w:r w:rsidR="00915CB5" w:rsidRPr="003D4204">
        <w:rPr>
          <w:rFonts w:asciiTheme="minorHAnsi" w:hAnsiTheme="minorHAnsi" w:cstheme="minorHAnsi"/>
          <w:sz w:val="22"/>
          <w:szCs w:val="22"/>
        </w:rPr>
        <w:t xml:space="preserve"> The Agency’s written responses will become an addendum to the RFP.  If the Agency decides to adopt a suggestion that modifies the RFP, the Agency will issue an addendum to the RFP.</w:t>
      </w:r>
    </w:p>
    <w:p w:rsidR="00915CB5" w:rsidRPr="003D4204" w:rsidRDefault="00915CB5" w:rsidP="00915CB5">
      <w:pPr>
        <w:ind w:left="720"/>
        <w:jc w:val="both"/>
        <w:rPr>
          <w:rFonts w:asciiTheme="minorHAnsi" w:hAnsiTheme="minorHAnsi" w:cstheme="minorHAnsi"/>
          <w:sz w:val="22"/>
          <w:szCs w:val="22"/>
        </w:rPr>
      </w:pPr>
    </w:p>
    <w:p w:rsidR="00915CB5" w:rsidRDefault="00915CB5" w:rsidP="00915CB5">
      <w:pPr>
        <w:ind w:left="720"/>
        <w:jc w:val="both"/>
        <w:rPr>
          <w:rFonts w:asciiTheme="minorHAnsi" w:hAnsiTheme="minorHAnsi" w:cstheme="minorHAnsi"/>
          <w:sz w:val="22"/>
          <w:szCs w:val="22"/>
        </w:rPr>
      </w:pPr>
      <w:r w:rsidRPr="003D4204">
        <w:rPr>
          <w:rFonts w:asciiTheme="minorHAnsi" w:hAnsiTheme="minorHAnsi" w:cstheme="minorHAnsi"/>
          <w:sz w:val="22"/>
          <w:szCs w:val="22"/>
        </w:rPr>
        <w:t>The Agency assumes no responsibility for oral representations made by its officers or employees unless such representations are confirmed in writing and incorporated into the RFP through an addendum.</w:t>
      </w:r>
    </w:p>
    <w:p w:rsidR="006D3028" w:rsidRPr="003D4204" w:rsidRDefault="006D3028">
      <w:pPr>
        <w:ind w:left="1440" w:hanging="720"/>
        <w:jc w:val="both"/>
        <w:rPr>
          <w:rFonts w:asciiTheme="minorHAnsi" w:hAnsiTheme="minorHAnsi" w:cstheme="minorHAnsi"/>
          <w:sz w:val="22"/>
          <w:szCs w:val="22"/>
        </w:rPr>
      </w:pPr>
    </w:p>
    <w:p w:rsidR="006D3028" w:rsidRPr="003D4204" w:rsidRDefault="00CF2330"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A</w:t>
      </w:r>
      <w:r w:rsidR="006D3028" w:rsidRPr="003D4204">
        <w:rPr>
          <w:rFonts w:asciiTheme="minorHAnsi" w:hAnsiTheme="minorHAnsi" w:cstheme="minorHAnsi"/>
          <w:b/>
          <w:sz w:val="22"/>
          <w:szCs w:val="22"/>
        </w:rPr>
        <w:t xml:space="preserve">mendment to the RFP </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The Agency reserves the right to amend the RFP at any time using an addendum.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shall acknowledge receipt of all addenda in its Proposal.  If the Agency issues an addendum after the due date for receipt of Proposals, the Agency may, in its sole discretion, allow </w:t>
      </w:r>
      <w:r w:rsidR="00AB0F36">
        <w:rPr>
          <w:rFonts w:asciiTheme="minorHAnsi" w:hAnsiTheme="minorHAnsi" w:cstheme="minorHAnsi"/>
          <w:sz w:val="22"/>
          <w:szCs w:val="22"/>
        </w:rPr>
        <w:t>Contractor</w:t>
      </w:r>
      <w:r w:rsidRPr="003D4204">
        <w:rPr>
          <w:rFonts w:asciiTheme="minorHAnsi" w:hAnsiTheme="minorHAnsi" w:cstheme="minorHAnsi"/>
          <w:sz w:val="22"/>
          <w:szCs w:val="22"/>
        </w:rPr>
        <w:t>s to amend their Proposals in response to the addendum.</w:t>
      </w:r>
    </w:p>
    <w:p w:rsidR="006D3028" w:rsidRPr="003D4204" w:rsidRDefault="006D3028">
      <w:pPr>
        <w:ind w:left="1440" w:hanging="660"/>
        <w:jc w:val="both"/>
        <w:rPr>
          <w:rFonts w:asciiTheme="minorHAnsi" w:hAnsiTheme="minorHAnsi" w:cstheme="minorHAnsi"/>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b/>
          <w:sz w:val="22"/>
          <w:szCs w:val="22"/>
        </w:rPr>
      </w:pPr>
      <w:r w:rsidRPr="003D4204">
        <w:rPr>
          <w:rFonts w:asciiTheme="minorHAnsi" w:hAnsiTheme="minorHAnsi" w:cstheme="minorHAnsi"/>
          <w:b/>
          <w:sz w:val="22"/>
          <w:szCs w:val="22"/>
        </w:rPr>
        <w:t>Amendment and Withdrawal of Proposal</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may amend or withdraw and resubmit its Proposal at any time before the Proposals are due.  The amendment must be in writing, signed by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and received by the time set for the receipt of Proposals.  Electronic mail and faxed amendments will not be accepted.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s must notify the Issuing Officer in writing prior to the due date for Proposals if they wish to completely withdraw their Proposals.  </w:t>
      </w:r>
    </w:p>
    <w:p w:rsidR="006D3028" w:rsidRPr="003D4204" w:rsidRDefault="006D3028">
      <w:pPr>
        <w:ind w:left="1440" w:hanging="720"/>
        <w:jc w:val="both"/>
        <w:rPr>
          <w:rFonts w:asciiTheme="minorHAnsi" w:hAnsiTheme="minorHAnsi" w:cstheme="minorHAnsi"/>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Submission of Proposals</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The Agency must receive the Proposal at the Issuing Officer’s address identified on the RFP cover sheet before the “Proposals Due” date listed on the RFP cover sheet.  </w:t>
      </w:r>
      <w:r w:rsidRPr="003D4204">
        <w:rPr>
          <w:rFonts w:asciiTheme="minorHAnsi" w:hAnsiTheme="minorHAnsi" w:cstheme="minorHAnsi"/>
          <w:b/>
          <w:sz w:val="22"/>
          <w:szCs w:val="22"/>
        </w:rPr>
        <w:t xml:space="preserve">This is a mandatory requirement and will not be waived by the Agency.  Any Proposal received after this deadline will be rejected and returned unopened to the </w:t>
      </w:r>
      <w:r w:rsidR="00AB0F36">
        <w:rPr>
          <w:rFonts w:asciiTheme="minorHAnsi" w:hAnsiTheme="minorHAnsi" w:cstheme="minorHAnsi"/>
          <w:b/>
          <w:sz w:val="22"/>
          <w:szCs w:val="22"/>
        </w:rPr>
        <w:t>Contractor</w:t>
      </w:r>
      <w:r w:rsidRPr="003D4204">
        <w:rPr>
          <w:rFonts w:asciiTheme="minorHAnsi" w:hAnsiTheme="minorHAnsi" w:cstheme="minorHAnsi"/>
          <w:b/>
          <w:sz w:val="22"/>
          <w:szCs w:val="22"/>
        </w:rPr>
        <w:t xml:space="preserv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s mailing Proposals must allow ample mail delivery time to ensure timely receipt of their Proposals. It is the </w:t>
      </w:r>
      <w:r w:rsidR="00AB0F36">
        <w:rPr>
          <w:rFonts w:asciiTheme="minorHAnsi" w:hAnsiTheme="minorHAnsi" w:cstheme="minorHAnsi"/>
          <w:sz w:val="22"/>
          <w:szCs w:val="22"/>
        </w:rPr>
        <w:t>Contractor</w:t>
      </w:r>
      <w:r w:rsidRPr="003D4204">
        <w:rPr>
          <w:rFonts w:asciiTheme="minorHAnsi" w:hAnsiTheme="minorHAnsi" w:cstheme="minorHAnsi"/>
          <w:sz w:val="22"/>
          <w:szCs w:val="22"/>
        </w:rPr>
        <w:t>’s responsibility to ensure that the Proposal is received prior to the deadline.  Postmarking by the due date will not substitute for actual receipt of the Proposal.  Electronic mail and faxed Proposals will not be accepted.</w:t>
      </w:r>
    </w:p>
    <w:p w:rsidR="006D3028" w:rsidRPr="003D4204" w:rsidRDefault="006D3028">
      <w:pPr>
        <w:ind w:left="1440" w:hanging="720"/>
        <w:jc w:val="both"/>
        <w:rPr>
          <w:rFonts w:asciiTheme="minorHAnsi" w:hAnsiTheme="minorHAnsi" w:cstheme="minorHAnsi"/>
          <w:sz w:val="22"/>
          <w:szCs w:val="22"/>
        </w:rPr>
      </w:pPr>
    </w:p>
    <w:p w:rsidR="006D3028" w:rsidRPr="003D4204" w:rsidRDefault="00AB0F36" w:rsidP="00CF2330">
      <w:pPr>
        <w:ind w:left="720"/>
        <w:jc w:val="both"/>
        <w:rPr>
          <w:rFonts w:asciiTheme="minorHAnsi" w:hAnsiTheme="minorHAnsi" w:cstheme="minorHAnsi"/>
          <w:i/>
          <w:sz w:val="22"/>
          <w:szCs w:val="22"/>
        </w:rPr>
      </w:pPr>
      <w:r>
        <w:rPr>
          <w:rFonts w:asciiTheme="minorHAnsi" w:hAnsiTheme="minorHAnsi" w:cstheme="minorHAnsi"/>
          <w:sz w:val="22"/>
          <w:szCs w:val="22"/>
        </w:rPr>
        <w:t>Contractor</w:t>
      </w:r>
      <w:r w:rsidR="006D3028" w:rsidRPr="003D4204">
        <w:rPr>
          <w:rFonts w:asciiTheme="minorHAnsi" w:hAnsiTheme="minorHAnsi" w:cstheme="minorHAnsi"/>
          <w:sz w:val="22"/>
          <w:szCs w:val="22"/>
        </w:rPr>
        <w:t xml:space="preserve">s must furnish all information necessary to enable the Agency to evaluate the Proposal.  Oral information provided by the </w:t>
      </w:r>
      <w:r>
        <w:rPr>
          <w:rFonts w:asciiTheme="minorHAnsi" w:hAnsiTheme="minorHAnsi" w:cstheme="minorHAnsi"/>
          <w:sz w:val="22"/>
          <w:szCs w:val="22"/>
        </w:rPr>
        <w:t>Contractor</w:t>
      </w:r>
      <w:r w:rsidR="006D3028" w:rsidRPr="003D4204">
        <w:rPr>
          <w:rFonts w:asciiTheme="minorHAnsi" w:hAnsiTheme="minorHAnsi" w:cstheme="minorHAnsi"/>
          <w:sz w:val="22"/>
          <w:szCs w:val="22"/>
        </w:rPr>
        <w:t xml:space="preserve"> shall not be considered part of the </w:t>
      </w:r>
      <w:r>
        <w:rPr>
          <w:rFonts w:asciiTheme="minorHAnsi" w:hAnsiTheme="minorHAnsi" w:cstheme="minorHAnsi"/>
          <w:sz w:val="22"/>
          <w:szCs w:val="22"/>
        </w:rPr>
        <w:t>Contractor</w:t>
      </w:r>
      <w:r w:rsidR="006D3028" w:rsidRPr="003D4204">
        <w:rPr>
          <w:rFonts w:asciiTheme="minorHAnsi" w:hAnsiTheme="minorHAnsi" w:cstheme="minorHAnsi"/>
          <w:sz w:val="22"/>
          <w:szCs w:val="22"/>
        </w:rPr>
        <w:t>'s Proposal unless it is reduced to writing.</w:t>
      </w:r>
    </w:p>
    <w:p w:rsidR="006D3028" w:rsidRPr="003D4204" w:rsidRDefault="006D3028">
      <w:pPr>
        <w:ind w:left="1440" w:hanging="720"/>
        <w:jc w:val="both"/>
        <w:rPr>
          <w:rFonts w:asciiTheme="minorHAnsi" w:hAnsiTheme="minorHAnsi" w:cstheme="minorHAnsi"/>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b/>
          <w:sz w:val="22"/>
          <w:szCs w:val="22"/>
        </w:rPr>
      </w:pPr>
      <w:r w:rsidRPr="003D4204">
        <w:rPr>
          <w:rFonts w:asciiTheme="minorHAnsi" w:hAnsiTheme="minorHAnsi" w:cstheme="minorHAnsi"/>
          <w:b/>
          <w:sz w:val="22"/>
          <w:szCs w:val="22"/>
        </w:rPr>
        <w:t>Proposal Opening</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The Agency will open Proposals after the deadline for submission of Proposals has passed.  The Proposals will remain confidential until the Evaluation Committee has reviewed all of the Proposals submitted in response to this RFP and the Agency has issued a Notice of Intent to Award a Contract.  </w:t>
      </w:r>
      <w:r w:rsidRPr="003D4204">
        <w:rPr>
          <w:rFonts w:asciiTheme="minorHAnsi" w:hAnsiTheme="minorHAnsi" w:cstheme="minorHAnsi"/>
          <w:sz w:val="22"/>
          <w:szCs w:val="22"/>
          <w:u w:val="single"/>
        </w:rPr>
        <w:t>See</w:t>
      </w:r>
      <w:r w:rsidRPr="003D4204">
        <w:rPr>
          <w:rFonts w:asciiTheme="minorHAnsi" w:hAnsiTheme="minorHAnsi" w:cstheme="minorHAnsi"/>
          <w:sz w:val="22"/>
          <w:szCs w:val="22"/>
        </w:rPr>
        <w:t xml:space="preserve"> </w:t>
      </w:r>
      <w:r w:rsidRPr="003D4204">
        <w:rPr>
          <w:rFonts w:asciiTheme="minorHAnsi" w:hAnsiTheme="minorHAnsi" w:cstheme="minorHAnsi"/>
          <w:i/>
          <w:sz w:val="22"/>
          <w:szCs w:val="22"/>
        </w:rPr>
        <w:t>Iowa Code Section 72.3</w:t>
      </w:r>
      <w:r w:rsidRPr="003D4204">
        <w:rPr>
          <w:rFonts w:asciiTheme="minorHAnsi" w:hAnsiTheme="minorHAnsi" w:cstheme="minorHAnsi"/>
          <w:sz w:val="22"/>
          <w:szCs w:val="22"/>
        </w:rPr>
        <w:t xml:space="preserve">.  However, the names of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s who </w:t>
      </w:r>
      <w:r w:rsidRPr="003D4204">
        <w:rPr>
          <w:rFonts w:asciiTheme="minorHAnsi" w:hAnsiTheme="minorHAnsi" w:cstheme="minorHAnsi"/>
          <w:sz w:val="22"/>
          <w:szCs w:val="22"/>
        </w:rPr>
        <w:lastRenderedPageBreak/>
        <w:t xml:space="preserve">submitted timely Proposals will be publicly available after the Proposal opening. The announcement of </w:t>
      </w:r>
      <w:r w:rsidR="00AB0F36">
        <w:rPr>
          <w:rFonts w:asciiTheme="minorHAnsi" w:hAnsiTheme="minorHAnsi" w:cstheme="minorHAnsi"/>
          <w:sz w:val="22"/>
          <w:szCs w:val="22"/>
        </w:rPr>
        <w:t>Contractor</w:t>
      </w:r>
      <w:r w:rsidRPr="003D4204">
        <w:rPr>
          <w:rFonts w:asciiTheme="minorHAnsi" w:hAnsiTheme="minorHAnsi" w:cstheme="minorHAnsi"/>
          <w:sz w:val="22"/>
          <w:szCs w:val="22"/>
        </w:rPr>
        <w:t>s who timely submitted Proposals does not mean that an individual Proposal has been deemed technically compliant or accepted for evaluation.</w:t>
      </w:r>
    </w:p>
    <w:p w:rsidR="00386E8A" w:rsidRPr="003D4204" w:rsidRDefault="00386E8A">
      <w:pPr>
        <w:jc w:val="both"/>
        <w:rPr>
          <w:rFonts w:asciiTheme="minorHAnsi" w:hAnsiTheme="minorHAnsi" w:cstheme="minorHAnsi"/>
          <w:b/>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Costs of Preparing the Proposal</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The costs of preparation and delivery of the Proposal are solely the responsibility of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w:t>
      </w:r>
    </w:p>
    <w:p w:rsidR="006D3028" w:rsidRPr="003D4204" w:rsidRDefault="006D3028">
      <w:pPr>
        <w:tabs>
          <w:tab w:val="left" w:pos="1260"/>
          <w:tab w:val="left" w:pos="1350"/>
          <w:tab w:val="left" w:pos="1440"/>
        </w:tabs>
        <w:ind w:left="1440"/>
        <w:jc w:val="both"/>
        <w:rPr>
          <w:rFonts w:asciiTheme="minorHAnsi" w:hAnsiTheme="minorHAnsi" w:cstheme="minorHAnsi"/>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b/>
          <w:sz w:val="22"/>
          <w:szCs w:val="22"/>
        </w:rPr>
      </w:pPr>
      <w:r w:rsidRPr="003D4204">
        <w:rPr>
          <w:rFonts w:asciiTheme="minorHAnsi" w:hAnsiTheme="minorHAnsi" w:cstheme="minorHAnsi"/>
          <w:b/>
          <w:sz w:val="22"/>
          <w:szCs w:val="22"/>
        </w:rPr>
        <w:t>No commitment to Contract</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The Agency reserves the right to reject any or all Proposals received in response to this RFP at any time prior to the execution of the Contract.  Issuance of this RFP in no way constitutes a commitment by the Agency to award a contract.</w:t>
      </w:r>
    </w:p>
    <w:p w:rsidR="006D3028" w:rsidRPr="003D4204" w:rsidRDefault="006D3028">
      <w:pPr>
        <w:tabs>
          <w:tab w:val="left" w:pos="1440"/>
        </w:tabs>
        <w:ind w:left="1440"/>
        <w:jc w:val="both"/>
        <w:rPr>
          <w:rFonts w:asciiTheme="minorHAnsi" w:hAnsiTheme="minorHAnsi" w:cstheme="minorHAnsi"/>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Rejection of Proposals</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The Agency may reject outright and not evaluate a Proposal for reasons including without limitation:</w:t>
      </w:r>
    </w:p>
    <w:p w:rsidR="006D3028" w:rsidRPr="003D4204" w:rsidRDefault="006D3028">
      <w:pPr>
        <w:pStyle w:val="BodyTextIndent"/>
        <w:widowControl/>
        <w:ind w:left="1440" w:hanging="720"/>
        <w:jc w:val="both"/>
        <w:rPr>
          <w:rFonts w:asciiTheme="minorHAnsi" w:hAnsiTheme="minorHAnsi" w:cstheme="minorHAnsi"/>
          <w:b w:val="0"/>
          <w:sz w:val="22"/>
          <w:szCs w:val="22"/>
        </w:rPr>
      </w:pPr>
    </w:p>
    <w:p w:rsidR="006D3028" w:rsidRPr="003D4204" w:rsidRDefault="006D3028" w:rsidP="00814D5E">
      <w:pPr>
        <w:numPr>
          <w:ilvl w:val="2"/>
          <w:numId w:val="4"/>
        </w:numPr>
        <w:tabs>
          <w:tab w:val="left" w:pos="1620"/>
        </w:tabs>
        <w:spacing w:line="276" w:lineRule="auto"/>
        <w:ind w:left="2880" w:hanging="2160"/>
        <w:jc w:val="both"/>
        <w:rPr>
          <w:rFonts w:asciiTheme="minorHAnsi" w:hAnsiTheme="minorHAnsi" w:cstheme="minorHAnsi"/>
          <w:sz w:val="22"/>
          <w:szCs w:val="22"/>
        </w:rPr>
      </w:pPr>
      <w:r w:rsidRPr="003D4204">
        <w:rPr>
          <w:rFonts w:asciiTheme="minorHAnsi" w:hAnsiTheme="minorHAnsi" w:cstheme="minorHAnsi"/>
          <w:sz w:val="22"/>
          <w:szCs w:val="22"/>
        </w:rPr>
        <w:t xml:space="preserve">  </w:t>
      </w:r>
      <w:r w:rsidRPr="003D4204">
        <w:rPr>
          <w:rFonts w:asciiTheme="minorHAnsi" w:hAnsiTheme="minorHAnsi" w:cstheme="minorHAnsi"/>
          <w:sz w:val="22"/>
          <w:szCs w:val="22"/>
        </w:rPr>
        <w:tab/>
        <w:t xml:space="preserve">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fails to deliver the cost proposal in a separate envelope.</w:t>
      </w:r>
    </w:p>
    <w:p w:rsidR="006D3028" w:rsidRPr="003D4204" w:rsidRDefault="006D3028">
      <w:pPr>
        <w:tabs>
          <w:tab w:val="left" w:pos="1620"/>
        </w:tabs>
        <w:spacing w:line="276" w:lineRule="auto"/>
        <w:ind w:left="2880"/>
        <w:jc w:val="both"/>
        <w:rPr>
          <w:rFonts w:asciiTheme="minorHAnsi" w:hAnsiTheme="minorHAnsi" w:cstheme="minorHAnsi"/>
          <w:sz w:val="22"/>
          <w:szCs w:val="22"/>
        </w:rPr>
      </w:pPr>
    </w:p>
    <w:p w:rsidR="006D3028" w:rsidRPr="003D4204" w:rsidRDefault="006D3028" w:rsidP="00814D5E">
      <w:pPr>
        <w:numPr>
          <w:ilvl w:val="2"/>
          <w:numId w:val="4"/>
        </w:numPr>
        <w:tabs>
          <w:tab w:val="left" w:pos="1620"/>
        </w:tabs>
        <w:ind w:left="1620" w:hanging="900"/>
        <w:jc w:val="both"/>
        <w:rPr>
          <w:rFonts w:asciiTheme="minorHAnsi" w:hAnsiTheme="minorHAnsi" w:cstheme="minorHAnsi"/>
          <w:sz w:val="22"/>
          <w:szCs w:val="22"/>
        </w:rPr>
      </w:pPr>
      <w:r w:rsidRPr="003D4204">
        <w:rPr>
          <w:rFonts w:asciiTheme="minorHAnsi" w:hAnsiTheme="minorHAnsi" w:cstheme="minorHAnsi"/>
          <w:sz w:val="22"/>
          <w:szCs w:val="22"/>
        </w:rPr>
        <w:t xml:space="preserve">  </w:t>
      </w:r>
      <w:r w:rsidRPr="003D4204">
        <w:rPr>
          <w:rFonts w:asciiTheme="minorHAnsi" w:hAnsiTheme="minorHAnsi" w:cstheme="minorHAnsi"/>
          <w:sz w:val="22"/>
          <w:szCs w:val="22"/>
        </w:rPr>
        <w:tab/>
        <w:t xml:space="preserve">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acknowledges that a mandatory </w:t>
      </w:r>
      <w:r w:rsidR="00EF6493">
        <w:rPr>
          <w:rFonts w:asciiTheme="minorHAnsi" w:hAnsiTheme="minorHAnsi" w:cstheme="minorHAnsi"/>
          <w:sz w:val="22"/>
          <w:szCs w:val="22"/>
        </w:rPr>
        <w:t>specification</w:t>
      </w:r>
      <w:r w:rsidRPr="003D4204">
        <w:rPr>
          <w:rFonts w:asciiTheme="minorHAnsi" w:hAnsiTheme="minorHAnsi" w:cstheme="minorHAnsi"/>
          <w:sz w:val="22"/>
          <w:szCs w:val="22"/>
        </w:rPr>
        <w:t xml:space="preserve"> of the RFP cannot be met.</w:t>
      </w:r>
    </w:p>
    <w:p w:rsidR="006D3028" w:rsidRPr="003D4204" w:rsidRDefault="006D3028">
      <w:pPr>
        <w:tabs>
          <w:tab w:val="left" w:pos="1620"/>
        </w:tabs>
        <w:ind w:left="1620"/>
        <w:jc w:val="both"/>
        <w:rPr>
          <w:rFonts w:asciiTheme="minorHAnsi" w:hAnsiTheme="minorHAnsi" w:cstheme="minorHAnsi"/>
          <w:sz w:val="22"/>
          <w:szCs w:val="22"/>
        </w:rPr>
      </w:pPr>
    </w:p>
    <w:p w:rsidR="006D3028" w:rsidRPr="003D4204" w:rsidRDefault="006D3028" w:rsidP="00814D5E">
      <w:pPr>
        <w:numPr>
          <w:ilvl w:val="2"/>
          <w:numId w:val="4"/>
        </w:numPr>
        <w:ind w:left="1620" w:hanging="900"/>
        <w:jc w:val="both"/>
        <w:rPr>
          <w:rFonts w:asciiTheme="minorHAnsi" w:hAnsiTheme="minorHAnsi" w:cstheme="minorHAnsi"/>
          <w:sz w:val="22"/>
          <w:szCs w:val="22"/>
        </w:rPr>
      </w:pPr>
      <w:r w:rsidRPr="003D4204">
        <w:rPr>
          <w:rFonts w:asciiTheme="minorHAnsi" w:hAnsiTheme="minorHAnsi" w:cstheme="minorHAnsi"/>
          <w:sz w:val="22"/>
          <w:szCs w:val="22"/>
        </w:rPr>
        <w:t xml:space="preserve">  </w:t>
      </w:r>
      <w:r w:rsidRPr="003D4204">
        <w:rPr>
          <w:rFonts w:asciiTheme="minorHAnsi" w:hAnsiTheme="minorHAnsi" w:cstheme="minorHAnsi"/>
          <w:sz w:val="22"/>
          <w:szCs w:val="22"/>
        </w:rPr>
        <w:tab/>
        <w:t xml:space="preserve">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's Proposal changes a material </w:t>
      </w:r>
      <w:r w:rsidR="00EF6493">
        <w:rPr>
          <w:rFonts w:asciiTheme="minorHAnsi" w:hAnsiTheme="minorHAnsi" w:cstheme="minorHAnsi"/>
          <w:sz w:val="22"/>
          <w:szCs w:val="22"/>
        </w:rPr>
        <w:t>specification</w:t>
      </w:r>
      <w:r w:rsidR="00EF6493" w:rsidRPr="003D4204">
        <w:rPr>
          <w:rFonts w:asciiTheme="minorHAnsi" w:hAnsiTheme="minorHAnsi" w:cstheme="minorHAnsi"/>
          <w:sz w:val="22"/>
          <w:szCs w:val="22"/>
        </w:rPr>
        <w:t xml:space="preserve"> </w:t>
      </w:r>
      <w:r w:rsidRPr="003D4204">
        <w:rPr>
          <w:rFonts w:asciiTheme="minorHAnsi" w:hAnsiTheme="minorHAnsi" w:cstheme="minorHAnsi"/>
          <w:sz w:val="22"/>
          <w:szCs w:val="22"/>
        </w:rPr>
        <w:t xml:space="preserve">of the RFP or the Proposal is not compliant with the mandatory </w:t>
      </w:r>
      <w:r w:rsidR="00EF6493">
        <w:rPr>
          <w:rFonts w:asciiTheme="minorHAnsi" w:hAnsiTheme="minorHAnsi" w:cstheme="minorHAnsi"/>
          <w:sz w:val="22"/>
          <w:szCs w:val="22"/>
        </w:rPr>
        <w:t>specification</w:t>
      </w:r>
      <w:r w:rsidR="00EF6493" w:rsidRPr="003D4204">
        <w:rPr>
          <w:rFonts w:asciiTheme="minorHAnsi" w:hAnsiTheme="minorHAnsi" w:cstheme="minorHAnsi"/>
          <w:sz w:val="22"/>
          <w:szCs w:val="22"/>
        </w:rPr>
        <w:t xml:space="preserve"> </w:t>
      </w:r>
      <w:r w:rsidRPr="003D4204">
        <w:rPr>
          <w:rFonts w:asciiTheme="minorHAnsi" w:hAnsiTheme="minorHAnsi" w:cstheme="minorHAnsi"/>
          <w:sz w:val="22"/>
          <w:szCs w:val="22"/>
        </w:rPr>
        <w:t xml:space="preserve">of the RFP. </w:t>
      </w:r>
    </w:p>
    <w:p w:rsidR="006D3028" w:rsidRPr="003D4204" w:rsidRDefault="006D3028">
      <w:pPr>
        <w:ind w:left="1620"/>
        <w:jc w:val="both"/>
        <w:rPr>
          <w:rFonts w:asciiTheme="minorHAnsi" w:hAnsiTheme="minorHAnsi" w:cstheme="minorHAnsi"/>
          <w:sz w:val="22"/>
          <w:szCs w:val="22"/>
        </w:rPr>
      </w:pPr>
    </w:p>
    <w:p w:rsidR="006D3028" w:rsidRPr="003D4204" w:rsidRDefault="006D3028" w:rsidP="00814D5E">
      <w:pPr>
        <w:numPr>
          <w:ilvl w:val="2"/>
          <w:numId w:val="4"/>
        </w:numPr>
        <w:tabs>
          <w:tab w:val="left" w:pos="720"/>
          <w:tab w:val="left" w:pos="1620"/>
        </w:tabs>
        <w:ind w:left="2880" w:hanging="2160"/>
        <w:jc w:val="both"/>
        <w:rPr>
          <w:rFonts w:asciiTheme="minorHAnsi" w:hAnsiTheme="minorHAnsi" w:cstheme="minorHAnsi"/>
          <w:sz w:val="22"/>
          <w:szCs w:val="22"/>
        </w:rPr>
      </w:pPr>
      <w:r w:rsidRPr="003D4204">
        <w:rPr>
          <w:rFonts w:asciiTheme="minorHAnsi" w:hAnsiTheme="minorHAnsi" w:cstheme="minorHAnsi"/>
          <w:sz w:val="22"/>
          <w:szCs w:val="22"/>
        </w:rPr>
        <w:t xml:space="preserve">  </w:t>
      </w:r>
      <w:r w:rsidRPr="003D4204">
        <w:rPr>
          <w:rFonts w:asciiTheme="minorHAnsi" w:hAnsiTheme="minorHAnsi" w:cstheme="minorHAnsi"/>
          <w:sz w:val="22"/>
          <w:szCs w:val="22"/>
        </w:rPr>
        <w:tab/>
        <w:t xml:space="preserve">The </w:t>
      </w:r>
      <w:r w:rsidR="00AB0F36">
        <w:rPr>
          <w:rFonts w:asciiTheme="minorHAnsi" w:hAnsiTheme="minorHAnsi" w:cstheme="minorHAnsi"/>
          <w:sz w:val="22"/>
          <w:szCs w:val="22"/>
        </w:rPr>
        <w:t>Contractor</w:t>
      </w:r>
      <w:r w:rsidRPr="003D4204">
        <w:rPr>
          <w:rFonts w:asciiTheme="minorHAnsi" w:hAnsiTheme="minorHAnsi" w:cstheme="minorHAnsi"/>
          <w:sz w:val="22"/>
          <w:szCs w:val="22"/>
        </w:rPr>
        <w:t>’s Proposal limits the rights of the Agency.</w:t>
      </w:r>
    </w:p>
    <w:p w:rsidR="006D3028" w:rsidRPr="003D4204" w:rsidRDefault="006D3028">
      <w:pPr>
        <w:pStyle w:val="ListParagraph"/>
        <w:rPr>
          <w:rFonts w:asciiTheme="minorHAnsi" w:hAnsiTheme="minorHAnsi" w:cstheme="minorHAnsi"/>
          <w:sz w:val="22"/>
          <w:szCs w:val="22"/>
        </w:rPr>
      </w:pPr>
    </w:p>
    <w:p w:rsidR="006D3028" w:rsidRPr="003D4204" w:rsidRDefault="006D3028" w:rsidP="00814D5E">
      <w:pPr>
        <w:numPr>
          <w:ilvl w:val="2"/>
          <w:numId w:val="4"/>
        </w:numPr>
        <w:ind w:left="1620" w:hanging="900"/>
        <w:jc w:val="both"/>
        <w:rPr>
          <w:rFonts w:asciiTheme="minorHAnsi" w:hAnsiTheme="minorHAnsi" w:cstheme="minorHAnsi"/>
          <w:sz w:val="22"/>
          <w:szCs w:val="22"/>
        </w:rPr>
      </w:pPr>
      <w:r w:rsidRPr="003D4204">
        <w:rPr>
          <w:rFonts w:asciiTheme="minorHAnsi" w:hAnsiTheme="minorHAnsi" w:cstheme="minorHAnsi"/>
          <w:sz w:val="22"/>
          <w:szCs w:val="22"/>
        </w:rPr>
        <w:t xml:space="preserve">  </w:t>
      </w:r>
      <w:r w:rsidRPr="003D4204">
        <w:rPr>
          <w:rFonts w:asciiTheme="minorHAnsi" w:hAnsiTheme="minorHAnsi" w:cstheme="minorHAnsi"/>
          <w:sz w:val="22"/>
          <w:szCs w:val="22"/>
        </w:rPr>
        <w:tab/>
        <w:t xml:space="preserve">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fails to include information necessary to substantiate that it will be able to meet a </w:t>
      </w:r>
      <w:r w:rsidR="00EF6493">
        <w:rPr>
          <w:rFonts w:asciiTheme="minorHAnsi" w:hAnsiTheme="minorHAnsi" w:cstheme="minorHAnsi"/>
          <w:sz w:val="22"/>
          <w:szCs w:val="22"/>
        </w:rPr>
        <w:t>specification</w:t>
      </w:r>
      <w:r w:rsidR="00EF6493" w:rsidRPr="003D4204">
        <w:rPr>
          <w:rFonts w:asciiTheme="minorHAnsi" w:hAnsiTheme="minorHAnsi" w:cstheme="minorHAnsi"/>
          <w:sz w:val="22"/>
          <w:szCs w:val="22"/>
        </w:rPr>
        <w:t xml:space="preserve"> </w:t>
      </w:r>
      <w:r w:rsidRPr="003D4204">
        <w:rPr>
          <w:rFonts w:asciiTheme="minorHAnsi" w:hAnsiTheme="minorHAnsi" w:cstheme="minorHAnsi"/>
          <w:sz w:val="22"/>
          <w:szCs w:val="22"/>
        </w:rPr>
        <w:t>of the RFP as provided in Section 3 of the RFP.</w:t>
      </w:r>
    </w:p>
    <w:p w:rsidR="006D3028" w:rsidRPr="003D4204" w:rsidRDefault="006D3028">
      <w:pPr>
        <w:pStyle w:val="ListParagraph"/>
        <w:rPr>
          <w:rFonts w:asciiTheme="minorHAnsi" w:hAnsiTheme="minorHAnsi" w:cstheme="minorHAnsi"/>
          <w:sz w:val="22"/>
          <w:szCs w:val="22"/>
        </w:rPr>
      </w:pPr>
    </w:p>
    <w:p w:rsidR="006D3028" w:rsidRPr="003D4204" w:rsidRDefault="006D3028" w:rsidP="00814D5E">
      <w:pPr>
        <w:numPr>
          <w:ilvl w:val="2"/>
          <w:numId w:val="4"/>
        </w:numPr>
        <w:ind w:left="1620" w:hanging="900"/>
        <w:jc w:val="both"/>
        <w:rPr>
          <w:rFonts w:asciiTheme="minorHAnsi" w:hAnsiTheme="minorHAnsi" w:cstheme="minorHAnsi"/>
          <w:sz w:val="22"/>
          <w:szCs w:val="22"/>
        </w:rPr>
      </w:pPr>
      <w:r w:rsidRPr="003D4204">
        <w:rPr>
          <w:rFonts w:asciiTheme="minorHAnsi" w:hAnsiTheme="minorHAnsi" w:cstheme="minorHAnsi"/>
          <w:sz w:val="22"/>
          <w:szCs w:val="22"/>
        </w:rPr>
        <w:t xml:space="preserve">  </w:t>
      </w:r>
      <w:r w:rsidRPr="003D4204">
        <w:rPr>
          <w:rFonts w:asciiTheme="minorHAnsi" w:hAnsiTheme="minorHAnsi" w:cstheme="minorHAnsi"/>
          <w:sz w:val="22"/>
          <w:szCs w:val="22"/>
        </w:rPr>
        <w:tab/>
        <w:t xml:space="preserve">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fails to timely respond to the Agency's request for information, documents, or references. </w:t>
      </w:r>
    </w:p>
    <w:p w:rsidR="006D3028" w:rsidRPr="003D4204" w:rsidRDefault="006D3028">
      <w:pPr>
        <w:pStyle w:val="ListParagraph"/>
        <w:rPr>
          <w:rFonts w:asciiTheme="minorHAnsi" w:hAnsiTheme="minorHAnsi" w:cstheme="minorHAnsi"/>
          <w:sz w:val="22"/>
          <w:szCs w:val="22"/>
        </w:rPr>
      </w:pPr>
    </w:p>
    <w:p w:rsidR="006D3028" w:rsidRPr="003D4204" w:rsidRDefault="006D3028" w:rsidP="00814D5E">
      <w:pPr>
        <w:numPr>
          <w:ilvl w:val="2"/>
          <w:numId w:val="4"/>
        </w:numPr>
        <w:ind w:left="1620" w:hanging="900"/>
        <w:jc w:val="both"/>
        <w:rPr>
          <w:rFonts w:asciiTheme="minorHAnsi" w:hAnsiTheme="minorHAnsi" w:cstheme="minorHAnsi"/>
          <w:sz w:val="22"/>
          <w:szCs w:val="22"/>
        </w:rPr>
      </w:pPr>
      <w:r w:rsidRPr="003D4204">
        <w:rPr>
          <w:rFonts w:asciiTheme="minorHAnsi" w:hAnsiTheme="minorHAnsi" w:cstheme="minorHAnsi"/>
          <w:sz w:val="22"/>
          <w:szCs w:val="22"/>
        </w:rPr>
        <w:t xml:space="preserve">  </w:t>
      </w:r>
      <w:r w:rsidRPr="003D4204">
        <w:rPr>
          <w:rFonts w:asciiTheme="minorHAnsi" w:hAnsiTheme="minorHAnsi" w:cstheme="minorHAnsi"/>
          <w:sz w:val="22"/>
          <w:szCs w:val="22"/>
        </w:rPr>
        <w:tab/>
        <w:t xml:space="preserve">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fails to include proposal security, if required. </w:t>
      </w:r>
    </w:p>
    <w:p w:rsidR="006D3028" w:rsidRPr="003D4204" w:rsidRDefault="006D3028">
      <w:pPr>
        <w:pStyle w:val="ListParagraph"/>
        <w:rPr>
          <w:rFonts w:asciiTheme="minorHAnsi" w:hAnsiTheme="minorHAnsi" w:cstheme="minorHAnsi"/>
          <w:sz w:val="22"/>
          <w:szCs w:val="22"/>
        </w:rPr>
      </w:pPr>
    </w:p>
    <w:p w:rsidR="006D3028" w:rsidRPr="003D4204" w:rsidRDefault="006D3028" w:rsidP="00814D5E">
      <w:pPr>
        <w:numPr>
          <w:ilvl w:val="2"/>
          <w:numId w:val="4"/>
        </w:numPr>
        <w:ind w:left="1620" w:hanging="900"/>
        <w:jc w:val="both"/>
        <w:rPr>
          <w:rFonts w:asciiTheme="minorHAnsi" w:hAnsiTheme="minorHAnsi" w:cstheme="minorHAnsi"/>
          <w:sz w:val="22"/>
          <w:szCs w:val="22"/>
        </w:rPr>
      </w:pPr>
      <w:r w:rsidRPr="003D4204">
        <w:rPr>
          <w:rFonts w:asciiTheme="minorHAnsi" w:hAnsiTheme="minorHAnsi" w:cstheme="minorHAnsi"/>
          <w:sz w:val="22"/>
          <w:szCs w:val="22"/>
        </w:rPr>
        <w:t xml:space="preserve">  </w:t>
      </w:r>
      <w:r w:rsidRPr="003D4204">
        <w:rPr>
          <w:rFonts w:asciiTheme="minorHAnsi" w:hAnsiTheme="minorHAnsi" w:cstheme="minorHAnsi"/>
          <w:sz w:val="22"/>
          <w:szCs w:val="22"/>
        </w:rPr>
        <w:tab/>
        <w:t xml:space="preserve">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fails to include any signature, certification, authorization, stipulation, disclosure or guarantee as provided in Section 3 of this RFP.</w:t>
      </w:r>
    </w:p>
    <w:p w:rsidR="006D3028" w:rsidRPr="003D4204" w:rsidRDefault="006D3028">
      <w:pPr>
        <w:pStyle w:val="ListParagraph"/>
        <w:rPr>
          <w:rFonts w:asciiTheme="minorHAnsi" w:hAnsiTheme="minorHAnsi" w:cstheme="minorHAnsi"/>
          <w:sz w:val="22"/>
          <w:szCs w:val="22"/>
        </w:rPr>
      </w:pPr>
    </w:p>
    <w:p w:rsidR="006D3028" w:rsidRPr="003D4204" w:rsidRDefault="006D3028" w:rsidP="00814D5E">
      <w:pPr>
        <w:numPr>
          <w:ilvl w:val="2"/>
          <w:numId w:val="4"/>
        </w:numPr>
        <w:ind w:left="1620" w:hanging="900"/>
        <w:jc w:val="both"/>
        <w:rPr>
          <w:rFonts w:asciiTheme="minorHAnsi" w:hAnsiTheme="minorHAnsi" w:cstheme="minorHAnsi"/>
          <w:sz w:val="22"/>
          <w:szCs w:val="22"/>
        </w:rPr>
      </w:pPr>
      <w:r w:rsidRPr="003D4204">
        <w:rPr>
          <w:rFonts w:asciiTheme="minorHAnsi" w:hAnsiTheme="minorHAnsi" w:cstheme="minorHAnsi"/>
          <w:sz w:val="22"/>
          <w:szCs w:val="22"/>
        </w:rPr>
        <w:t xml:space="preserve">  </w:t>
      </w:r>
      <w:r w:rsidRPr="003D4204">
        <w:rPr>
          <w:rFonts w:asciiTheme="minorHAnsi" w:hAnsiTheme="minorHAnsi" w:cstheme="minorHAnsi"/>
          <w:sz w:val="22"/>
          <w:szCs w:val="22"/>
        </w:rPr>
        <w:tab/>
        <w:t xml:space="preserve">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presents the information requested by this RFP in a format inconsistent with the instructions of the RFP or otherwise fails to comply with the </w:t>
      </w:r>
      <w:r w:rsidR="00EF6493">
        <w:rPr>
          <w:rFonts w:asciiTheme="minorHAnsi" w:hAnsiTheme="minorHAnsi" w:cstheme="minorHAnsi"/>
          <w:sz w:val="22"/>
          <w:szCs w:val="22"/>
        </w:rPr>
        <w:t>specification</w:t>
      </w:r>
      <w:r w:rsidRPr="003D4204">
        <w:rPr>
          <w:rFonts w:asciiTheme="minorHAnsi" w:hAnsiTheme="minorHAnsi" w:cstheme="minorHAnsi"/>
          <w:sz w:val="22"/>
          <w:szCs w:val="22"/>
        </w:rPr>
        <w:t>s of this RFP.</w:t>
      </w:r>
    </w:p>
    <w:p w:rsidR="006D3028" w:rsidRPr="003D4204" w:rsidRDefault="006D3028">
      <w:pPr>
        <w:pStyle w:val="ListParagraph"/>
        <w:rPr>
          <w:rFonts w:asciiTheme="minorHAnsi" w:hAnsiTheme="minorHAnsi" w:cstheme="minorHAnsi"/>
          <w:sz w:val="22"/>
          <w:szCs w:val="22"/>
        </w:rPr>
      </w:pPr>
    </w:p>
    <w:p w:rsidR="006D3028" w:rsidRPr="003D4204" w:rsidRDefault="006D3028" w:rsidP="00814D5E">
      <w:pPr>
        <w:numPr>
          <w:ilvl w:val="2"/>
          <w:numId w:val="4"/>
        </w:numPr>
        <w:tabs>
          <w:tab w:val="clear" w:pos="1440"/>
          <w:tab w:val="num" w:pos="1620"/>
        </w:tabs>
        <w:ind w:left="1620" w:hanging="900"/>
        <w:jc w:val="both"/>
        <w:rPr>
          <w:rFonts w:asciiTheme="minorHAnsi" w:hAnsiTheme="minorHAnsi" w:cstheme="minorHAnsi"/>
          <w:sz w:val="22"/>
          <w:szCs w:val="22"/>
        </w:rPr>
      </w:pPr>
      <w:r w:rsidRPr="003D4204">
        <w:rPr>
          <w:rFonts w:asciiTheme="minorHAnsi" w:hAnsiTheme="minorHAnsi" w:cstheme="minorHAnsi"/>
          <w:sz w:val="22"/>
          <w:szCs w:val="22"/>
        </w:rPr>
        <w:t xml:space="preserve">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initiates unauthorized contact regarding the RFP with state employees.</w:t>
      </w:r>
    </w:p>
    <w:p w:rsidR="006D3028" w:rsidRPr="003D4204" w:rsidRDefault="006D3028">
      <w:pPr>
        <w:pStyle w:val="ListParagraph"/>
        <w:rPr>
          <w:rFonts w:asciiTheme="minorHAnsi" w:hAnsiTheme="minorHAnsi" w:cstheme="minorHAnsi"/>
          <w:sz w:val="22"/>
          <w:szCs w:val="22"/>
        </w:rPr>
      </w:pPr>
    </w:p>
    <w:p w:rsidR="006D3028" w:rsidRPr="003D4204" w:rsidRDefault="006D3028" w:rsidP="00814D5E">
      <w:pPr>
        <w:numPr>
          <w:ilvl w:val="2"/>
          <w:numId w:val="4"/>
        </w:numPr>
        <w:tabs>
          <w:tab w:val="clear" w:pos="1440"/>
          <w:tab w:val="num" w:pos="1620"/>
        </w:tabs>
        <w:ind w:left="1620" w:hanging="900"/>
        <w:jc w:val="both"/>
        <w:rPr>
          <w:rFonts w:asciiTheme="minorHAnsi" w:hAnsiTheme="minorHAnsi" w:cstheme="minorHAnsi"/>
          <w:sz w:val="22"/>
          <w:szCs w:val="22"/>
        </w:rPr>
      </w:pPr>
      <w:r w:rsidRPr="003D4204">
        <w:rPr>
          <w:rFonts w:asciiTheme="minorHAnsi" w:hAnsiTheme="minorHAnsi" w:cstheme="minorHAnsi"/>
          <w:sz w:val="22"/>
          <w:szCs w:val="22"/>
        </w:rPr>
        <w:t xml:space="preserve">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provides misleading or inaccurate responses.</w:t>
      </w:r>
    </w:p>
    <w:p w:rsidR="006D3028" w:rsidRPr="003D4204" w:rsidRDefault="006D3028">
      <w:pPr>
        <w:pStyle w:val="ListParagraph"/>
        <w:rPr>
          <w:rFonts w:asciiTheme="minorHAnsi" w:hAnsiTheme="minorHAnsi" w:cstheme="minorHAnsi"/>
          <w:sz w:val="22"/>
          <w:szCs w:val="22"/>
        </w:rPr>
      </w:pPr>
    </w:p>
    <w:p w:rsidR="006D3028" w:rsidRPr="003D4204" w:rsidRDefault="006D3028" w:rsidP="00814D5E">
      <w:pPr>
        <w:numPr>
          <w:ilvl w:val="2"/>
          <w:numId w:val="4"/>
        </w:numPr>
        <w:tabs>
          <w:tab w:val="clear" w:pos="1440"/>
          <w:tab w:val="num" w:pos="1620"/>
        </w:tabs>
        <w:ind w:left="1620" w:hanging="900"/>
        <w:jc w:val="both"/>
        <w:rPr>
          <w:rFonts w:asciiTheme="minorHAnsi" w:hAnsiTheme="minorHAnsi" w:cstheme="minorHAnsi"/>
          <w:sz w:val="22"/>
          <w:szCs w:val="22"/>
        </w:rPr>
      </w:pPr>
      <w:r w:rsidRPr="003D4204">
        <w:rPr>
          <w:rFonts w:asciiTheme="minorHAnsi" w:hAnsiTheme="minorHAnsi" w:cstheme="minorHAnsi"/>
          <w:sz w:val="22"/>
          <w:szCs w:val="22"/>
        </w:rPr>
        <w:t xml:space="preserve">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’s Proposal is materially unbalanced. </w:t>
      </w:r>
    </w:p>
    <w:p w:rsidR="006D3028" w:rsidRPr="003D4204" w:rsidRDefault="006D3028">
      <w:pPr>
        <w:pStyle w:val="ListParagraph"/>
        <w:rPr>
          <w:rFonts w:asciiTheme="minorHAnsi" w:hAnsiTheme="minorHAnsi" w:cstheme="minorHAnsi"/>
          <w:sz w:val="22"/>
          <w:szCs w:val="22"/>
        </w:rPr>
      </w:pPr>
    </w:p>
    <w:p w:rsidR="006D3028" w:rsidRPr="003D4204" w:rsidRDefault="006D3028" w:rsidP="00814D5E">
      <w:pPr>
        <w:numPr>
          <w:ilvl w:val="2"/>
          <w:numId w:val="4"/>
        </w:numPr>
        <w:tabs>
          <w:tab w:val="clear" w:pos="1440"/>
          <w:tab w:val="num" w:pos="1620"/>
        </w:tabs>
        <w:ind w:left="1620" w:hanging="900"/>
        <w:jc w:val="both"/>
        <w:rPr>
          <w:rFonts w:asciiTheme="minorHAnsi" w:hAnsiTheme="minorHAnsi" w:cstheme="minorHAnsi"/>
          <w:sz w:val="22"/>
          <w:szCs w:val="22"/>
        </w:rPr>
      </w:pPr>
      <w:r w:rsidRPr="003D4204">
        <w:rPr>
          <w:rFonts w:asciiTheme="minorHAnsi" w:hAnsiTheme="minorHAnsi" w:cstheme="minorHAnsi"/>
          <w:sz w:val="22"/>
          <w:szCs w:val="22"/>
        </w:rPr>
        <w:lastRenderedPageBreak/>
        <w:t xml:space="preserve">There is insufficient evidence (including evidence submitted by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and evidence obtained by the Agency from other sources) to satisfy the Agency that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is a Responsive Contractor. </w:t>
      </w:r>
    </w:p>
    <w:p w:rsidR="006D3028" w:rsidRPr="003D4204" w:rsidRDefault="006D3028">
      <w:pPr>
        <w:pStyle w:val="ListParagraph"/>
        <w:rPr>
          <w:rFonts w:asciiTheme="minorHAnsi" w:hAnsiTheme="minorHAnsi" w:cstheme="minorHAnsi"/>
          <w:sz w:val="22"/>
          <w:szCs w:val="22"/>
        </w:rPr>
      </w:pPr>
    </w:p>
    <w:p w:rsidR="006D3028" w:rsidRPr="003D4204" w:rsidRDefault="006D3028" w:rsidP="00814D5E">
      <w:pPr>
        <w:numPr>
          <w:ilvl w:val="2"/>
          <w:numId w:val="4"/>
        </w:numPr>
        <w:tabs>
          <w:tab w:val="clear" w:pos="1440"/>
          <w:tab w:val="num" w:pos="1620"/>
        </w:tabs>
        <w:ind w:left="1620" w:hanging="900"/>
        <w:jc w:val="both"/>
        <w:rPr>
          <w:rFonts w:asciiTheme="minorHAnsi" w:hAnsiTheme="minorHAnsi" w:cstheme="minorHAnsi"/>
          <w:sz w:val="22"/>
          <w:szCs w:val="22"/>
        </w:rPr>
      </w:pPr>
      <w:r w:rsidRPr="003D4204">
        <w:rPr>
          <w:rFonts w:asciiTheme="minorHAnsi" w:hAnsiTheme="minorHAnsi" w:cstheme="minorHAnsi"/>
          <w:sz w:val="22"/>
          <w:szCs w:val="22"/>
        </w:rPr>
        <w:t xml:space="preserve">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alters the language in Attachment 1, Certification Letter or Attachment 2, Authorization to Release Information letter.</w:t>
      </w:r>
    </w:p>
    <w:p w:rsidR="006D3028" w:rsidRPr="003D4204" w:rsidRDefault="006D3028">
      <w:pPr>
        <w:ind w:left="720"/>
        <w:jc w:val="both"/>
        <w:rPr>
          <w:rFonts w:asciiTheme="minorHAnsi" w:hAnsiTheme="minorHAnsi" w:cstheme="minorHAnsi"/>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Nonmaterial Variances</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The Agency reserves the right to waive or permit cure of nonmaterial variances in the Proposal if, in the judgment of the Agency, it is in the State’s best interest to do so.  Nonmaterial variances include but are not limited to: minor failures to comply that do not affect overall responsiveness, that are merely a matter of form or format, that do not change the relative standing or otherwise prejudice other Contractors, that do not change the meaning or scope of the RFP, or that do not reflect a material change in the </w:t>
      </w:r>
      <w:r w:rsidR="00EF6493">
        <w:rPr>
          <w:rFonts w:asciiTheme="minorHAnsi" w:hAnsiTheme="minorHAnsi" w:cstheme="minorHAnsi"/>
          <w:sz w:val="22"/>
          <w:szCs w:val="22"/>
        </w:rPr>
        <w:t xml:space="preserve">specifications </w:t>
      </w:r>
      <w:r w:rsidRPr="003D4204">
        <w:rPr>
          <w:rFonts w:asciiTheme="minorHAnsi" w:hAnsiTheme="minorHAnsi" w:cstheme="minorHAnsi"/>
          <w:sz w:val="22"/>
          <w:szCs w:val="22"/>
        </w:rPr>
        <w:t xml:space="preserve">of the RFP.  In the event the Agency waives or permits cure of nonmaterial variances, such waiver or cure will not modify the RFP </w:t>
      </w:r>
      <w:r w:rsidR="00EF6493">
        <w:rPr>
          <w:rFonts w:asciiTheme="minorHAnsi" w:hAnsiTheme="minorHAnsi" w:cstheme="minorHAnsi"/>
          <w:sz w:val="22"/>
          <w:szCs w:val="22"/>
        </w:rPr>
        <w:t xml:space="preserve">specifications </w:t>
      </w:r>
      <w:r w:rsidRPr="003D4204">
        <w:rPr>
          <w:rFonts w:asciiTheme="minorHAnsi" w:hAnsiTheme="minorHAnsi" w:cstheme="minorHAnsi"/>
          <w:sz w:val="22"/>
          <w:szCs w:val="22"/>
        </w:rPr>
        <w:t xml:space="preserve">or excuse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from full compliance with RFP specifications or other Contract </w:t>
      </w:r>
      <w:r w:rsidR="00EF6493">
        <w:rPr>
          <w:rFonts w:asciiTheme="minorHAnsi" w:hAnsiTheme="minorHAnsi" w:cstheme="minorHAnsi"/>
          <w:sz w:val="22"/>
          <w:szCs w:val="22"/>
        </w:rPr>
        <w:t xml:space="preserve">specifications </w:t>
      </w:r>
      <w:r w:rsidRPr="003D4204">
        <w:rPr>
          <w:rFonts w:asciiTheme="minorHAnsi" w:hAnsiTheme="minorHAnsi" w:cstheme="minorHAnsi"/>
          <w:sz w:val="22"/>
          <w:szCs w:val="22"/>
        </w:rPr>
        <w:t xml:space="preserve">if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is awarded the Contract.  The determination of materiality is in the sole discretion of the Agency.</w:t>
      </w:r>
    </w:p>
    <w:p w:rsidR="008B60A6" w:rsidRPr="003D4204" w:rsidRDefault="008B60A6">
      <w:pPr>
        <w:pStyle w:val="BodyTextIndent"/>
        <w:widowControl/>
        <w:ind w:left="1440"/>
        <w:jc w:val="both"/>
        <w:rPr>
          <w:rFonts w:asciiTheme="minorHAnsi" w:hAnsiTheme="minorHAnsi" w:cstheme="minorHAnsi"/>
          <w:b w:val="0"/>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Reference Checks</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The Agency reserves the right to contact any reference to assist in the evaluation of the Proposal, to verify information contained in the Proposal and to discuss the </w:t>
      </w:r>
      <w:r w:rsidR="00AB0F36">
        <w:rPr>
          <w:rFonts w:asciiTheme="minorHAnsi" w:hAnsiTheme="minorHAnsi" w:cstheme="minorHAnsi"/>
          <w:sz w:val="22"/>
          <w:szCs w:val="22"/>
        </w:rPr>
        <w:t>Contractor</w:t>
      </w:r>
      <w:r w:rsidRPr="003D4204">
        <w:rPr>
          <w:rFonts w:asciiTheme="minorHAnsi" w:hAnsiTheme="minorHAnsi" w:cstheme="minorHAnsi"/>
          <w:sz w:val="22"/>
          <w:szCs w:val="22"/>
        </w:rPr>
        <w:t>’s qualifications and the qualifications of any subcontractor identified in the Proposal.</w:t>
      </w:r>
    </w:p>
    <w:p w:rsidR="006D3028" w:rsidRPr="003D4204" w:rsidRDefault="006D3028">
      <w:pPr>
        <w:jc w:val="both"/>
        <w:rPr>
          <w:rFonts w:asciiTheme="minorHAnsi" w:hAnsiTheme="minorHAnsi" w:cstheme="minorHAnsi"/>
          <w:b/>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 xml:space="preserve">Information from Other Sources </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The Agency reserves the right to obtain and consider information from other sources concerning a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such as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’s capability and performance under other contracts, the qualifications of any subcontractor identified in the Proposal,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’s financial stability, past or pending litigation, and other publicly available information. </w:t>
      </w:r>
    </w:p>
    <w:p w:rsidR="006D3028" w:rsidRPr="003D4204" w:rsidRDefault="006D3028">
      <w:pPr>
        <w:ind w:left="1440" w:hanging="720"/>
        <w:jc w:val="both"/>
        <w:rPr>
          <w:rFonts w:asciiTheme="minorHAnsi" w:hAnsiTheme="minorHAnsi" w:cstheme="minorHAnsi"/>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Verification of Proposal Contents</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The content of a Proposal submitted by a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is subject to verification.  If the Agency determines in its sole discretion that the content is in any way misleading or inaccurate, the Agency may reject the Proposal. </w:t>
      </w:r>
    </w:p>
    <w:p w:rsidR="006D3028" w:rsidRPr="003D4204" w:rsidRDefault="006D3028">
      <w:pPr>
        <w:tabs>
          <w:tab w:val="left" w:pos="1440"/>
        </w:tabs>
        <w:ind w:left="720" w:hanging="720"/>
        <w:jc w:val="both"/>
        <w:rPr>
          <w:rFonts w:asciiTheme="minorHAnsi" w:hAnsiTheme="minorHAnsi" w:cstheme="minorHAnsi"/>
          <w:b/>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Proposal Clarification Process</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The Agency reserves the right to contact a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after the submission of Proposals for the purpose of clarifying a Proposal.  This contact may include written questions, interviews, site visits, a review of past performance if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has provided goods and/or services to the State or any other political subdivision wherever located, or requests for corrective pages in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’s Proposal.  The Agency will not consider information received from or through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if the information materially alters the content of the Proposal or the type of goods and/or services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is offering to the Agency. An individual authorized to legally bind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shall sign responses to any request for clarification.  Responses shall be submitted to the Agency within the time specified in the Agency's request.  Failure to comply with requests for additional information may result in rejection of the Proposal.  </w:t>
      </w:r>
    </w:p>
    <w:p w:rsidR="006D3028" w:rsidRDefault="006D3028">
      <w:pPr>
        <w:pStyle w:val="Header"/>
        <w:tabs>
          <w:tab w:val="clear" w:pos="4320"/>
          <w:tab w:val="clear" w:pos="8640"/>
          <w:tab w:val="left" w:pos="1440"/>
        </w:tabs>
        <w:jc w:val="both"/>
        <w:rPr>
          <w:rFonts w:asciiTheme="minorHAnsi" w:hAnsiTheme="minorHAnsi" w:cstheme="minorHAnsi"/>
          <w:szCs w:val="22"/>
        </w:rPr>
      </w:pPr>
    </w:p>
    <w:p w:rsidR="00386E8A" w:rsidRDefault="00386E8A">
      <w:pPr>
        <w:pStyle w:val="Header"/>
        <w:tabs>
          <w:tab w:val="clear" w:pos="4320"/>
          <w:tab w:val="clear" w:pos="8640"/>
          <w:tab w:val="left" w:pos="1440"/>
        </w:tabs>
        <w:jc w:val="both"/>
        <w:rPr>
          <w:rFonts w:asciiTheme="minorHAnsi" w:hAnsiTheme="minorHAnsi" w:cstheme="minorHAnsi"/>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lastRenderedPageBreak/>
        <w:t>Disposition of Proposals</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All Proposals become the property of the State and shall not be returned to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Once the Agency issues a Notice of Intent to Award the Contract, the contents of all Proposals will be in the public domain and be available for inspection by interested parties, except for information for which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properly requests confidential treatment according to exceptions provided in</w:t>
      </w:r>
      <w:r w:rsidRPr="003D4204">
        <w:rPr>
          <w:rFonts w:asciiTheme="minorHAnsi" w:hAnsiTheme="minorHAnsi" w:cstheme="minorHAnsi"/>
          <w:i/>
          <w:sz w:val="22"/>
          <w:szCs w:val="22"/>
        </w:rPr>
        <w:t xml:space="preserve"> Iowa Code Chapter 22</w:t>
      </w:r>
      <w:r w:rsidRPr="003D4204">
        <w:rPr>
          <w:rFonts w:asciiTheme="minorHAnsi" w:hAnsiTheme="minorHAnsi" w:cstheme="minorHAnsi"/>
          <w:sz w:val="22"/>
          <w:szCs w:val="22"/>
        </w:rPr>
        <w:t xml:space="preserve"> or other applicable law.  </w:t>
      </w:r>
    </w:p>
    <w:p w:rsidR="006D3028" w:rsidRPr="003D4204" w:rsidRDefault="006D3028">
      <w:pPr>
        <w:tabs>
          <w:tab w:val="left" w:pos="1440"/>
        </w:tabs>
        <w:ind w:left="1440" w:hanging="720"/>
        <w:jc w:val="both"/>
        <w:rPr>
          <w:rFonts w:asciiTheme="minorHAnsi" w:hAnsiTheme="minorHAnsi" w:cstheme="minorHAnsi"/>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Public Records and Requests for Confidential Treatment</w:t>
      </w:r>
    </w:p>
    <w:p w:rsidR="00915CB5" w:rsidRPr="00915CB5" w:rsidRDefault="00915CB5" w:rsidP="00915CB5">
      <w:pPr>
        <w:ind w:left="720"/>
        <w:jc w:val="both"/>
        <w:rPr>
          <w:rFonts w:asciiTheme="minorHAnsi" w:hAnsiTheme="minorHAnsi" w:cstheme="minorHAnsi"/>
          <w:b/>
          <w:sz w:val="22"/>
          <w:szCs w:val="22"/>
        </w:rPr>
      </w:pPr>
      <w:r w:rsidRPr="00915CB5">
        <w:rPr>
          <w:rFonts w:asciiTheme="minorHAnsi" w:hAnsiTheme="minorHAnsi" w:cstheme="minorHAnsi"/>
          <w:sz w:val="22"/>
          <w:szCs w:val="22"/>
        </w:rPr>
        <w:t xml:space="preserve">The Agency’s release of public records is governed by Iowa Code chapter 22.  Contractors are encouraged to familiarize themselves with Chapter 22 before submitting a Proposal.  The Agency will copy and produce public records upon request as required to comply with Chapter 22 and will treat all information submitted by a Contractor as non-confidential records unless Contractor requests specific parts of the Proposal be treated as confidential at the time of the submission as set forth herein </w:t>
      </w:r>
      <w:r w:rsidRPr="00915CB5">
        <w:rPr>
          <w:rFonts w:asciiTheme="minorHAnsi" w:hAnsiTheme="minorHAnsi" w:cstheme="minorHAnsi"/>
          <w:b/>
          <w:sz w:val="22"/>
          <w:szCs w:val="22"/>
        </w:rPr>
        <w:t>AND the information is confidential under Iowa or other applicable law.</w:t>
      </w:r>
    </w:p>
    <w:p w:rsidR="00915CB5" w:rsidRPr="00915CB5" w:rsidRDefault="00915CB5" w:rsidP="00915CB5">
      <w:pPr>
        <w:ind w:left="720"/>
        <w:jc w:val="both"/>
        <w:rPr>
          <w:rFonts w:asciiTheme="minorHAnsi" w:hAnsiTheme="minorHAnsi" w:cstheme="minorHAnsi"/>
          <w:sz w:val="22"/>
          <w:szCs w:val="22"/>
        </w:rPr>
      </w:pPr>
    </w:p>
    <w:p w:rsidR="00915CB5" w:rsidRPr="00915CB5" w:rsidRDefault="00915CB5" w:rsidP="00915CB5">
      <w:pPr>
        <w:ind w:left="720"/>
        <w:jc w:val="both"/>
        <w:rPr>
          <w:rFonts w:asciiTheme="minorHAnsi" w:hAnsiTheme="minorHAnsi" w:cstheme="minorHAnsi"/>
          <w:sz w:val="22"/>
          <w:szCs w:val="22"/>
        </w:rPr>
      </w:pPr>
      <w:r w:rsidRPr="00915CB5">
        <w:rPr>
          <w:rFonts w:asciiTheme="minorHAnsi" w:hAnsiTheme="minorHAnsi" w:cstheme="minorHAnsi"/>
          <w:sz w:val="22"/>
          <w:szCs w:val="22"/>
        </w:rPr>
        <w:t>A Contractor requesting confidential treatment of specific information must: (1) fully complete Form 22, (2) identify the request in the transmittal letter with the Contractor’s Proposal, (3) conspicuously mark the outside of its Proposal as containing confidential information, (4) mark each page upon which confidential information appears, and (5) submit a “Public Copy” from which the confidential information has been excised.</w:t>
      </w:r>
    </w:p>
    <w:p w:rsidR="00915CB5" w:rsidRPr="00915CB5" w:rsidRDefault="00915CB5" w:rsidP="00915CB5">
      <w:pPr>
        <w:ind w:left="720"/>
        <w:jc w:val="both"/>
        <w:rPr>
          <w:rFonts w:asciiTheme="minorHAnsi" w:hAnsiTheme="minorHAnsi" w:cstheme="minorHAnsi"/>
          <w:sz w:val="22"/>
          <w:szCs w:val="22"/>
        </w:rPr>
      </w:pPr>
    </w:p>
    <w:p w:rsidR="00915CB5" w:rsidRPr="00915CB5" w:rsidRDefault="00915CB5" w:rsidP="00915CB5">
      <w:pPr>
        <w:ind w:left="720"/>
        <w:jc w:val="both"/>
        <w:rPr>
          <w:rFonts w:asciiTheme="minorHAnsi" w:hAnsiTheme="minorHAnsi" w:cstheme="minorHAnsi"/>
          <w:sz w:val="22"/>
          <w:szCs w:val="22"/>
        </w:rPr>
      </w:pPr>
      <w:r w:rsidRPr="00915CB5">
        <w:rPr>
          <w:rFonts w:asciiTheme="minorHAnsi" w:hAnsiTheme="minorHAnsi" w:cstheme="minorHAnsi"/>
          <w:sz w:val="22"/>
          <w:szCs w:val="22"/>
        </w:rPr>
        <w:t xml:space="preserve">Form 22 will not be considered fully complete unless, for each confidentiality request, the Contractor:  (1) enumerates the specific grounds in Iowa Code chapter 22 or other applicable law that supports treatment of the material as confidential, (2) justifies why the material should be maintained in confidence, (3) explains why disclosure of the material would not be in the best interest of the public, and (4) sets forth the name, address, telephone, and e-mail for the person authorized by Contractor to respond to inquiries by the Agency concerning the confidential status of such material.  </w:t>
      </w:r>
    </w:p>
    <w:p w:rsidR="00915CB5" w:rsidRPr="00915CB5" w:rsidRDefault="00915CB5" w:rsidP="00915CB5">
      <w:pPr>
        <w:ind w:left="720"/>
        <w:jc w:val="both"/>
        <w:rPr>
          <w:rFonts w:asciiTheme="minorHAnsi" w:hAnsiTheme="minorHAnsi" w:cstheme="minorHAnsi"/>
          <w:sz w:val="22"/>
          <w:szCs w:val="22"/>
        </w:rPr>
      </w:pPr>
    </w:p>
    <w:p w:rsidR="00915CB5" w:rsidRPr="00915CB5" w:rsidRDefault="00915CB5" w:rsidP="00915CB5">
      <w:pPr>
        <w:ind w:left="720"/>
        <w:jc w:val="both"/>
        <w:rPr>
          <w:rFonts w:asciiTheme="minorHAnsi" w:hAnsiTheme="minorHAnsi" w:cstheme="minorHAnsi"/>
          <w:sz w:val="22"/>
          <w:szCs w:val="22"/>
        </w:rPr>
      </w:pPr>
      <w:r w:rsidRPr="00915CB5">
        <w:rPr>
          <w:rFonts w:asciiTheme="minorHAnsi" w:hAnsiTheme="minorHAnsi" w:cstheme="minorHAnsi"/>
          <w:sz w:val="22"/>
          <w:szCs w:val="22"/>
        </w:rPr>
        <w:t>The Public Copy from which confidential information has been excised is in addition to the number of copies requested in Section 3 of this RFP.  The confidential material must be excised in such a way as to allow the public to determine the general nature of the material removed and to retain as much of the Proposal as possible.</w:t>
      </w:r>
    </w:p>
    <w:p w:rsidR="00915CB5" w:rsidRPr="00915CB5" w:rsidRDefault="00915CB5" w:rsidP="00915CB5">
      <w:pPr>
        <w:ind w:left="720"/>
        <w:jc w:val="both"/>
        <w:rPr>
          <w:rFonts w:asciiTheme="minorHAnsi" w:hAnsiTheme="minorHAnsi" w:cstheme="minorHAnsi"/>
          <w:sz w:val="22"/>
          <w:szCs w:val="22"/>
        </w:rPr>
      </w:pPr>
    </w:p>
    <w:p w:rsidR="00915CB5" w:rsidRPr="00915CB5" w:rsidRDefault="00915CB5" w:rsidP="00915CB5">
      <w:pPr>
        <w:ind w:left="720"/>
        <w:jc w:val="both"/>
        <w:rPr>
          <w:rFonts w:asciiTheme="minorHAnsi" w:hAnsiTheme="minorHAnsi" w:cstheme="minorHAnsi"/>
          <w:b/>
          <w:sz w:val="22"/>
          <w:szCs w:val="22"/>
        </w:rPr>
      </w:pPr>
      <w:r w:rsidRPr="00915CB5">
        <w:rPr>
          <w:rFonts w:asciiTheme="minorHAnsi" w:hAnsiTheme="minorHAnsi" w:cstheme="minorHAnsi"/>
          <w:b/>
          <w:sz w:val="22"/>
          <w:szCs w:val="22"/>
        </w:rPr>
        <w:t>Failure to request information be treated as confidential as specified herein shall relieve Agency and State personnel from any responsibility for maintaining the information in confidence.  Contractors may not request confidential treatment with respect to pricing information and transmittal letters.  A contractor’s request for confidentiality that does not comply with this section or a contractor’s request for confidentiality on information or material that cannot be held in confidence as set forth herein are grounds for rejecting contractor’s Proposal as non-responsive.  Requests to maintain an entire Proposal as confidential will be rejected as non-responsive.</w:t>
      </w:r>
    </w:p>
    <w:p w:rsidR="00915CB5" w:rsidRPr="00915CB5" w:rsidRDefault="00915CB5" w:rsidP="00915CB5">
      <w:pPr>
        <w:ind w:left="720"/>
        <w:jc w:val="both"/>
        <w:rPr>
          <w:rFonts w:asciiTheme="minorHAnsi" w:hAnsiTheme="minorHAnsi" w:cstheme="minorHAnsi"/>
          <w:sz w:val="22"/>
          <w:szCs w:val="22"/>
        </w:rPr>
      </w:pPr>
    </w:p>
    <w:p w:rsidR="00915CB5" w:rsidRPr="00915CB5" w:rsidRDefault="00915CB5" w:rsidP="00915CB5">
      <w:pPr>
        <w:ind w:left="720"/>
        <w:jc w:val="both"/>
        <w:rPr>
          <w:rFonts w:asciiTheme="minorHAnsi" w:hAnsiTheme="minorHAnsi" w:cstheme="minorHAnsi"/>
          <w:sz w:val="22"/>
          <w:szCs w:val="22"/>
        </w:rPr>
      </w:pPr>
      <w:r w:rsidRPr="00915CB5">
        <w:rPr>
          <w:rFonts w:asciiTheme="minorHAnsi" w:hAnsiTheme="minorHAnsi" w:cstheme="minorHAnsi"/>
          <w:sz w:val="22"/>
          <w:szCs w:val="22"/>
        </w:rPr>
        <w:t xml:space="preserve">If Agency receives a request for information that Contractor has marked as confidential and if a judicial or administrative proceeding is initiated to compel the release of such material, Contractor shall, at its sole expense, appear in such action and defend its request for confidentiality.  If Contractor fails to do so, Agency may release the information or material with </w:t>
      </w:r>
      <w:r w:rsidRPr="00915CB5">
        <w:rPr>
          <w:rFonts w:asciiTheme="minorHAnsi" w:hAnsiTheme="minorHAnsi" w:cstheme="minorHAnsi"/>
          <w:sz w:val="22"/>
          <w:szCs w:val="22"/>
        </w:rPr>
        <w:lastRenderedPageBreak/>
        <w:t>or without providing advance notice to Contractor and with or without affording Contractor the opportunity to obtain an order restraining its release from a court possessing competent jurisdiction.  Additionally, if Contractor fails to comply with the request process set forth herein, if Contractor’s request for confidentiality is unreasonable, or if Contractor rescinds its request for confidential treatment, Agency may release such information or material with or without providing advance notice to Contractor and with or without affording Contractor the opportunity to obtain an order restraining its release from a court possessing competent jurisdiction.</w:t>
      </w:r>
    </w:p>
    <w:p w:rsidR="00A11D70" w:rsidRPr="003D4204" w:rsidRDefault="00A11D70" w:rsidP="00CF2330">
      <w:pPr>
        <w:ind w:left="720"/>
        <w:jc w:val="both"/>
        <w:rPr>
          <w:rFonts w:asciiTheme="minorHAnsi" w:hAnsiTheme="minorHAnsi" w:cstheme="minorHAnsi"/>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Copyright Permission</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By submitting a Proposal,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agrees that the Agency may copy the Proposal for purposes of facilitating the evaluation of the Proposal or to respond to requests for public records. By submitting a Proposal, the </w:t>
      </w:r>
      <w:r w:rsidR="00915CB5">
        <w:rPr>
          <w:rFonts w:asciiTheme="minorHAnsi" w:hAnsiTheme="minorHAnsi" w:cstheme="minorHAnsi"/>
          <w:sz w:val="22"/>
          <w:szCs w:val="22"/>
        </w:rPr>
        <w:t>Contractor</w:t>
      </w:r>
      <w:r w:rsidRPr="003D4204">
        <w:rPr>
          <w:rFonts w:asciiTheme="minorHAnsi" w:hAnsiTheme="minorHAnsi" w:cstheme="minorHAnsi"/>
          <w:sz w:val="22"/>
          <w:szCs w:val="22"/>
        </w:rPr>
        <w:t xml:space="preserve"> consents to such copying and warrants that such copying will not violate the rights of any third party. The Agency shall have the right to use ideas or adaptations of ideas that are presented in Proposals.</w:t>
      </w:r>
    </w:p>
    <w:p w:rsidR="006D3028" w:rsidRPr="003D4204" w:rsidRDefault="006D3028">
      <w:pPr>
        <w:tabs>
          <w:tab w:val="left" w:pos="1440"/>
        </w:tabs>
        <w:ind w:left="1440" w:hanging="720"/>
        <w:jc w:val="both"/>
        <w:rPr>
          <w:rFonts w:asciiTheme="minorHAnsi" w:hAnsiTheme="minorHAnsi" w:cstheme="minorHAnsi"/>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Release of Claims</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By submitting a Proposal,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agrees that it will not bring any claim or cause of action against the Agency based on any misunderstanding concerning the information provided in the RFP or concerning the Agency's failure, negligent or otherwise, to provide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with pertinent information in this RFP.</w:t>
      </w:r>
    </w:p>
    <w:p w:rsidR="00BF3670" w:rsidRPr="003D4204" w:rsidRDefault="00BF3670">
      <w:pPr>
        <w:pStyle w:val="BodyTextIndent"/>
        <w:widowControl/>
        <w:tabs>
          <w:tab w:val="left" w:pos="1440"/>
        </w:tabs>
        <w:jc w:val="both"/>
        <w:rPr>
          <w:rFonts w:asciiTheme="minorHAnsi" w:hAnsiTheme="minorHAnsi" w:cstheme="minorHAnsi"/>
          <w:b w:val="0"/>
          <w:sz w:val="22"/>
          <w:szCs w:val="22"/>
        </w:rPr>
      </w:pPr>
    </w:p>
    <w:p w:rsidR="006D3028" w:rsidRPr="003D4204" w:rsidRDefault="00915CB5" w:rsidP="003D47BE">
      <w:pPr>
        <w:numPr>
          <w:ilvl w:val="1"/>
          <w:numId w:val="4"/>
        </w:numPr>
        <w:tabs>
          <w:tab w:val="clear" w:pos="630"/>
          <w:tab w:val="num" w:pos="720"/>
          <w:tab w:val="left" w:pos="1440"/>
        </w:tabs>
        <w:ind w:left="720" w:hanging="720"/>
        <w:jc w:val="both"/>
        <w:rPr>
          <w:rFonts w:asciiTheme="minorHAnsi" w:hAnsiTheme="minorHAnsi" w:cstheme="minorHAnsi"/>
          <w:b/>
          <w:sz w:val="22"/>
          <w:szCs w:val="22"/>
        </w:rPr>
      </w:pPr>
      <w:r>
        <w:rPr>
          <w:rFonts w:asciiTheme="minorHAnsi" w:hAnsiTheme="minorHAnsi" w:cstheme="minorHAnsi"/>
          <w:b/>
          <w:sz w:val="22"/>
          <w:szCs w:val="22"/>
        </w:rPr>
        <w:t>Contractor</w:t>
      </w:r>
      <w:r w:rsidR="006D3028" w:rsidRPr="003D4204">
        <w:rPr>
          <w:rFonts w:asciiTheme="minorHAnsi" w:hAnsiTheme="minorHAnsi" w:cstheme="minorHAnsi"/>
          <w:b/>
          <w:sz w:val="22"/>
          <w:szCs w:val="22"/>
        </w:rPr>
        <w:t xml:space="preserve"> Presentations   </w:t>
      </w:r>
    </w:p>
    <w:p w:rsidR="006D3028" w:rsidRPr="003D4204" w:rsidRDefault="00AB0F36" w:rsidP="008B60A6">
      <w:pPr>
        <w:ind w:left="720"/>
        <w:jc w:val="both"/>
        <w:rPr>
          <w:rFonts w:asciiTheme="minorHAnsi" w:hAnsiTheme="minorHAnsi" w:cstheme="minorHAnsi"/>
          <w:sz w:val="22"/>
          <w:szCs w:val="22"/>
        </w:rPr>
      </w:pPr>
      <w:r>
        <w:rPr>
          <w:rFonts w:asciiTheme="minorHAnsi" w:hAnsiTheme="minorHAnsi" w:cstheme="minorHAnsi"/>
          <w:sz w:val="22"/>
          <w:szCs w:val="22"/>
        </w:rPr>
        <w:t>Contractor</w:t>
      </w:r>
      <w:r w:rsidR="006D3028" w:rsidRPr="003D4204">
        <w:rPr>
          <w:rFonts w:asciiTheme="minorHAnsi" w:hAnsiTheme="minorHAnsi" w:cstheme="minorHAnsi"/>
          <w:sz w:val="22"/>
          <w:szCs w:val="22"/>
        </w:rPr>
        <w:t xml:space="preserve">s may be required to make a presentation. The determination as to need for presentations, and the location, order, and schedule of the presentations is at the sole discretion of the Agency. The presentation may include slides, graphics and other media selected by the </w:t>
      </w:r>
      <w:r>
        <w:rPr>
          <w:rFonts w:asciiTheme="minorHAnsi" w:hAnsiTheme="minorHAnsi" w:cstheme="minorHAnsi"/>
          <w:sz w:val="22"/>
          <w:szCs w:val="22"/>
        </w:rPr>
        <w:t>Contractor</w:t>
      </w:r>
      <w:r w:rsidR="006D3028" w:rsidRPr="003D4204">
        <w:rPr>
          <w:rFonts w:asciiTheme="minorHAnsi" w:hAnsiTheme="minorHAnsi" w:cstheme="minorHAnsi"/>
          <w:sz w:val="22"/>
          <w:szCs w:val="22"/>
        </w:rPr>
        <w:t xml:space="preserve"> to illustrate the </w:t>
      </w:r>
      <w:r>
        <w:rPr>
          <w:rFonts w:asciiTheme="minorHAnsi" w:hAnsiTheme="minorHAnsi" w:cstheme="minorHAnsi"/>
          <w:sz w:val="22"/>
          <w:szCs w:val="22"/>
        </w:rPr>
        <w:t>Contractor</w:t>
      </w:r>
      <w:r w:rsidR="006D3028" w:rsidRPr="003D4204">
        <w:rPr>
          <w:rFonts w:asciiTheme="minorHAnsi" w:hAnsiTheme="minorHAnsi" w:cstheme="minorHAnsi"/>
          <w:sz w:val="22"/>
          <w:szCs w:val="22"/>
        </w:rPr>
        <w:t>’s Proposal. The presentation shall not materially change the information contained in the Proposal.</w:t>
      </w:r>
    </w:p>
    <w:p w:rsidR="00A41F68" w:rsidRPr="003D4204" w:rsidRDefault="00A41F68" w:rsidP="008B60A6">
      <w:pPr>
        <w:ind w:left="720"/>
        <w:jc w:val="both"/>
        <w:rPr>
          <w:rFonts w:asciiTheme="minorHAnsi" w:hAnsiTheme="minorHAnsi" w:cstheme="minorHAnsi"/>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Evaluation of Proposals Submitted</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Proposals that are timely submitted and are not rejected will be reviewed in accordance with Section </w:t>
      </w:r>
      <w:r w:rsidR="00F70806">
        <w:rPr>
          <w:rFonts w:asciiTheme="minorHAnsi" w:hAnsiTheme="minorHAnsi" w:cstheme="minorHAnsi"/>
          <w:sz w:val="22"/>
          <w:szCs w:val="22"/>
        </w:rPr>
        <w:t>6</w:t>
      </w:r>
      <w:r w:rsidRPr="003D4204">
        <w:rPr>
          <w:rFonts w:asciiTheme="minorHAnsi" w:hAnsiTheme="minorHAnsi" w:cstheme="minorHAnsi"/>
          <w:sz w:val="22"/>
          <w:szCs w:val="22"/>
        </w:rPr>
        <w:t xml:space="preserve"> of the RFP.  The Agency will not necessarily award a Contract resulting from this RFP to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offering the lowest cost.  Instead, the Agency will award the Contract(s) to the Responsible </w:t>
      </w:r>
      <w:r w:rsidR="00AB0F36">
        <w:rPr>
          <w:rFonts w:asciiTheme="minorHAnsi" w:hAnsiTheme="minorHAnsi" w:cstheme="minorHAnsi"/>
          <w:sz w:val="22"/>
          <w:szCs w:val="22"/>
        </w:rPr>
        <w:t>Contractor</w:t>
      </w:r>
      <w:r w:rsidRPr="003D4204">
        <w:rPr>
          <w:rFonts w:asciiTheme="minorHAnsi" w:hAnsiTheme="minorHAnsi" w:cstheme="minorHAnsi"/>
          <w:sz w:val="22"/>
          <w:szCs w:val="22"/>
        </w:rPr>
        <w:t>(s) whose Responsive Proposal the agency believes will provide the best value to the Agency and the State.</w:t>
      </w:r>
    </w:p>
    <w:p w:rsidR="006D3028" w:rsidRPr="003D4204" w:rsidRDefault="006D3028">
      <w:pPr>
        <w:tabs>
          <w:tab w:val="left" w:pos="720"/>
        </w:tabs>
        <w:jc w:val="both"/>
        <w:rPr>
          <w:rFonts w:asciiTheme="minorHAnsi" w:hAnsiTheme="minorHAnsi" w:cstheme="minorHAnsi"/>
          <w:b/>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Award Notice and Acceptance Period</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Notice of Intent to Award the Contract(s) will be sent to all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s submitting a timely Proposal and may be posted at the website shown on the RFP cover sheet.  Negotiation and execution of the Contract(s) shall be completed no later than thirty (30) days from the date of the Notice of Intent to Award or such other time as designated by Agency.  If the successful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fails to negotiate and deliver an executed Contract by that date, the Agency, in its sole discretion, may cancel the award and award the Contract to the remaining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the Agency believes will provide the best value to the State.</w:t>
      </w:r>
    </w:p>
    <w:p w:rsidR="0059092C" w:rsidRPr="003D4204" w:rsidRDefault="0059092C">
      <w:pPr>
        <w:pStyle w:val="Level2"/>
        <w:widowControl/>
        <w:numPr>
          <w:ilvl w:val="0"/>
          <w:numId w:val="0"/>
        </w:numPr>
        <w:tabs>
          <w:tab w:val="left" w:pos="1440"/>
        </w:tabs>
        <w:jc w:val="both"/>
        <w:outlineLvl w:val="9"/>
        <w:rPr>
          <w:rFonts w:asciiTheme="minorHAnsi" w:hAnsiTheme="minorHAnsi" w:cstheme="minorHAnsi"/>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No Contract Rights until Execution</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No Contractor shall acquire any legal or equitable rights regarding the Contract unless and until the Contract has been fully executed by the successful Contractor and the Agency.</w:t>
      </w:r>
    </w:p>
    <w:p w:rsidR="006D3028" w:rsidRPr="003D4204" w:rsidRDefault="006D3028">
      <w:pPr>
        <w:tabs>
          <w:tab w:val="left" w:pos="1440"/>
        </w:tabs>
        <w:ind w:left="1440" w:hanging="720"/>
        <w:jc w:val="both"/>
        <w:rPr>
          <w:rFonts w:asciiTheme="minorHAnsi" w:hAnsiTheme="minorHAnsi" w:cstheme="minorHAnsi"/>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Choice of Law and Forum</w:t>
      </w:r>
    </w:p>
    <w:p w:rsidR="006D3028"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This RFP and the Contract shall be governed by the laws of the State of Iowa. Changes in applicable laws and rules may affect the award process or the Contract. </w:t>
      </w:r>
      <w:r w:rsidR="00AB0F36">
        <w:rPr>
          <w:rFonts w:asciiTheme="minorHAnsi" w:hAnsiTheme="minorHAnsi" w:cstheme="minorHAnsi"/>
          <w:sz w:val="22"/>
          <w:szCs w:val="22"/>
        </w:rPr>
        <w:t>Contractor</w:t>
      </w:r>
      <w:r w:rsidRPr="003D4204">
        <w:rPr>
          <w:rFonts w:asciiTheme="minorHAnsi" w:hAnsiTheme="minorHAnsi" w:cstheme="minorHAnsi"/>
          <w:sz w:val="22"/>
          <w:szCs w:val="22"/>
        </w:rPr>
        <w:t>s are responsible for ascertaining pertinent legal requirements and restrictions.   Any and all litigation or actions commenced in connection with this RFP shall be brought in the appropriate Iowa forum.</w:t>
      </w:r>
    </w:p>
    <w:p w:rsidR="00935AC4" w:rsidRDefault="00935AC4" w:rsidP="00CF2330">
      <w:pPr>
        <w:ind w:left="720"/>
        <w:jc w:val="both"/>
        <w:rPr>
          <w:rFonts w:asciiTheme="minorHAnsi" w:hAnsiTheme="minorHAnsi" w:cstheme="minorHAnsi"/>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sz w:val="22"/>
          <w:szCs w:val="22"/>
        </w:rPr>
      </w:pPr>
      <w:r w:rsidRPr="003D4204">
        <w:rPr>
          <w:rFonts w:asciiTheme="minorHAnsi" w:hAnsiTheme="minorHAnsi" w:cstheme="minorHAnsi"/>
          <w:b/>
          <w:sz w:val="22"/>
          <w:szCs w:val="22"/>
        </w:rPr>
        <w:t>Restrictions on Gifts and Activities</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i/>
          <w:sz w:val="22"/>
          <w:szCs w:val="22"/>
        </w:rPr>
        <w:t>Iowa Code Chapter 68B</w:t>
      </w:r>
      <w:r w:rsidRPr="003D4204">
        <w:rPr>
          <w:rFonts w:asciiTheme="minorHAnsi" w:hAnsiTheme="minorHAnsi" w:cstheme="minorHAnsi"/>
          <w:sz w:val="22"/>
          <w:szCs w:val="22"/>
        </w:rPr>
        <w:t xml:space="preserve"> restricts gifts which may be given or received by State employees and requires certain individuals to disclose information concerning their act</w:t>
      </w:r>
      <w:r w:rsidR="00AD7E82" w:rsidRPr="003D4204">
        <w:rPr>
          <w:rFonts w:asciiTheme="minorHAnsi" w:hAnsiTheme="minorHAnsi" w:cstheme="minorHAnsi"/>
          <w:sz w:val="22"/>
          <w:szCs w:val="22"/>
        </w:rPr>
        <w:t xml:space="preserve">ivities with State government.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s are responsible to determine the applicability of this Chapter 68B to their activities and to comply with its requirements.  In addition, pursuant to </w:t>
      </w:r>
      <w:r w:rsidRPr="003D4204">
        <w:rPr>
          <w:rFonts w:asciiTheme="minorHAnsi" w:hAnsiTheme="minorHAnsi" w:cstheme="minorHAnsi"/>
          <w:i/>
          <w:sz w:val="22"/>
          <w:szCs w:val="22"/>
        </w:rPr>
        <w:t>Iowa Code section 722.1</w:t>
      </w:r>
      <w:r w:rsidRPr="003D4204">
        <w:rPr>
          <w:rFonts w:asciiTheme="minorHAnsi" w:hAnsiTheme="minorHAnsi" w:cstheme="minorHAnsi"/>
          <w:sz w:val="22"/>
          <w:szCs w:val="22"/>
        </w:rPr>
        <w:t>, it is a felony offense to bribe or attempt to bribe a public official.</w:t>
      </w:r>
    </w:p>
    <w:p w:rsidR="006D3028" w:rsidRPr="003D4204" w:rsidRDefault="006D3028">
      <w:pPr>
        <w:tabs>
          <w:tab w:val="left" w:pos="1440"/>
        </w:tabs>
        <w:jc w:val="both"/>
        <w:rPr>
          <w:rFonts w:asciiTheme="minorHAnsi" w:hAnsiTheme="minorHAnsi" w:cstheme="minorHAnsi"/>
          <w:sz w:val="22"/>
          <w:szCs w:val="22"/>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b/>
          <w:sz w:val="22"/>
          <w:szCs w:val="22"/>
        </w:rPr>
      </w:pPr>
      <w:r w:rsidRPr="003D4204">
        <w:rPr>
          <w:rFonts w:asciiTheme="minorHAnsi" w:hAnsiTheme="minorHAnsi" w:cstheme="minorHAnsi"/>
          <w:b/>
          <w:sz w:val="22"/>
          <w:szCs w:val="22"/>
        </w:rPr>
        <w:t xml:space="preserve">No Minimum Guaranteed </w:t>
      </w:r>
    </w:p>
    <w:p w:rsidR="006D3028" w:rsidRPr="003D4204" w:rsidRDefault="006D3028" w:rsidP="00CF2330">
      <w:pPr>
        <w:ind w:left="720"/>
        <w:jc w:val="both"/>
        <w:rPr>
          <w:rFonts w:asciiTheme="minorHAnsi" w:hAnsiTheme="minorHAnsi" w:cstheme="minorHAnsi"/>
          <w:sz w:val="22"/>
          <w:szCs w:val="22"/>
        </w:rPr>
      </w:pPr>
      <w:r w:rsidRPr="003D4204">
        <w:rPr>
          <w:rFonts w:asciiTheme="minorHAnsi" w:hAnsiTheme="minorHAnsi" w:cstheme="minorHAnsi"/>
          <w:sz w:val="22"/>
          <w:szCs w:val="22"/>
        </w:rPr>
        <w:t>The Agency does not guarantee any minimum level of purchases under the Contract.</w:t>
      </w:r>
    </w:p>
    <w:p w:rsidR="00BB1077" w:rsidRPr="003D4204" w:rsidRDefault="00BB1077">
      <w:pPr>
        <w:tabs>
          <w:tab w:val="left" w:pos="1440"/>
        </w:tabs>
        <w:jc w:val="both"/>
        <w:rPr>
          <w:rFonts w:asciiTheme="minorHAnsi" w:hAnsiTheme="minorHAnsi" w:cstheme="minorHAnsi"/>
          <w:sz w:val="22"/>
          <w:szCs w:val="22"/>
          <w:shd w:val="clear" w:color="000000" w:fill="CCFFCC"/>
        </w:rPr>
      </w:pPr>
    </w:p>
    <w:p w:rsidR="006D3028" w:rsidRPr="003D4204" w:rsidRDefault="006D3028" w:rsidP="003D47BE">
      <w:pPr>
        <w:numPr>
          <w:ilvl w:val="1"/>
          <w:numId w:val="4"/>
        </w:numPr>
        <w:tabs>
          <w:tab w:val="clear" w:pos="630"/>
          <w:tab w:val="num" w:pos="720"/>
          <w:tab w:val="left" w:pos="1440"/>
        </w:tabs>
        <w:ind w:left="720" w:hanging="720"/>
        <w:jc w:val="both"/>
        <w:rPr>
          <w:rFonts w:asciiTheme="minorHAnsi" w:hAnsiTheme="minorHAnsi" w:cstheme="minorHAnsi"/>
          <w:b/>
          <w:sz w:val="22"/>
          <w:szCs w:val="22"/>
        </w:rPr>
      </w:pPr>
      <w:r w:rsidRPr="003D4204">
        <w:rPr>
          <w:rFonts w:asciiTheme="minorHAnsi" w:hAnsiTheme="minorHAnsi" w:cstheme="minorHAnsi"/>
          <w:b/>
          <w:sz w:val="22"/>
          <w:szCs w:val="22"/>
        </w:rPr>
        <w:t>Appeals</w:t>
      </w:r>
    </w:p>
    <w:p w:rsidR="00915CB5" w:rsidRPr="00915CB5" w:rsidRDefault="00915CB5" w:rsidP="00915CB5">
      <w:pPr>
        <w:ind w:left="720"/>
        <w:jc w:val="both"/>
        <w:rPr>
          <w:rFonts w:asciiTheme="minorHAnsi" w:hAnsiTheme="minorHAnsi" w:cstheme="minorHAnsi"/>
          <w:sz w:val="22"/>
          <w:szCs w:val="22"/>
        </w:rPr>
      </w:pPr>
      <w:r w:rsidRPr="00915CB5">
        <w:rPr>
          <w:rFonts w:asciiTheme="minorHAnsi" w:hAnsiTheme="minorHAnsi" w:cstheme="minorHAnsi"/>
          <w:sz w:val="22"/>
          <w:szCs w:val="22"/>
        </w:rPr>
        <w:t xml:space="preserve">Appeals of the Notice of Intent to Award are governed by the Agency’s </w:t>
      </w:r>
      <w:r w:rsidR="001F1DF8">
        <w:rPr>
          <w:rFonts w:asciiTheme="minorHAnsi" w:hAnsiTheme="minorHAnsi" w:cstheme="minorHAnsi"/>
          <w:sz w:val="22"/>
          <w:szCs w:val="22"/>
        </w:rPr>
        <w:t xml:space="preserve">contractor </w:t>
      </w:r>
      <w:r w:rsidRPr="00915CB5">
        <w:rPr>
          <w:rFonts w:asciiTheme="minorHAnsi" w:hAnsiTheme="minorHAnsi" w:cstheme="minorHAnsi"/>
          <w:sz w:val="22"/>
          <w:szCs w:val="22"/>
        </w:rPr>
        <w:t>appeal process.  Contractors may obtain information about the appeal process from the Issuing Officer and at Iowa Administrative Code chapters 11-7 and 11-105.</w:t>
      </w:r>
    </w:p>
    <w:p w:rsidR="00901D79" w:rsidRPr="00901D79" w:rsidRDefault="00901D79" w:rsidP="00CF2330">
      <w:pPr>
        <w:ind w:left="720"/>
        <w:jc w:val="both"/>
        <w:rPr>
          <w:rFonts w:asciiTheme="minorHAnsi" w:hAnsiTheme="minorHAnsi" w:cstheme="minorHAnsi"/>
          <w:sz w:val="22"/>
          <w:szCs w:val="22"/>
        </w:rPr>
      </w:pPr>
    </w:p>
    <w:p w:rsidR="006A1A9A" w:rsidRDefault="006A1A9A">
      <w:pPr>
        <w:rPr>
          <w:rFonts w:asciiTheme="minorHAnsi" w:hAnsiTheme="minorHAnsi" w:cstheme="minorHAnsi"/>
          <w:b/>
          <w:spacing w:val="-3"/>
          <w:sz w:val="22"/>
          <w:szCs w:val="22"/>
        </w:rPr>
      </w:pPr>
    </w:p>
    <w:p w:rsidR="00621D0A" w:rsidRDefault="00621D0A">
      <w:pPr>
        <w:rPr>
          <w:rFonts w:asciiTheme="minorHAnsi" w:hAnsiTheme="minorHAnsi" w:cstheme="minorHAnsi"/>
          <w:b/>
          <w:spacing w:val="-3"/>
          <w:sz w:val="22"/>
          <w:szCs w:val="22"/>
        </w:rPr>
      </w:pPr>
    </w:p>
    <w:p w:rsidR="00621D0A" w:rsidRDefault="00621D0A">
      <w:pPr>
        <w:rPr>
          <w:rFonts w:asciiTheme="minorHAnsi" w:hAnsiTheme="minorHAnsi" w:cstheme="minorHAnsi"/>
          <w:b/>
          <w:spacing w:val="-3"/>
          <w:sz w:val="22"/>
          <w:szCs w:val="22"/>
        </w:rPr>
      </w:pPr>
    </w:p>
    <w:p w:rsidR="00621D0A" w:rsidRDefault="00621D0A">
      <w:pPr>
        <w:rPr>
          <w:rFonts w:asciiTheme="minorHAnsi" w:hAnsiTheme="minorHAnsi" w:cstheme="minorHAnsi"/>
          <w:b/>
          <w:spacing w:val="-3"/>
          <w:sz w:val="22"/>
          <w:szCs w:val="22"/>
        </w:rPr>
      </w:pPr>
    </w:p>
    <w:p w:rsidR="00915CB5" w:rsidRDefault="00915CB5">
      <w:pPr>
        <w:rPr>
          <w:rFonts w:asciiTheme="minorHAnsi" w:hAnsiTheme="minorHAnsi" w:cstheme="minorHAnsi"/>
          <w:b/>
          <w:spacing w:val="-3"/>
          <w:sz w:val="22"/>
          <w:szCs w:val="22"/>
        </w:rPr>
      </w:pPr>
      <w:r>
        <w:rPr>
          <w:rFonts w:asciiTheme="minorHAnsi" w:hAnsiTheme="minorHAnsi" w:cstheme="minorHAnsi"/>
          <w:b/>
          <w:spacing w:val="-3"/>
          <w:sz w:val="22"/>
          <w:szCs w:val="22"/>
        </w:rPr>
        <w:br w:type="page"/>
      </w:r>
    </w:p>
    <w:p w:rsidR="006D3028" w:rsidRPr="003D4204" w:rsidRDefault="006D3028" w:rsidP="00FF43BB">
      <w:pPr>
        <w:pStyle w:val="Subtitle"/>
        <w:pBdr>
          <w:top w:val="single" w:sz="4" w:space="8" w:color="000000"/>
          <w:left w:val="single" w:sz="4" w:space="0" w:color="000000"/>
          <w:bottom w:val="single" w:sz="4" w:space="6" w:color="000000"/>
          <w:right w:val="single" w:sz="4" w:space="0" w:color="000000"/>
        </w:pBdr>
        <w:shd w:val="clear" w:color="auto" w:fill="FFFFFF" w:themeFill="background1"/>
        <w:jc w:val="center"/>
        <w:rPr>
          <w:rFonts w:asciiTheme="minorHAnsi" w:hAnsiTheme="minorHAnsi" w:cstheme="minorHAnsi"/>
          <w:szCs w:val="22"/>
        </w:rPr>
      </w:pPr>
      <w:r w:rsidRPr="003D4204">
        <w:rPr>
          <w:rFonts w:asciiTheme="minorHAnsi" w:hAnsiTheme="minorHAnsi" w:cstheme="minorHAnsi"/>
          <w:spacing w:val="-3"/>
          <w:szCs w:val="22"/>
        </w:rPr>
        <w:lastRenderedPageBreak/>
        <w:t>SECTION 3</w:t>
      </w:r>
      <w:r w:rsidRPr="003D4204">
        <w:rPr>
          <w:rFonts w:asciiTheme="minorHAnsi" w:hAnsiTheme="minorHAnsi" w:cstheme="minorHAnsi"/>
          <w:szCs w:val="22"/>
        </w:rPr>
        <w:t xml:space="preserve"> </w:t>
      </w:r>
      <w:r w:rsidRPr="003D4204">
        <w:rPr>
          <w:rFonts w:asciiTheme="minorHAnsi" w:hAnsiTheme="minorHAnsi" w:cstheme="minorHAnsi"/>
          <w:szCs w:val="22"/>
        </w:rPr>
        <w:tab/>
        <w:t xml:space="preserve">  FORM AND CONTENT OF PROPOSALS</w:t>
      </w:r>
    </w:p>
    <w:p w:rsidR="006D3028" w:rsidRPr="003D4204" w:rsidRDefault="006D3028">
      <w:pPr>
        <w:tabs>
          <w:tab w:val="left" w:pos="1440"/>
        </w:tabs>
        <w:jc w:val="both"/>
        <w:rPr>
          <w:rFonts w:asciiTheme="minorHAnsi" w:hAnsiTheme="minorHAnsi" w:cstheme="minorHAnsi"/>
          <w:sz w:val="22"/>
          <w:szCs w:val="22"/>
        </w:rPr>
      </w:pPr>
    </w:p>
    <w:p w:rsidR="006D3028" w:rsidRPr="003D4204" w:rsidRDefault="006B2345" w:rsidP="00814D5E">
      <w:pPr>
        <w:numPr>
          <w:ilvl w:val="1"/>
          <w:numId w:val="6"/>
        </w:numPr>
        <w:tabs>
          <w:tab w:val="left" w:pos="360"/>
          <w:tab w:val="left" w:pos="720"/>
          <w:tab w:val="left" w:pos="1440"/>
          <w:tab w:val="left" w:pos="1620"/>
        </w:tabs>
        <w:ind w:hanging="720"/>
        <w:jc w:val="both"/>
        <w:rPr>
          <w:rFonts w:asciiTheme="minorHAnsi" w:hAnsiTheme="minorHAnsi" w:cstheme="minorHAnsi"/>
          <w:b/>
          <w:sz w:val="22"/>
          <w:szCs w:val="22"/>
        </w:rPr>
      </w:pPr>
      <w:bookmarkStart w:id="1" w:name="_Toc116915712"/>
      <w:r w:rsidRPr="003D4204">
        <w:rPr>
          <w:rFonts w:asciiTheme="minorHAnsi" w:hAnsiTheme="minorHAnsi" w:cstheme="minorHAnsi"/>
          <w:b/>
          <w:sz w:val="22"/>
          <w:szCs w:val="22"/>
        </w:rPr>
        <w:t xml:space="preserve"> </w:t>
      </w:r>
      <w:r w:rsidRPr="003D4204">
        <w:rPr>
          <w:rFonts w:asciiTheme="minorHAnsi" w:hAnsiTheme="minorHAnsi" w:cstheme="minorHAnsi"/>
          <w:b/>
          <w:sz w:val="22"/>
          <w:szCs w:val="22"/>
        </w:rPr>
        <w:tab/>
      </w:r>
      <w:r w:rsidR="00F81857" w:rsidRPr="003D4204">
        <w:rPr>
          <w:rFonts w:asciiTheme="minorHAnsi" w:hAnsiTheme="minorHAnsi" w:cstheme="minorHAnsi"/>
          <w:b/>
          <w:sz w:val="22"/>
          <w:szCs w:val="22"/>
        </w:rPr>
        <w:t>I</w:t>
      </w:r>
      <w:r w:rsidR="006D3028" w:rsidRPr="003D4204">
        <w:rPr>
          <w:rFonts w:asciiTheme="minorHAnsi" w:hAnsiTheme="minorHAnsi" w:cstheme="minorHAnsi"/>
          <w:b/>
          <w:sz w:val="22"/>
          <w:szCs w:val="22"/>
        </w:rPr>
        <w:t>nstructions</w:t>
      </w:r>
    </w:p>
    <w:p w:rsidR="006D3028" w:rsidRPr="003D4204" w:rsidRDefault="006D3028" w:rsidP="00230520">
      <w:pPr>
        <w:tabs>
          <w:tab w:val="left" w:pos="1260"/>
        </w:tabs>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These instructions </w:t>
      </w:r>
      <w:r w:rsidR="00C474B1">
        <w:rPr>
          <w:rFonts w:asciiTheme="minorHAnsi" w:hAnsiTheme="minorHAnsi" w:cstheme="minorHAnsi"/>
          <w:sz w:val="22"/>
          <w:szCs w:val="22"/>
        </w:rPr>
        <w:t>d</w:t>
      </w:r>
      <w:r w:rsidRPr="003D4204">
        <w:rPr>
          <w:rFonts w:asciiTheme="minorHAnsi" w:hAnsiTheme="minorHAnsi" w:cstheme="minorHAnsi"/>
          <w:sz w:val="22"/>
          <w:szCs w:val="22"/>
        </w:rPr>
        <w:t>escribe</w:t>
      </w:r>
      <w:r w:rsidR="005C4C27">
        <w:rPr>
          <w:rFonts w:asciiTheme="minorHAnsi" w:hAnsiTheme="minorHAnsi" w:cstheme="minorHAnsi"/>
          <w:sz w:val="22"/>
          <w:szCs w:val="22"/>
        </w:rPr>
        <w:t xml:space="preserve"> and define</w:t>
      </w:r>
      <w:r w:rsidRPr="003D4204">
        <w:rPr>
          <w:rFonts w:asciiTheme="minorHAnsi" w:hAnsiTheme="minorHAnsi" w:cstheme="minorHAnsi"/>
          <w:sz w:val="22"/>
          <w:szCs w:val="22"/>
        </w:rPr>
        <w:t xml:space="preserve"> the format and content of the Proposal. They are designed to facilitate a uniform review process.  Failure to adhere to the Proposal format may result in the rejection of the Proposal. </w:t>
      </w:r>
    </w:p>
    <w:p w:rsidR="006D3028" w:rsidRPr="003D4204" w:rsidRDefault="006D3028" w:rsidP="00230520">
      <w:pPr>
        <w:tabs>
          <w:tab w:val="left" w:pos="1260"/>
        </w:tabs>
        <w:ind w:left="1440"/>
        <w:jc w:val="both"/>
        <w:rPr>
          <w:rFonts w:asciiTheme="minorHAnsi" w:hAnsiTheme="minorHAnsi" w:cstheme="minorHAnsi"/>
          <w:sz w:val="22"/>
          <w:szCs w:val="22"/>
        </w:rPr>
      </w:pPr>
    </w:p>
    <w:p w:rsidR="006D3028" w:rsidRPr="003D4204" w:rsidRDefault="006D3028" w:rsidP="00955545">
      <w:pPr>
        <w:numPr>
          <w:ilvl w:val="2"/>
          <w:numId w:val="6"/>
        </w:numPr>
        <w:tabs>
          <w:tab w:val="left" w:pos="1440"/>
        </w:tabs>
        <w:ind w:left="1440"/>
        <w:jc w:val="both"/>
        <w:rPr>
          <w:rFonts w:asciiTheme="minorHAnsi" w:hAnsiTheme="minorHAnsi" w:cstheme="minorHAnsi"/>
          <w:sz w:val="22"/>
          <w:szCs w:val="22"/>
        </w:rPr>
      </w:pPr>
      <w:r w:rsidRPr="003D4204">
        <w:rPr>
          <w:rFonts w:asciiTheme="minorHAnsi" w:hAnsiTheme="minorHAnsi" w:cstheme="minorHAnsi"/>
          <w:sz w:val="22"/>
          <w:szCs w:val="22"/>
        </w:rPr>
        <w:t>The Proposal shall be typewritten o</w:t>
      </w:r>
      <w:r w:rsidR="007A06FC" w:rsidRPr="003D4204">
        <w:rPr>
          <w:rFonts w:asciiTheme="minorHAnsi" w:hAnsiTheme="minorHAnsi" w:cstheme="minorHAnsi"/>
          <w:sz w:val="22"/>
          <w:szCs w:val="22"/>
        </w:rPr>
        <w:t>n 8.5" x 11" paper and sent in</w:t>
      </w:r>
      <w:r w:rsidRPr="003D4204">
        <w:rPr>
          <w:rFonts w:asciiTheme="minorHAnsi" w:hAnsiTheme="minorHAnsi" w:cstheme="minorHAnsi"/>
          <w:sz w:val="22"/>
          <w:szCs w:val="22"/>
        </w:rPr>
        <w:t xml:space="preserve"> sealed envelope</w:t>
      </w:r>
      <w:r w:rsidR="00121B53">
        <w:rPr>
          <w:rFonts w:asciiTheme="minorHAnsi" w:hAnsiTheme="minorHAnsi" w:cstheme="minorHAnsi"/>
          <w:sz w:val="22"/>
          <w:szCs w:val="22"/>
        </w:rPr>
        <w:t xml:space="preserve"> along with one (1) electronic copy</w:t>
      </w:r>
      <w:r w:rsidRPr="003D4204">
        <w:rPr>
          <w:rFonts w:asciiTheme="minorHAnsi" w:hAnsiTheme="minorHAnsi" w:cstheme="minorHAnsi"/>
          <w:sz w:val="22"/>
          <w:szCs w:val="22"/>
        </w:rPr>
        <w:t xml:space="preserve">. The Proposal shall be divided into two parts: (1) the Technical Proposal and (2) the Cost Proposal.  The Technical Proposal and the Cost Proposal shall be labeled as such and placed in separate sealed envelopes.  </w:t>
      </w:r>
      <w:r w:rsidR="002D76CF">
        <w:rPr>
          <w:rFonts w:asciiTheme="minorHAnsi" w:hAnsiTheme="minorHAnsi" w:cstheme="minorHAnsi"/>
          <w:sz w:val="22"/>
          <w:szCs w:val="22"/>
        </w:rPr>
        <w:t xml:space="preserve">Each sealed envelope shall contain an electronic copy (DVD or Flash Drive) of the contents of the envelope. </w:t>
      </w:r>
      <w:r w:rsidRPr="003D4204">
        <w:rPr>
          <w:rFonts w:asciiTheme="minorHAnsi" w:hAnsiTheme="minorHAnsi" w:cstheme="minorHAnsi"/>
          <w:sz w:val="22"/>
          <w:szCs w:val="22"/>
        </w:rPr>
        <w:t>The envelopes shall be labeled with the following information:</w:t>
      </w:r>
    </w:p>
    <w:p w:rsidR="001D596A" w:rsidRPr="003D4204" w:rsidRDefault="001D596A" w:rsidP="00230520">
      <w:pPr>
        <w:pStyle w:val="NoSpacing"/>
        <w:tabs>
          <w:tab w:val="left" w:pos="1440"/>
        </w:tabs>
        <w:ind w:left="1440"/>
        <w:jc w:val="both"/>
        <w:rPr>
          <w:rFonts w:asciiTheme="minorHAnsi" w:hAnsiTheme="minorHAnsi" w:cstheme="minorHAnsi"/>
          <w:b/>
          <w:sz w:val="22"/>
          <w:szCs w:val="22"/>
        </w:rPr>
      </w:pPr>
    </w:p>
    <w:p w:rsidR="00B13608" w:rsidRPr="003D4204" w:rsidRDefault="006D3028" w:rsidP="00230520">
      <w:pPr>
        <w:pStyle w:val="NoSpacing"/>
        <w:tabs>
          <w:tab w:val="left" w:pos="1440"/>
        </w:tabs>
        <w:ind w:left="1620" w:hanging="180"/>
        <w:rPr>
          <w:rFonts w:asciiTheme="minorHAnsi" w:hAnsiTheme="minorHAnsi" w:cstheme="minorHAnsi"/>
          <w:b/>
          <w:sz w:val="22"/>
          <w:szCs w:val="22"/>
        </w:rPr>
      </w:pPr>
      <w:r w:rsidRPr="003D4204">
        <w:rPr>
          <w:rFonts w:asciiTheme="minorHAnsi" w:hAnsiTheme="minorHAnsi" w:cstheme="minorHAnsi"/>
          <w:b/>
          <w:sz w:val="22"/>
          <w:szCs w:val="22"/>
        </w:rPr>
        <w:t>RFP Number:</w:t>
      </w:r>
      <w:r w:rsidR="00B13608" w:rsidRPr="003D4204">
        <w:rPr>
          <w:rFonts w:asciiTheme="minorHAnsi" w:hAnsiTheme="minorHAnsi" w:cstheme="minorHAnsi"/>
          <w:b/>
          <w:sz w:val="22"/>
          <w:szCs w:val="22"/>
        </w:rPr>
        <w:t xml:space="preserve"> </w:t>
      </w:r>
      <w:r w:rsidR="00316B79">
        <w:rPr>
          <w:rFonts w:asciiTheme="minorHAnsi" w:hAnsiTheme="minorHAnsi" w:cstheme="minorHAnsi"/>
          <w:b/>
          <w:sz w:val="22"/>
          <w:szCs w:val="22"/>
        </w:rPr>
        <w:t>RFP1117671166</w:t>
      </w:r>
    </w:p>
    <w:p w:rsidR="006D3028" w:rsidRPr="003D4204" w:rsidRDefault="006D3028" w:rsidP="00230520">
      <w:pPr>
        <w:pStyle w:val="NoSpacing"/>
        <w:tabs>
          <w:tab w:val="left" w:pos="1440"/>
        </w:tabs>
        <w:ind w:left="1620" w:hanging="180"/>
        <w:rPr>
          <w:rFonts w:asciiTheme="minorHAnsi" w:hAnsiTheme="minorHAnsi" w:cstheme="minorHAnsi"/>
          <w:b/>
          <w:sz w:val="22"/>
          <w:szCs w:val="22"/>
        </w:rPr>
      </w:pPr>
      <w:r w:rsidRPr="003D4204">
        <w:rPr>
          <w:rFonts w:asciiTheme="minorHAnsi" w:hAnsiTheme="minorHAnsi" w:cstheme="minorHAnsi"/>
          <w:b/>
          <w:sz w:val="22"/>
          <w:szCs w:val="22"/>
        </w:rPr>
        <w:t>RFP Title:</w:t>
      </w:r>
      <w:r w:rsidR="00732110" w:rsidRPr="003D4204">
        <w:rPr>
          <w:rFonts w:asciiTheme="minorHAnsi" w:hAnsiTheme="minorHAnsi" w:cstheme="minorHAnsi"/>
          <w:b/>
          <w:bCs/>
          <w:sz w:val="22"/>
          <w:szCs w:val="22"/>
        </w:rPr>
        <w:t xml:space="preserve"> </w:t>
      </w:r>
      <w:r w:rsidR="00621D0A">
        <w:rPr>
          <w:rFonts w:asciiTheme="minorHAnsi" w:hAnsiTheme="minorHAnsi" w:cstheme="minorHAnsi"/>
          <w:b/>
          <w:bCs/>
          <w:sz w:val="22"/>
          <w:szCs w:val="22"/>
        </w:rPr>
        <w:t>Houseke</w:t>
      </w:r>
      <w:r w:rsidR="00EC041B">
        <w:rPr>
          <w:rFonts w:asciiTheme="minorHAnsi" w:hAnsiTheme="minorHAnsi" w:cstheme="minorHAnsi"/>
          <w:b/>
          <w:bCs/>
          <w:sz w:val="22"/>
          <w:szCs w:val="22"/>
        </w:rPr>
        <w:t>eping</w:t>
      </w:r>
      <w:r w:rsidR="005C4FDC">
        <w:rPr>
          <w:rFonts w:asciiTheme="minorHAnsi" w:hAnsiTheme="minorHAnsi" w:cstheme="minorHAnsi"/>
          <w:b/>
          <w:bCs/>
          <w:sz w:val="22"/>
          <w:szCs w:val="22"/>
        </w:rPr>
        <w:t xml:space="preserve"> / Janitorial</w:t>
      </w:r>
      <w:r w:rsidR="00EC041B">
        <w:rPr>
          <w:rFonts w:asciiTheme="minorHAnsi" w:hAnsiTheme="minorHAnsi" w:cstheme="minorHAnsi"/>
          <w:b/>
          <w:bCs/>
          <w:sz w:val="22"/>
          <w:szCs w:val="22"/>
        </w:rPr>
        <w:t xml:space="preserve"> Services for Iowa Veteran</w:t>
      </w:r>
      <w:r w:rsidR="00621D0A">
        <w:rPr>
          <w:rFonts w:asciiTheme="minorHAnsi" w:hAnsiTheme="minorHAnsi" w:cstheme="minorHAnsi"/>
          <w:b/>
          <w:bCs/>
          <w:sz w:val="22"/>
          <w:szCs w:val="22"/>
        </w:rPr>
        <w:t>s Home</w:t>
      </w:r>
      <w:r w:rsidRPr="003D4204">
        <w:rPr>
          <w:rFonts w:asciiTheme="minorHAnsi" w:hAnsiTheme="minorHAnsi" w:cstheme="minorHAnsi"/>
          <w:b/>
          <w:sz w:val="22"/>
          <w:szCs w:val="22"/>
        </w:rPr>
        <w:t xml:space="preserve">  </w:t>
      </w:r>
    </w:p>
    <w:p w:rsidR="006D3028" w:rsidRPr="003D4204" w:rsidRDefault="000F6014" w:rsidP="00230520">
      <w:pPr>
        <w:pStyle w:val="NoSpacing"/>
        <w:tabs>
          <w:tab w:val="left" w:pos="1440"/>
        </w:tabs>
        <w:ind w:left="900" w:hanging="180"/>
        <w:rPr>
          <w:rFonts w:asciiTheme="minorHAnsi" w:hAnsiTheme="minorHAnsi" w:cstheme="minorHAnsi"/>
          <w:sz w:val="22"/>
          <w:szCs w:val="22"/>
        </w:rPr>
      </w:pPr>
      <w:r w:rsidRPr="003D4204">
        <w:rPr>
          <w:rFonts w:asciiTheme="minorHAnsi" w:hAnsiTheme="minorHAnsi" w:cstheme="minorHAnsi"/>
          <w:b/>
          <w:sz w:val="22"/>
          <w:szCs w:val="22"/>
        </w:rPr>
        <w:tab/>
      </w:r>
      <w:r w:rsidRPr="003D4204">
        <w:rPr>
          <w:rFonts w:asciiTheme="minorHAnsi" w:hAnsiTheme="minorHAnsi" w:cstheme="minorHAnsi"/>
          <w:b/>
          <w:sz w:val="22"/>
          <w:szCs w:val="22"/>
        </w:rPr>
        <w:tab/>
      </w:r>
      <w:r w:rsidR="00A22802">
        <w:rPr>
          <w:rFonts w:asciiTheme="minorHAnsi" w:hAnsiTheme="minorHAnsi" w:cstheme="minorHAnsi"/>
          <w:b/>
          <w:sz w:val="22"/>
          <w:szCs w:val="22"/>
        </w:rPr>
        <w:t>Nancy Wheelock</w:t>
      </w:r>
    </w:p>
    <w:p w:rsidR="003E33AA" w:rsidRDefault="006D3028" w:rsidP="00230520">
      <w:pPr>
        <w:pStyle w:val="NoSpacing"/>
        <w:tabs>
          <w:tab w:val="left" w:pos="1440"/>
        </w:tabs>
        <w:ind w:left="1440"/>
        <w:rPr>
          <w:rFonts w:asciiTheme="minorHAnsi" w:hAnsiTheme="minorHAnsi" w:cstheme="minorHAnsi"/>
          <w:b/>
          <w:sz w:val="22"/>
          <w:szCs w:val="22"/>
        </w:rPr>
      </w:pPr>
      <w:r w:rsidRPr="003D4204">
        <w:rPr>
          <w:rFonts w:asciiTheme="minorHAnsi" w:hAnsiTheme="minorHAnsi" w:cstheme="minorHAnsi"/>
          <w:b/>
          <w:sz w:val="22"/>
          <w:szCs w:val="22"/>
        </w:rPr>
        <w:t>Iowa Department of Administrative Services</w:t>
      </w:r>
      <w:r w:rsidRPr="003D4204">
        <w:rPr>
          <w:rFonts w:asciiTheme="minorHAnsi" w:hAnsiTheme="minorHAnsi" w:cstheme="minorHAnsi"/>
          <w:b/>
          <w:sz w:val="22"/>
          <w:szCs w:val="22"/>
        </w:rPr>
        <w:br/>
        <w:t xml:space="preserve">Hoover State Office Building, </w:t>
      </w:r>
      <w:r w:rsidR="00E1419B">
        <w:rPr>
          <w:rFonts w:asciiTheme="minorHAnsi" w:hAnsiTheme="minorHAnsi" w:cstheme="minorHAnsi"/>
          <w:b/>
          <w:sz w:val="22"/>
          <w:szCs w:val="22"/>
        </w:rPr>
        <w:t>Floor</w:t>
      </w:r>
      <w:r w:rsidRPr="003D4204">
        <w:rPr>
          <w:rFonts w:asciiTheme="minorHAnsi" w:hAnsiTheme="minorHAnsi" w:cstheme="minorHAnsi"/>
          <w:b/>
          <w:sz w:val="22"/>
          <w:szCs w:val="22"/>
        </w:rPr>
        <w:t xml:space="preserve"> </w:t>
      </w:r>
      <w:r w:rsidR="003E33AA">
        <w:rPr>
          <w:rFonts w:asciiTheme="minorHAnsi" w:hAnsiTheme="minorHAnsi" w:cstheme="minorHAnsi"/>
          <w:b/>
          <w:sz w:val="22"/>
          <w:szCs w:val="22"/>
        </w:rPr>
        <w:t>3</w:t>
      </w:r>
    </w:p>
    <w:p w:rsidR="006D3028" w:rsidRDefault="006D3028" w:rsidP="00230520">
      <w:pPr>
        <w:pStyle w:val="NoSpacing"/>
        <w:tabs>
          <w:tab w:val="left" w:pos="1440"/>
        </w:tabs>
        <w:ind w:left="1440"/>
        <w:rPr>
          <w:rFonts w:asciiTheme="minorHAnsi" w:hAnsiTheme="minorHAnsi" w:cstheme="minorHAnsi"/>
          <w:b/>
          <w:sz w:val="22"/>
          <w:szCs w:val="22"/>
        </w:rPr>
      </w:pPr>
      <w:r w:rsidRPr="003D4204">
        <w:rPr>
          <w:rFonts w:asciiTheme="minorHAnsi" w:hAnsiTheme="minorHAnsi" w:cstheme="minorHAnsi"/>
          <w:b/>
          <w:sz w:val="22"/>
          <w:szCs w:val="22"/>
        </w:rPr>
        <w:t>1305 East Walnut Street</w:t>
      </w:r>
      <w:r w:rsidRPr="003D4204">
        <w:rPr>
          <w:rFonts w:asciiTheme="minorHAnsi" w:hAnsiTheme="minorHAnsi" w:cstheme="minorHAnsi"/>
          <w:b/>
          <w:sz w:val="22"/>
          <w:szCs w:val="22"/>
        </w:rPr>
        <w:br/>
        <w:t>Des Moines, IA 50319-0105</w:t>
      </w:r>
    </w:p>
    <w:p w:rsidR="00AB0F36" w:rsidRPr="00AB0F36" w:rsidRDefault="00AB0F36" w:rsidP="00230520">
      <w:pPr>
        <w:pStyle w:val="NoSpacing"/>
        <w:tabs>
          <w:tab w:val="left" w:pos="1440"/>
        </w:tabs>
        <w:ind w:left="1440"/>
        <w:rPr>
          <w:rFonts w:asciiTheme="minorHAnsi" w:hAnsiTheme="minorHAnsi" w:cstheme="minorHAnsi"/>
          <w:b/>
          <w:sz w:val="4"/>
          <w:szCs w:val="22"/>
        </w:rPr>
      </w:pPr>
    </w:p>
    <w:p w:rsidR="006D3028" w:rsidRDefault="006D3028" w:rsidP="00230520">
      <w:pPr>
        <w:pStyle w:val="NoSpacing"/>
        <w:tabs>
          <w:tab w:val="left" w:pos="1440"/>
        </w:tabs>
        <w:ind w:hanging="180"/>
        <w:rPr>
          <w:rFonts w:ascii="Calibri" w:hAnsi="Calibri"/>
          <w:b/>
          <w:i/>
          <w:sz w:val="22"/>
          <w:szCs w:val="22"/>
        </w:rPr>
      </w:pPr>
      <w:r w:rsidRPr="003D4204">
        <w:rPr>
          <w:rFonts w:asciiTheme="minorHAnsi" w:hAnsiTheme="minorHAnsi" w:cstheme="minorHAnsi"/>
          <w:b/>
          <w:sz w:val="22"/>
          <w:szCs w:val="22"/>
        </w:rPr>
        <w:tab/>
      </w:r>
      <w:r w:rsidRPr="003D4204">
        <w:rPr>
          <w:rFonts w:asciiTheme="minorHAnsi" w:hAnsiTheme="minorHAnsi" w:cstheme="minorHAnsi"/>
          <w:b/>
          <w:sz w:val="22"/>
          <w:szCs w:val="22"/>
        </w:rPr>
        <w:tab/>
      </w:r>
      <w:r w:rsidR="00AB0F36" w:rsidRPr="009E13BD">
        <w:rPr>
          <w:rFonts w:ascii="Calibri" w:hAnsi="Calibri"/>
          <w:b/>
          <w:i/>
          <w:sz w:val="22"/>
          <w:szCs w:val="22"/>
        </w:rPr>
        <w:t>[Contractor's Name and Address]</w:t>
      </w:r>
    </w:p>
    <w:p w:rsidR="00AB0F36" w:rsidRPr="003D4204" w:rsidRDefault="00AB0F36" w:rsidP="00230520">
      <w:pPr>
        <w:pStyle w:val="NoSpacing"/>
        <w:tabs>
          <w:tab w:val="left" w:pos="1440"/>
        </w:tabs>
        <w:ind w:hanging="180"/>
        <w:rPr>
          <w:rFonts w:asciiTheme="minorHAnsi" w:hAnsiTheme="minorHAnsi" w:cstheme="minorHAnsi"/>
          <w:b/>
          <w:sz w:val="22"/>
          <w:szCs w:val="22"/>
        </w:rPr>
      </w:pPr>
    </w:p>
    <w:p w:rsidR="006D3028" w:rsidRPr="003D4204" w:rsidRDefault="002D76CF" w:rsidP="00276F58">
      <w:pPr>
        <w:tabs>
          <w:tab w:val="left" w:pos="1440"/>
        </w:tabs>
        <w:ind w:left="1440"/>
        <w:jc w:val="both"/>
        <w:rPr>
          <w:rFonts w:asciiTheme="minorHAnsi" w:hAnsiTheme="minorHAnsi" w:cstheme="minorHAnsi"/>
          <w:sz w:val="22"/>
          <w:szCs w:val="22"/>
        </w:rPr>
      </w:pPr>
      <w:r>
        <w:rPr>
          <w:rFonts w:asciiTheme="minorHAnsi" w:hAnsiTheme="minorHAnsi" w:cstheme="minorHAnsi"/>
          <w:sz w:val="22"/>
          <w:szCs w:val="22"/>
        </w:rPr>
        <w:t xml:space="preserve">All proposals must be sent to the above address and Issuing Officer as specified. </w:t>
      </w:r>
      <w:r w:rsidRPr="002D76CF">
        <w:rPr>
          <w:rFonts w:asciiTheme="minorHAnsi" w:hAnsiTheme="minorHAnsi" w:cstheme="minorHAnsi"/>
          <w:b/>
          <w:sz w:val="22"/>
          <w:szCs w:val="22"/>
          <w:u w:val="single"/>
        </w:rPr>
        <w:t>No proposals will be accepted at the Iowa Veterans Home</w:t>
      </w:r>
      <w:r>
        <w:rPr>
          <w:rFonts w:asciiTheme="minorHAnsi" w:hAnsiTheme="minorHAnsi" w:cstheme="minorHAnsi"/>
          <w:sz w:val="22"/>
          <w:szCs w:val="22"/>
        </w:rPr>
        <w:t xml:space="preserve">. </w:t>
      </w:r>
      <w:r w:rsidR="006D3028" w:rsidRPr="00276F58">
        <w:rPr>
          <w:rFonts w:asciiTheme="minorHAnsi" w:hAnsiTheme="minorHAnsi" w:cstheme="minorHAnsi"/>
          <w:sz w:val="22"/>
          <w:szCs w:val="22"/>
        </w:rPr>
        <w:t>The Agency</w:t>
      </w:r>
      <w:r w:rsidR="006D3028" w:rsidRPr="003D4204">
        <w:rPr>
          <w:rFonts w:asciiTheme="minorHAnsi" w:hAnsiTheme="minorHAnsi" w:cstheme="minorHAnsi"/>
          <w:sz w:val="22"/>
          <w:szCs w:val="22"/>
        </w:rPr>
        <w:t xml:space="preserve"> shall not be responsible for misdirected packages or premature opening of Proposals if a Proposal is not properly labeled. </w:t>
      </w:r>
    </w:p>
    <w:p w:rsidR="0000333C" w:rsidRPr="003D4204" w:rsidRDefault="0000333C" w:rsidP="00230520">
      <w:pPr>
        <w:tabs>
          <w:tab w:val="left" w:pos="1440"/>
        </w:tabs>
        <w:ind w:left="1440"/>
        <w:jc w:val="both"/>
        <w:rPr>
          <w:rFonts w:asciiTheme="minorHAnsi" w:hAnsiTheme="minorHAnsi" w:cstheme="minorHAnsi"/>
          <w:sz w:val="22"/>
          <w:szCs w:val="22"/>
        </w:rPr>
      </w:pPr>
    </w:p>
    <w:p w:rsidR="00915CB5" w:rsidRPr="00AB0F36" w:rsidRDefault="00915CB5" w:rsidP="00AB0F36">
      <w:pPr>
        <w:numPr>
          <w:ilvl w:val="2"/>
          <w:numId w:val="6"/>
        </w:numPr>
        <w:tabs>
          <w:tab w:val="left" w:pos="1440"/>
        </w:tabs>
        <w:ind w:left="1440"/>
        <w:jc w:val="both"/>
        <w:rPr>
          <w:rFonts w:asciiTheme="minorHAnsi" w:hAnsiTheme="minorHAnsi" w:cstheme="minorHAnsi"/>
          <w:sz w:val="22"/>
          <w:szCs w:val="22"/>
        </w:rPr>
      </w:pPr>
      <w:r w:rsidRPr="00AB0F36">
        <w:rPr>
          <w:rFonts w:asciiTheme="minorHAnsi" w:hAnsiTheme="minorHAnsi" w:cstheme="minorHAnsi"/>
          <w:sz w:val="22"/>
          <w:szCs w:val="22"/>
        </w:rPr>
        <w:t xml:space="preserve">If the Contractor designates any information in its Proposal as   confidential pursuant to Section 2, the Contractor must also submit one (1) </w:t>
      </w:r>
      <w:r w:rsidR="002D76CF">
        <w:rPr>
          <w:rFonts w:asciiTheme="minorHAnsi" w:hAnsiTheme="minorHAnsi" w:cstheme="minorHAnsi"/>
          <w:sz w:val="22"/>
          <w:szCs w:val="22"/>
        </w:rPr>
        <w:t xml:space="preserve">paper </w:t>
      </w:r>
      <w:r w:rsidRPr="00AB0F36">
        <w:rPr>
          <w:rFonts w:asciiTheme="minorHAnsi" w:hAnsiTheme="minorHAnsi" w:cstheme="minorHAnsi"/>
          <w:sz w:val="22"/>
          <w:szCs w:val="22"/>
        </w:rPr>
        <w:t xml:space="preserve">copy </w:t>
      </w:r>
      <w:r w:rsidR="002D76CF">
        <w:rPr>
          <w:rFonts w:asciiTheme="minorHAnsi" w:hAnsiTheme="minorHAnsi" w:cstheme="minorHAnsi"/>
          <w:sz w:val="22"/>
          <w:szCs w:val="22"/>
        </w:rPr>
        <w:t xml:space="preserve">and one (1) electronic copy </w:t>
      </w:r>
      <w:r w:rsidRPr="00AB0F36">
        <w:rPr>
          <w:rFonts w:asciiTheme="minorHAnsi" w:hAnsiTheme="minorHAnsi" w:cstheme="minorHAnsi"/>
          <w:sz w:val="22"/>
          <w:szCs w:val="22"/>
        </w:rPr>
        <w:t xml:space="preserve">of the Proposal from which confidential information has been excised as provided in Section 2 and which is marked “Public Copy”.   </w:t>
      </w:r>
    </w:p>
    <w:p w:rsidR="00276F58" w:rsidRDefault="00276F58" w:rsidP="00276F58">
      <w:pPr>
        <w:tabs>
          <w:tab w:val="left" w:pos="1620"/>
        </w:tabs>
        <w:jc w:val="both"/>
        <w:rPr>
          <w:rFonts w:asciiTheme="minorHAnsi" w:hAnsiTheme="minorHAnsi" w:cstheme="minorHAnsi"/>
          <w:sz w:val="22"/>
          <w:szCs w:val="22"/>
        </w:rPr>
      </w:pPr>
    </w:p>
    <w:p w:rsidR="00276F58" w:rsidRDefault="00276F58" w:rsidP="00276F58">
      <w:pPr>
        <w:tabs>
          <w:tab w:val="left" w:pos="1620"/>
        </w:tabs>
        <w:ind w:left="1530"/>
        <w:jc w:val="both"/>
        <w:rPr>
          <w:rFonts w:asciiTheme="minorHAnsi" w:hAnsiTheme="minorHAnsi" w:cstheme="minorHAnsi"/>
          <w:sz w:val="18"/>
          <w:szCs w:val="18"/>
          <w:u w:val="single"/>
        </w:rPr>
        <w:sectPr w:rsidR="00276F58" w:rsidSect="00331EFC">
          <w:footerReference w:type="even" r:id="rId16"/>
          <w:footerReference w:type="default" r:id="rId17"/>
          <w:footerReference w:type="first" r:id="rId18"/>
          <w:pgSz w:w="12240" w:h="15840"/>
          <w:pgMar w:top="1296" w:right="1440" w:bottom="1440" w:left="1440" w:header="720" w:footer="720" w:gutter="0"/>
          <w:pgNumType w:start="1"/>
          <w:cols w:space="720"/>
          <w:titlePg/>
          <w:docGrid w:linePitch="360"/>
        </w:sectPr>
      </w:pPr>
    </w:p>
    <w:p w:rsidR="006D3028" w:rsidRPr="003D4204" w:rsidRDefault="006D3028" w:rsidP="00955545">
      <w:pPr>
        <w:numPr>
          <w:ilvl w:val="2"/>
          <w:numId w:val="6"/>
        </w:numPr>
        <w:tabs>
          <w:tab w:val="left" w:pos="1440"/>
        </w:tabs>
        <w:ind w:left="1440"/>
        <w:jc w:val="both"/>
        <w:rPr>
          <w:rFonts w:asciiTheme="minorHAnsi" w:hAnsiTheme="minorHAnsi" w:cstheme="minorHAnsi"/>
          <w:sz w:val="22"/>
          <w:szCs w:val="22"/>
        </w:rPr>
      </w:pPr>
      <w:r w:rsidRPr="003D4204">
        <w:rPr>
          <w:rFonts w:asciiTheme="minorHAnsi" w:hAnsiTheme="minorHAnsi" w:cstheme="minorHAnsi"/>
          <w:sz w:val="22"/>
          <w:szCs w:val="22"/>
        </w:rPr>
        <w:lastRenderedPageBreak/>
        <w:t xml:space="preserve">Proposals shall not contain promotional or display materials.  </w:t>
      </w:r>
    </w:p>
    <w:p w:rsidR="0000333C" w:rsidRPr="003D4204" w:rsidRDefault="0000333C" w:rsidP="0000333C">
      <w:pPr>
        <w:pStyle w:val="BodyTextIndent3"/>
        <w:tabs>
          <w:tab w:val="left" w:pos="1440"/>
        </w:tabs>
        <w:spacing w:after="0"/>
        <w:ind w:left="0"/>
        <w:jc w:val="both"/>
        <w:rPr>
          <w:rFonts w:asciiTheme="minorHAnsi" w:hAnsiTheme="minorHAnsi" w:cstheme="minorHAnsi"/>
          <w:sz w:val="22"/>
          <w:szCs w:val="22"/>
        </w:rPr>
      </w:pPr>
    </w:p>
    <w:p w:rsidR="006D3028" w:rsidRDefault="006D3028" w:rsidP="00955545">
      <w:pPr>
        <w:numPr>
          <w:ilvl w:val="2"/>
          <w:numId w:val="6"/>
        </w:numPr>
        <w:tabs>
          <w:tab w:val="left" w:pos="1440"/>
        </w:tabs>
        <w:ind w:left="1440"/>
        <w:jc w:val="both"/>
        <w:rPr>
          <w:rFonts w:asciiTheme="minorHAnsi" w:hAnsiTheme="minorHAnsi" w:cstheme="minorHAnsi"/>
          <w:sz w:val="22"/>
          <w:szCs w:val="22"/>
        </w:rPr>
      </w:pPr>
      <w:r w:rsidRPr="003D4204">
        <w:rPr>
          <w:rFonts w:asciiTheme="minorHAnsi" w:hAnsiTheme="minorHAnsi" w:cstheme="minorHAnsi"/>
          <w:sz w:val="22"/>
          <w:szCs w:val="22"/>
        </w:rPr>
        <w:t>Attachments shall be referenced in the Proposal.</w:t>
      </w:r>
    </w:p>
    <w:p w:rsidR="00276F58" w:rsidRDefault="00276F58" w:rsidP="00276F58">
      <w:pPr>
        <w:pStyle w:val="ListParagraph"/>
        <w:rPr>
          <w:rFonts w:asciiTheme="minorHAnsi" w:hAnsiTheme="minorHAnsi" w:cstheme="minorHAnsi"/>
          <w:sz w:val="22"/>
          <w:szCs w:val="22"/>
        </w:rPr>
      </w:pPr>
    </w:p>
    <w:p w:rsidR="006D3028" w:rsidRDefault="006D3028" w:rsidP="00955545">
      <w:pPr>
        <w:numPr>
          <w:ilvl w:val="2"/>
          <w:numId w:val="6"/>
        </w:numPr>
        <w:tabs>
          <w:tab w:val="left" w:pos="1440"/>
        </w:tabs>
        <w:ind w:left="1440"/>
        <w:jc w:val="both"/>
        <w:rPr>
          <w:rFonts w:asciiTheme="minorHAnsi" w:hAnsiTheme="minorHAnsi" w:cstheme="minorHAnsi"/>
          <w:sz w:val="22"/>
          <w:szCs w:val="22"/>
        </w:rPr>
      </w:pPr>
      <w:r w:rsidRPr="003D4204">
        <w:rPr>
          <w:rFonts w:asciiTheme="minorHAnsi" w:hAnsiTheme="minorHAnsi" w:cstheme="minorHAnsi"/>
          <w:sz w:val="22"/>
          <w:szCs w:val="22"/>
        </w:rPr>
        <w:t xml:space="preserve">If a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proposes more than one solution to the RFP </w:t>
      </w:r>
      <w:r w:rsidR="00EF6493">
        <w:rPr>
          <w:rFonts w:asciiTheme="minorHAnsi" w:hAnsiTheme="minorHAnsi" w:cstheme="minorHAnsi"/>
          <w:sz w:val="22"/>
          <w:szCs w:val="22"/>
        </w:rPr>
        <w:t>specifications</w:t>
      </w:r>
      <w:r w:rsidRPr="003D4204">
        <w:rPr>
          <w:rFonts w:asciiTheme="minorHAnsi" w:hAnsiTheme="minorHAnsi" w:cstheme="minorHAnsi"/>
          <w:sz w:val="22"/>
          <w:szCs w:val="22"/>
        </w:rPr>
        <w:t>, each shall be labeled and submitted separately and each will be evaluated separately.</w:t>
      </w:r>
    </w:p>
    <w:p w:rsidR="00AB0F36" w:rsidRPr="003D4204" w:rsidRDefault="00AB0F36" w:rsidP="00AB0F36">
      <w:pPr>
        <w:tabs>
          <w:tab w:val="left" w:pos="1440"/>
        </w:tabs>
        <w:ind w:left="1440"/>
        <w:jc w:val="both"/>
        <w:rPr>
          <w:rFonts w:asciiTheme="minorHAnsi" w:hAnsiTheme="minorHAnsi" w:cstheme="minorHAnsi"/>
          <w:sz w:val="22"/>
          <w:szCs w:val="22"/>
        </w:rPr>
      </w:pPr>
    </w:p>
    <w:p w:rsidR="00BF294D" w:rsidRPr="003D4204" w:rsidRDefault="00BF294D" w:rsidP="00276F58">
      <w:pPr>
        <w:numPr>
          <w:ilvl w:val="1"/>
          <w:numId w:val="6"/>
        </w:numPr>
        <w:tabs>
          <w:tab w:val="left" w:pos="720"/>
          <w:tab w:val="left" w:pos="1440"/>
          <w:tab w:val="left" w:pos="1620"/>
        </w:tabs>
        <w:ind w:hanging="720"/>
        <w:jc w:val="both"/>
        <w:rPr>
          <w:rFonts w:asciiTheme="minorHAnsi" w:hAnsiTheme="minorHAnsi" w:cstheme="minorHAnsi"/>
          <w:b/>
          <w:sz w:val="22"/>
          <w:szCs w:val="22"/>
        </w:rPr>
      </w:pPr>
      <w:r w:rsidRPr="003D4204">
        <w:rPr>
          <w:rFonts w:asciiTheme="minorHAnsi" w:hAnsiTheme="minorHAnsi" w:cstheme="minorHAnsi"/>
          <w:b/>
          <w:sz w:val="22"/>
          <w:szCs w:val="22"/>
        </w:rPr>
        <w:t xml:space="preserve">Technical Proposal </w:t>
      </w:r>
    </w:p>
    <w:p w:rsidR="00BF294D" w:rsidRPr="003D4204" w:rsidRDefault="00BF294D" w:rsidP="00BF294D">
      <w:pPr>
        <w:pStyle w:val="BodyTextIndent"/>
        <w:widowControl/>
        <w:ind w:left="720"/>
        <w:jc w:val="both"/>
        <w:rPr>
          <w:rFonts w:asciiTheme="minorHAnsi" w:hAnsiTheme="minorHAnsi" w:cstheme="minorHAnsi"/>
          <w:b w:val="0"/>
          <w:sz w:val="22"/>
          <w:szCs w:val="22"/>
        </w:rPr>
      </w:pPr>
      <w:r w:rsidRPr="003D4204">
        <w:rPr>
          <w:rFonts w:asciiTheme="minorHAnsi" w:hAnsiTheme="minorHAnsi" w:cstheme="minorHAnsi"/>
          <w:b w:val="0"/>
          <w:sz w:val="22"/>
          <w:szCs w:val="22"/>
        </w:rPr>
        <w:t>The following documents and responses shall be included in the Technical Proposal in the order given below:</w:t>
      </w:r>
    </w:p>
    <w:p w:rsidR="00AB0F36" w:rsidRDefault="00AB0F36" w:rsidP="00BF294D">
      <w:pPr>
        <w:tabs>
          <w:tab w:val="left" w:pos="720"/>
        </w:tabs>
        <w:ind w:left="720"/>
        <w:jc w:val="both"/>
        <w:rPr>
          <w:rFonts w:asciiTheme="minorHAnsi" w:hAnsiTheme="minorHAnsi" w:cstheme="minorHAnsi"/>
          <w:b/>
          <w:sz w:val="22"/>
          <w:szCs w:val="22"/>
        </w:rPr>
      </w:pPr>
    </w:p>
    <w:p w:rsidR="00AB0F36" w:rsidRPr="009E13BD" w:rsidRDefault="00AB0F36" w:rsidP="002D76CF">
      <w:pPr>
        <w:numPr>
          <w:ilvl w:val="2"/>
          <w:numId w:val="6"/>
        </w:numPr>
        <w:ind w:left="1620" w:hanging="900"/>
        <w:jc w:val="both"/>
        <w:rPr>
          <w:rFonts w:ascii="Calibri" w:hAnsi="Calibri"/>
          <w:sz w:val="22"/>
          <w:szCs w:val="22"/>
        </w:rPr>
      </w:pPr>
      <w:r w:rsidRPr="009E13BD">
        <w:rPr>
          <w:rFonts w:ascii="Calibri" w:hAnsi="Calibri"/>
          <w:b/>
          <w:sz w:val="22"/>
          <w:szCs w:val="22"/>
        </w:rPr>
        <w:t>Transmittal Letter (Required)</w:t>
      </w:r>
    </w:p>
    <w:p w:rsidR="00AB0F36" w:rsidRPr="009E13BD" w:rsidRDefault="00AB0F36" w:rsidP="00AB0F36">
      <w:pPr>
        <w:tabs>
          <w:tab w:val="left" w:pos="1620"/>
        </w:tabs>
        <w:ind w:left="1620"/>
        <w:jc w:val="both"/>
        <w:rPr>
          <w:rFonts w:ascii="Calibri" w:hAnsi="Calibri"/>
          <w:sz w:val="22"/>
          <w:szCs w:val="22"/>
        </w:rPr>
      </w:pPr>
      <w:r w:rsidRPr="009E13BD">
        <w:rPr>
          <w:rFonts w:ascii="Calibri" w:hAnsi="Calibri"/>
          <w:sz w:val="22"/>
          <w:szCs w:val="22"/>
        </w:rPr>
        <w:t xml:space="preserve">An individual authorized to legally bind the Contractor shall sign the transmittal letter. The letter shall include the Contractor’s mailing address, electronic mail address, fax </w:t>
      </w:r>
      <w:r w:rsidRPr="009E13BD">
        <w:rPr>
          <w:rFonts w:ascii="Calibri" w:hAnsi="Calibri"/>
          <w:sz w:val="22"/>
          <w:szCs w:val="22"/>
        </w:rPr>
        <w:lastRenderedPageBreak/>
        <w:t>number, and telephone number.</w:t>
      </w:r>
      <w:r w:rsidR="009E4ABA">
        <w:rPr>
          <w:rFonts w:ascii="Calibri" w:hAnsi="Calibri"/>
          <w:sz w:val="22"/>
          <w:szCs w:val="22"/>
        </w:rPr>
        <w:t xml:space="preserve"> </w:t>
      </w:r>
      <w:r w:rsidRPr="00386E8A">
        <w:rPr>
          <w:rFonts w:ascii="Calibri" w:hAnsi="Calibri"/>
          <w:b/>
          <w:sz w:val="22"/>
          <w:szCs w:val="22"/>
          <w:u w:val="single"/>
        </w:rPr>
        <w:t>Any request for confidential treatment of information shall be included in the transmittal letter in accordance with the provisions of Section 2.</w:t>
      </w:r>
    </w:p>
    <w:p w:rsidR="00AB0F36" w:rsidRPr="009E13BD" w:rsidRDefault="00AB0F36" w:rsidP="00AB0F36">
      <w:pPr>
        <w:tabs>
          <w:tab w:val="left" w:pos="1620"/>
        </w:tabs>
        <w:ind w:left="1620" w:hanging="180"/>
        <w:jc w:val="both"/>
        <w:rPr>
          <w:rFonts w:ascii="Calibri" w:hAnsi="Calibri"/>
          <w:sz w:val="22"/>
          <w:szCs w:val="22"/>
        </w:rPr>
      </w:pPr>
    </w:p>
    <w:p w:rsidR="00AB0F36" w:rsidRPr="009E13BD" w:rsidRDefault="00AB0F36" w:rsidP="00AB0F36">
      <w:pPr>
        <w:numPr>
          <w:ilvl w:val="2"/>
          <w:numId w:val="6"/>
        </w:numPr>
        <w:tabs>
          <w:tab w:val="left" w:pos="720"/>
          <w:tab w:val="left" w:pos="1620"/>
        </w:tabs>
        <w:ind w:left="1620" w:hanging="900"/>
        <w:jc w:val="both"/>
        <w:rPr>
          <w:rFonts w:ascii="Calibri" w:hAnsi="Calibri"/>
          <w:b/>
          <w:sz w:val="22"/>
          <w:szCs w:val="22"/>
        </w:rPr>
      </w:pPr>
      <w:r w:rsidRPr="009E13BD">
        <w:rPr>
          <w:rFonts w:ascii="Calibri" w:hAnsi="Calibri"/>
          <w:b/>
          <w:sz w:val="22"/>
          <w:szCs w:val="22"/>
        </w:rPr>
        <w:t xml:space="preserve">Table of Contents </w:t>
      </w:r>
    </w:p>
    <w:p w:rsidR="00AB0F36" w:rsidRPr="009E4ABA" w:rsidRDefault="00AB0F36" w:rsidP="00AB0F36">
      <w:pPr>
        <w:tabs>
          <w:tab w:val="left" w:pos="1620"/>
        </w:tabs>
        <w:ind w:left="1620" w:hanging="1620"/>
        <w:jc w:val="both"/>
        <w:rPr>
          <w:rFonts w:ascii="Calibri" w:hAnsi="Calibri"/>
          <w:sz w:val="22"/>
          <w:szCs w:val="22"/>
          <w:u w:val="single"/>
        </w:rPr>
      </w:pPr>
      <w:r w:rsidRPr="009E13BD">
        <w:rPr>
          <w:rFonts w:ascii="Calibri" w:hAnsi="Calibri"/>
          <w:sz w:val="22"/>
          <w:szCs w:val="22"/>
        </w:rPr>
        <w:tab/>
      </w:r>
      <w:r w:rsidRPr="009E4ABA">
        <w:rPr>
          <w:rFonts w:ascii="Calibri" w:hAnsi="Calibri"/>
          <w:sz w:val="22"/>
          <w:szCs w:val="22"/>
          <w:u w:val="single"/>
        </w:rPr>
        <w:t xml:space="preserve">The Contractor shall include a table of contents of its Proposal and submit the check list of submittals per Attachment #4. </w:t>
      </w:r>
    </w:p>
    <w:p w:rsidR="00AB0F36" w:rsidRPr="009E13BD" w:rsidRDefault="00AB0F36" w:rsidP="00AB0F36">
      <w:pPr>
        <w:tabs>
          <w:tab w:val="left" w:pos="1440"/>
        </w:tabs>
        <w:ind w:left="1440" w:hanging="720"/>
        <w:jc w:val="both"/>
        <w:rPr>
          <w:rFonts w:ascii="Calibri" w:hAnsi="Calibri"/>
          <w:b/>
          <w:sz w:val="22"/>
          <w:szCs w:val="22"/>
        </w:rPr>
      </w:pPr>
    </w:p>
    <w:p w:rsidR="00AB0F36" w:rsidRPr="009E13BD" w:rsidRDefault="00AB0F36" w:rsidP="00AB0F36">
      <w:pPr>
        <w:numPr>
          <w:ilvl w:val="2"/>
          <w:numId w:val="6"/>
        </w:numPr>
        <w:tabs>
          <w:tab w:val="left" w:pos="720"/>
          <w:tab w:val="left" w:pos="1620"/>
          <w:tab w:val="left" w:pos="1710"/>
        </w:tabs>
        <w:ind w:left="1620" w:hanging="900"/>
        <w:jc w:val="both"/>
        <w:rPr>
          <w:rFonts w:ascii="Calibri" w:hAnsi="Calibri"/>
          <w:b/>
          <w:sz w:val="22"/>
          <w:szCs w:val="22"/>
        </w:rPr>
      </w:pPr>
      <w:r w:rsidRPr="009E13BD">
        <w:rPr>
          <w:rFonts w:ascii="Calibri" w:hAnsi="Calibri"/>
          <w:b/>
          <w:sz w:val="22"/>
          <w:szCs w:val="22"/>
        </w:rPr>
        <w:t xml:space="preserve">Executive Summary </w:t>
      </w:r>
    </w:p>
    <w:p w:rsidR="00AB0F36" w:rsidRPr="009E13BD" w:rsidRDefault="00AB0F36" w:rsidP="00AB0F36">
      <w:pPr>
        <w:ind w:left="1620"/>
        <w:jc w:val="both"/>
        <w:rPr>
          <w:rFonts w:ascii="Calibri" w:hAnsi="Calibri"/>
          <w:sz w:val="22"/>
          <w:szCs w:val="22"/>
        </w:rPr>
      </w:pPr>
      <w:r w:rsidRPr="009E13BD">
        <w:rPr>
          <w:rFonts w:ascii="Calibri" w:hAnsi="Calibri"/>
          <w:sz w:val="22"/>
          <w:szCs w:val="22"/>
        </w:rPr>
        <w:t>The Contractor shall prepare an</w:t>
      </w:r>
      <w:r w:rsidRPr="009E13BD">
        <w:rPr>
          <w:rFonts w:ascii="Calibri" w:hAnsi="Calibri"/>
          <w:b/>
          <w:sz w:val="22"/>
          <w:szCs w:val="22"/>
        </w:rPr>
        <w:t xml:space="preserve"> </w:t>
      </w:r>
      <w:r w:rsidRPr="009E13BD">
        <w:rPr>
          <w:rFonts w:ascii="Calibri" w:hAnsi="Calibri"/>
          <w:sz w:val="22"/>
          <w:szCs w:val="22"/>
        </w:rPr>
        <w:t>executive summary and overview of the goods and/or services it is offering, including all of the following information:</w:t>
      </w:r>
    </w:p>
    <w:p w:rsidR="00AB0F36" w:rsidRPr="009E13BD" w:rsidRDefault="00AB0F36" w:rsidP="00AB0F36">
      <w:pPr>
        <w:jc w:val="both"/>
        <w:rPr>
          <w:rFonts w:ascii="Calibri" w:hAnsi="Calibri"/>
          <w:sz w:val="22"/>
          <w:szCs w:val="22"/>
        </w:rPr>
      </w:pPr>
    </w:p>
    <w:p w:rsidR="00AB0F36" w:rsidRPr="009E13BD" w:rsidRDefault="00AB0F36" w:rsidP="00AB0F36">
      <w:pPr>
        <w:numPr>
          <w:ilvl w:val="3"/>
          <w:numId w:val="6"/>
        </w:numPr>
        <w:tabs>
          <w:tab w:val="left" w:pos="720"/>
          <w:tab w:val="left" w:pos="1080"/>
          <w:tab w:val="left" w:pos="1440"/>
          <w:tab w:val="left" w:pos="1620"/>
          <w:tab w:val="left" w:pos="2520"/>
        </w:tabs>
        <w:ind w:left="2520" w:hanging="900"/>
        <w:jc w:val="both"/>
        <w:rPr>
          <w:rFonts w:ascii="Calibri" w:hAnsi="Calibri"/>
          <w:sz w:val="22"/>
          <w:szCs w:val="22"/>
        </w:rPr>
      </w:pPr>
      <w:r w:rsidRPr="009E13BD">
        <w:rPr>
          <w:rFonts w:ascii="Calibri" w:hAnsi="Calibri"/>
          <w:sz w:val="22"/>
          <w:szCs w:val="22"/>
        </w:rPr>
        <w:t xml:space="preserve">Statements that demonstrate that the Contractor has read, understands and agrees with the terms and conditions of the RFP including the contract provisions in Section </w:t>
      </w:r>
      <w:r>
        <w:rPr>
          <w:rFonts w:ascii="Calibri" w:hAnsi="Calibri"/>
          <w:sz w:val="22"/>
          <w:szCs w:val="22"/>
        </w:rPr>
        <w:t>7</w:t>
      </w:r>
      <w:r w:rsidRPr="009E13BD">
        <w:rPr>
          <w:rFonts w:ascii="Calibri" w:hAnsi="Calibri"/>
          <w:sz w:val="22"/>
          <w:szCs w:val="22"/>
        </w:rPr>
        <w:t xml:space="preserve">. </w:t>
      </w:r>
    </w:p>
    <w:p w:rsidR="00AB0F36" w:rsidRPr="009E13BD" w:rsidRDefault="00AB0F36" w:rsidP="00AB0F36">
      <w:pPr>
        <w:numPr>
          <w:ilvl w:val="3"/>
          <w:numId w:val="6"/>
        </w:numPr>
        <w:tabs>
          <w:tab w:val="left" w:pos="1080"/>
          <w:tab w:val="left" w:pos="2520"/>
          <w:tab w:val="left" w:pos="3060"/>
        </w:tabs>
        <w:ind w:left="2520" w:hanging="900"/>
        <w:jc w:val="both"/>
        <w:rPr>
          <w:rFonts w:ascii="Calibri" w:hAnsi="Calibri"/>
          <w:sz w:val="22"/>
          <w:szCs w:val="22"/>
        </w:rPr>
      </w:pPr>
      <w:r w:rsidRPr="009E13BD">
        <w:rPr>
          <w:rFonts w:ascii="Calibri" w:hAnsi="Calibri"/>
          <w:sz w:val="22"/>
          <w:szCs w:val="22"/>
        </w:rPr>
        <w:t xml:space="preserve">An overview of the Contractor’s plans for complying with the </w:t>
      </w:r>
      <w:r>
        <w:rPr>
          <w:rFonts w:ascii="Calibri" w:hAnsi="Calibri"/>
          <w:sz w:val="22"/>
          <w:szCs w:val="22"/>
        </w:rPr>
        <w:t>specifications</w:t>
      </w:r>
      <w:r w:rsidRPr="009E13BD">
        <w:rPr>
          <w:rFonts w:ascii="Calibri" w:hAnsi="Calibri"/>
          <w:sz w:val="22"/>
          <w:szCs w:val="22"/>
        </w:rPr>
        <w:t xml:space="preserve"> of this RFP.</w:t>
      </w:r>
    </w:p>
    <w:p w:rsidR="00AB0F36" w:rsidRPr="009E13BD" w:rsidRDefault="00AB0F36" w:rsidP="00AB0F36">
      <w:pPr>
        <w:numPr>
          <w:ilvl w:val="3"/>
          <w:numId w:val="6"/>
        </w:numPr>
        <w:tabs>
          <w:tab w:val="left" w:pos="1080"/>
          <w:tab w:val="left" w:pos="1440"/>
          <w:tab w:val="left" w:pos="2520"/>
        </w:tabs>
        <w:ind w:left="2520" w:hanging="900"/>
        <w:rPr>
          <w:rFonts w:ascii="Calibri" w:hAnsi="Calibri"/>
          <w:sz w:val="22"/>
          <w:szCs w:val="22"/>
        </w:rPr>
      </w:pPr>
      <w:r w:rsidRPr="009E13BD">
        <w:rPr>
          <w:rFonts w:ascii="Calibri" w:hAnsi="Calibri"/>
          <w:sz w:val="22"/>
          <w:szCs w:val="22"/>
        </w:rPr>
        <w:t>Any other summary information the Contractor deems to be pertinent.</w:t>
      </w:r>
    </w:p>
    <w:p w:rsidR="00AB0F36" w:rsidRPr="009E13BD" w:rsidRDefault="00AB0F36" w:rsidP="00AB0F36">
      <w:pPr>
        <w:jc w:val="both"/>
        <w:rPr>
          <w:rFonts w:ascii="Calibri" w:hAnsi="Calibri"/>
          <w:sz w:val="22"/>
          <w:szCs w:val="22"/>
        </w:rPr>
      </w:pPr>
    </w:p>
    <w:p w:rsidR="00AB0F36" w:rsidRPr="009E13BD" w:rsidRDefault="00AB0F36" w:rsidP="00AB0F36">
      <w:pPr>
        <w:numPr>
          <w:ilvl w:val="2"/>
          <w:numId w:val="6"/>
        </w:numPr>
        <w:tabs>
          <w:tab w:val="left" w:pos="1620"/>
        </w:tabs>
        <w:ind w:left="1620" w:hanging="900"/>
        <w:jc w:val="both"/>
        <w:rPr>
          <w:rFonts w:ascii="Calibri" w:hAnsi="Calibri"/>
          <w:b/>
          <w:sz w:val="22"/>
          <w:szCs w:val="22"/>
        </w:rPr>
      </w:pPr>
      <w:r>
        <w:rPr>
          <w:rFonts w:ascii="Calibri" w:hAnsi="Calibri"/>
          <w:b/>
          <w:sz w:val="22"/>
          <w:szCs w:val="22"/>
        </w:rPr>
        <w:t xml:space="preserve">Mandatory </w:t>
      </w:r>
      <w:r w:rsidRPr="009E13BD">
        <w:rPr>
          <w:rFonts w:ascii="Calibri" w:hAnsi="Calibri"/>
          <w:b/>
          <w:sz w:val="22"/>
          <w:szCs w:val="22"/>
        </w:rPr>
        <w:t xml:space="preserve">Specifications and </w:t>
      </w:r>
      <w:r>
        <w:rPr>
          <w:rFonts w:ascii="Calibri" w:hAnsi="Calibri"/>
          <w:b/>
          <w:sz w:val="22"/>
          <w:szCs w:val="22"/>
        </w:rPr>
        <w:t xml:space="preserve">Scored </w:t>
      </w:r>
      <w:r w:rsidRPr="009E13BD">
        <w:rPr>
          <w:rFonts w:ascii="Calibri" w:hAnsi="Calibri"/>
          <w:b/>
          <w:sz w:val="22"/>
          <w:szCs w:val="22"/>
        </w:rPr>
        <w:t>Technical Specifications</w:t>
      </w:r>
    </w:p>
    <w:p w:rsidR="00AB0F36" w:rsidRDefault="00AB0F36" w:rsidP="00AB0F36">
      <w:pPr>
        <w:tabs>
          <w:tab w:val="left" w:pos="1620"/>
        </w:tabs>
        <w:ind w:left="1620"/>
        <w:jc w:val="both"/>
        <w:rPr>
          <w:rFonts w:ascii="Calibri" w:hAnsi="Calibri"/>
          <w:sz w:val="22"/>
          <w:szCs w:val="22"/>
        </w:rPr>
      </w:pPr>
      <w:r w:rsidRPr="009E13BD">
        <w:rPr>
          <w:rFonts w:ascii="Calibri" w:hAnsi="Calibri"/>
          <w:sz w:val="22"/>
          <w:szCs w:val="22"/>
        </w:rPr>
        <w:t xml:space="preserve">The Contractor shall answer whether or not it will comply with each </w:t>
      </w:r>
      <w:r>
        <w:rPr>
          <w:rFonts w:ascii="Calibri" w:hAnsi="Calibri"/>
          <w:sz w:val="22"/>
          <w:szCs w:val="22"/>
        </w:rPr>
        <w:t>s</w:t>
      </w:r>
      <w:r w:rsidRPr="00CB24E6">
        <w:rPr>
          <w:rFonts w:ascii="Calibri" w:hAnsi="Calibri"/>
          <w:sz w:val="22"/>
          <w:szCs w:val="22"/>
        </w:rPr>
        <w:t>pecification</w:t>
      </w:r>
      <w:r w:rsidRPr="009E13BD">
        <w:rPr>
          <w:rFonts w:ascii="Calibri" w:hAnsi="Calibri"/>
          <w:sz w:val="22"/>
          <w:szCs w:val="22"/>
        </w:rPr>
        <w:t xml:space="preserve"> in Section </w:t>
      </w:r>
      <w:r>
        <w:rPr>
          <w:rFonts w:ascii="Calibri" w:hAnsi="Calibri"/>
          <w:sz w:val="22"/>
          <w:szCs w:val="22"/>
        </w:rPr>
        <w:t>5</w:t>
      </w:r>
      <w:r w:rsidRPr="009E13BD">
        <w:rPr>
          <w:rFonts w:ascii="Calibri" w:hAnsi="Calibri"/>
          <w:sz w:val="22"/>
          <w:szCs w:val="22"/>
        </w:rPr>
        <w:t xml:space="preserve"> of the RFP. Where the context requires more than a yes or no answer or the specific </w:t>
      </w:r>
      <w:r>
        <w:rPr>
          <w:rFonts w:ascii="Calibri" w:hAnsi="Calibri"/>
          <w:sz w:val="22"/>
          <w:szCs w:val="22"/>
        </w:rPr>
        <w:t>specification</w:t>
      </w:r>
      <w:r w:rsidRPr="009E13BD">
        <w:rPr>
          <w:rFonts w:ascii="Calibri" w:hAnsi="Calibri"/>
          <w:sz w:val="22"/>
          <w:szCs w:val="22"/>
        </w:rPr>
        <w:t xml:space="preserve"> so indicates, Contractor shall explain how it will comply with the </w:t>
      </w:r>
      <w:r>
        <w:rPr>
          <w:rFonts w:ascii="Calibri" w:hAnsi="Calibri"/>
          <w:sz w:val="22"/>
          <w:szCs w:val="22"/>
        </w:rPr>
        <w:t>specification</w:t>
      </w:r>
      <w:r w:rsidRPr="009E13BD">
        <w:rPr>
          <w:rFonts w:ascii="Calibri" w:hAnsi="Calibri"/>
          <w:sz w:val="22"/>
          <w:szCs w:val="22"/>
        </w:rPr>
        <w:t xml:space="preserve">.  Merely repeating the </w:t>
      </w:r>
      <w:r>
        <w:rPr>
          <w:rFonts w:ascii="Calibri" w:hAnsi="Calibri"/>
          <w:sz w:val="22"/>
          <w:szCs w:val="22"/>
        </w:rPr>
        <w:t>s</w:t>
      </w:r>
      <w:r w:rsidRPr="00CB24E6">
        <w:rPr>
          <w:rFonts w:ascii="Calibri" w:hAnsi="Calibri"/>
          <w:sz w:val="22"/>
          <w:szCs w:val="22"/>
        </w:rPr>
        <w:t xml:space="preserve">pecifications </w:t>
      </w:r>
      <w:r w:rsidRPr="009E13BD">
        <w:rPr>
          <w:rFonts w:ascii="Calibri" w:hAnsi="Calibri"/>
          <w:sz w:val="22"/>
          <w:szCs w:val="22"/>
        </w:rPr>
        <w:t xml:space="preserve">may be considered non-responsive and result in the rejection of the Proposal.  Proposals must identify any deviations from the </w:t>
      </w:r>
      <w:r>
        <w:rPr>
          <w:rFonts w:ascii="Calibri" w:hAnsi="Calibri"/>
          <w:sz w:val="22"/>
          <w:szCs w:val="22"/>
        </w:rPr>
        <w:t>s</w:t>
      </w:r>
      <w:r w:rsidRPr="00CB24E6">
        <w:rPr>
          <w:rFonts w:ascii="Calibri" w:hAnsi="Calibri"/>
          <w:sz w:val="22"/>
          <w:szCs w:val="22"/>
        </w:rPr>
        <w:t xml:space="preserve">pecifications </w:t>
      </w:r>
      <w:r w:rsidRPr="009E13BD">
        <w:rPr>
          <w:rFonts w:ascii="Calibri" w:hAnsi="Calibri"/>
          <w:sz w:val="22"/>
          <w:szCs w:val="22"/>
        </w:rPr>
        <w:t xml:space="preserve">of the RFP or </w:t>
      </w:r>
      <w:r>
        <w:rPr>
          <w:rFonts w:ascii="Calibri" w:hAnsi="Calibri"/>
          <w:sz w:val="22"/>
          <w:szCs w:val="22"/>
        </w:rPr>
        <w:t>s</w:t>
      </w:r>
      <w:r w:rsidRPr="00CB24E6">
        <w:rPr>
          <w:rFonts w:ascii="Calibri" w:hAnsi="Calibri"/>
          <w:sz w:val="22"/>
          <w:szCs w:val="22"/>
        </w:rPr>
        <w:t xml:space="preserve">pecifications </w:t>
      </w:r>
      <w:r w:rsidRPr="009E13BD">
        <w:rPr>
          <w:rFonts w:ascii="Calibri" w:hAnsi="Calibri"/>
          <w:sz w:val="22"/>
          <w:szCs w:val="22"/>
        </w:rPr>
        <w:t xml:space="preserve">the Contractor cannot satisfy.  If the Contractor deviates from or cannot satisfy the specification(s) of this section, the Agency may reject the Proposal. </w:t>
      </w:r>
    </w:p>
    <w:p w:rsidR="00AB0F36" w:rsidRDefault="00AB0F36" w:rsidP="00AB0F36">
      <w:pPr>
        <w:tabs>
          <w:tab w:val="left" w:pos="1620"/>
        </w:tabs>
        <w:ind w:left="1620" w:hanging="135"/>
        <w:jc w:val="both"/>
        <w:rPr>
          <w:rFonts w:ascii="Calibri" w:hAnsi="Calibri"/>
          <w:sz w:val="22"/>
          <w:szCs w:val="22"/>
        </w:rPr>
      </w:pPr>
    </w:p>
    <w:p w:rsidR="00AB0F36" w:rsidRPr="00AB0F36" w:rsidRDefault="00AB0F36" w:rsidP="00AB0F36">
      <w:pPr>
        <w:numPr>
          <w:ilvl w:val="2"/>
          <w:numId w:val="6"/>
        </w:numPr>
        <w:tabs>
          <w:tab w:val="left" w:pos="1620"/>
        </w:tabs>
        <w:ind w:left="1620" w:hanging="900"/>
        <w:jc w:val="both"/>
        <w:rPr>
          <w:rFonts w:ascii="Calibri" w:hAnsi="Calibri"/>
          <w:b/>
          <w:sz w:val="22"/>
          <w:szCs w:val="22"/>
        </w:rPr>
      </w:pPr>
      <w:r w:rsidRPr="00AB0F36">
        <w:rPr>
          <w:rFonts w:ascii="Calibri" w:hAnsi="Calibri"/>
          <w:b/>
          <w:sz w:val="22"/>
          <w:szCs w:val="22"/>
        </w:rPr>
        <w:t>Implementation Plan</w:t>
      </w:r>
    </w:p>
    <w:p w:rsidR="00AB0F36" w:rsidRPr="00AB0F36" w:rsidRDefault="00AB0F36" w:rsidP="00AB0F36">
      <w:pPr>
        <w:tabs>
          <w:tab w:val="left" w:pos="1620"/>
        </w:tabs>
        <w:ind w:left="1620"/>
        <w:jc w:val="both"/>
        <w:rPr>
          <w:rFonts w:ascii="Calibri" w:hAnsi="Calibri"/>
          <w:sz w:val="22"/>
          <w:szCs w:val="22"/>
        </w:rPr>
      </w:pPr>
      <w:r w:rsidRPr="00AB0F36">
        <w:rPr>
          <w:rFonts w:ascii="Calibri" w:hAnsi="Calibri"/>
          <w:sz w:val="22"/>
          <w:szCs w:val="22"/>
        </w:rPr>
        <w:t xml:space="preserve">Describe recommended implementation strategy including on-site coordination and support services. Describe the skills and time required by State of Iowa personnel for initial implementation of the proposed services.  Provide an estimate of State of Iowa staff time required to complete the implementation. Please describe Contractor’s experience with implementations similar in size. </w:t>
      </w:r>
      <w:r w:rsidR="004B50C1">
        <w:rPr>
          <w:rFonts w:ascii="Calibri" w:hAnsi="Calibri"/>
          <w:sz w:val="22"/>
          <w:szCs w:val="22"/>
          <w:u w:val="single"/>
        </w:rPr>
        <w:t>Contractor should</w:t>
      </w:r>
      <w:r w:rsidRPr="009E4ABA">
        <w:rPr>
          <w:rFonts w:ascii="Calibri" w:hAnsi="Calibri"/>
          <w:sz w:val="22"/>
          <w:szCs w:val="22"/>
          <w:u w:val="single"/>
        </w:rPr>
        <w:t xml:space="preserve"> provide an implementation schedule, based on weekly milestones (include dates)</w:t>
      </w:r>
      <w:r w:rsidRPr="00AB0F36">
        <w:rPr>
          <w:rFonts w:ascii="Calibri" w:hAnsi="Calibri"/>
          <w:sz w:val="22"/>
          <w:szCs w:val="22"/>
        </w:rPr>
        <w:t xml:space="preserve">.  </w:t>
      </w:r>
    </w:p>
    <w:p w:rsidR="00AB0F36" w:rsidRPr="009E13BD" w:rsidRDefault="00AB0F36" w:rsidP="00AB0F36">
      <w:pPr>
        <w:jc w:val="both"/>
        <w:rPr>
          <w:rFonts w:ascii="Calibri" w:hAnsi="Calibri"/>
          <w:sz w:val="22"/>
          <w:szCs w:val="22"/>
        </w:rPr>
      </w:pPr>
    </w:p>
    <w:p w:rsidR="00AB0F36" w:rsidRPr="009E13BD" w:rsidRDefault="001F1DF8" w:rsidP="00AB0F36">
      <w:pPr>
        <w:numPr>
          <w:ilvl w:val="2"/>
          <w:numId w:val="6"/>
        </w:numPr>
        <w:tabs>
          <w:tab w:val="left" w:pos="1620"/>
        </w:tabs>
        <w:ind w:left="1620" w:hanging="900"/>
        <w:jc w:val="both"/>
        <w:rPr>
          <w:rFonts w:ascii="Calibri" w:hAnsi="Calibri"/>
          <w:b/>
          <w:sz w:val="22"/>
          <w:szCs w:val="22"/>
        </w:rPr>
      </w:pPr>
      <w:r>
        <w:rPr>
          <w:rFonts w:ascii="Calibri" w:hAnsi="Calibri"/>
          <w:b/>
          <w:sz w:val="22"/>
          <w:szCs w:val="22"/>
        </w:rPr>
        <w:t>Contractor</w:t>
      </w:r>
      <w:r w:rsidR="00AB0F36" w:rsidRPr="009E13BD">
        <w:rPr>
          <w:rFonts w:ascii="Calibri" w:hAnsi="Calibri"/>
          <w:b/>
          <w:sz w:val="22"/>
          <w:szCs w:val="22"/>
        </w:rPr>
        <w:t xml:space="preserve"> Background Information </w:t>
      </w:r>
    </w:p>
    <w:p w:rsidR="00AB0F36" w:rsidRDefault="00AB0F36" w:rsidP="00AB0F36">
      <w:pPr>
        <w:ind w:left="1620"/>
        <w:contextualSpacing/>
        <w:jc w:val="both"/>
        <w:rPr>
          <w:rFonts w:ascii="Calibri" w:hAnsi="Calibri"/>
          <w:sz w:val="22"/>
          <w:szCs w:val="22"/>
        </w:rPr>
      </w:pPr>
      <w:r w:rsidRPr="009E13BD">
        <w:rPr>
          <w:rFonts w:ascii="Calibri" w:hAnsi="Calibri"/>
          <w:sz w:val="22"/>
          <w:szCs w:val="22"/>
        </w:rPr>
        <w:t>The Contractor shall provide the following general background information:</w:t>
      </w:r>
    </w:p>
    <w:p w:rsidR="00AB0F36" w:rsidRPr="009E13BD" w:rsidRDefault="00AB0F36" w:rsidP="00AB0F36">
      <w:pPr>
        <w:ind w:left="1620"/>
        <w:contextualSpacing/>
        <w:jc w:val="both"/>
        <w:rPr>
          <w:rFonts w:ascii="Calibri" w:hAnsi="Calibri"/>
          <w:sz w:val="22"/>
          <w:szCs w:val="22"/>
        </w:rPr>
      </w:pPr>
    </w:p>
    <w:p w:rsidR="00AB0F36" w:rsidRPr="009E13BD" w:rsidRDefault="00AB0F36" w:rsidP="00AB0F36">
      <w:pPr>
        <w:numPr>
          <w:ilvl w:val="3"/>
          <w:numId w:val="6"/>
        </w:numPr>
        <w:tabs>
          <w:tab w:val="left" w:pos="720"/>
          <w:tab w:val="left" w:pos="1080"/>
          <w:tab w:val="left" w:pos="1440"/>
          <w:tab w:val="left" w:pos="1620"/>
          <w:tab w:val="left" w:pos="2700"/>
        </w:tabs>
        <w:ind w:left="2700"/>
        <w:contextualSpacing/>
        <w:jc w:val="both"/>
        <w:rPr>
          <w:rFonts w:ascii="Calibri" w:hAnsi="Calibri" w:cs="Arial"/>
          <w:sz w:val="22"/>
          <w:szCs w:val="22"/>
        </w:rPr>
      </w:pPr>
      <w:r w:rsidRPr="009E13BD">
        <w:rPr>
          <w:rFonts w:ascii="Calibri" w:hAnsi="Calibri" w:cs="Arial"/>
          <w:sz w:val="22"/>
          <w:szCs w:val="22"/>
        </w:rPr>
        <w:t xml:space="preserve">Does your state have a preference for instate </w:t>
      </w:r>
      <w:r w:rsidR="001F1DF8">
        <w:rPr>
          <w:rFonts w:ascii="Calibri" w:hAnsi="Calibri" w:cs="Arial"/>
          <w:sz w:val="22"/>
          <w:szCs w:val="22"/>
        </w:rPr>
        <w:t>Contractors</w:t>
      </w:r>
      <w:r w:rsidRPr="009E13BD">
        <w:rPr>
          <w:rFonts w:ascii="Calibri" w:hAnsi="Calibri" w:cs="Arial"/>
          <w:sz w:val="22"/>
          <w:szCs w:val="22"/>
        </w:rPr>
        <w:t>? Yes or No. If yes, please include the details of the preference.</w:t>
      </w:r>
    </w:p>
    <w:p w:rsidR="00AB0F36" w:rsidRPr="009E13BD" w:rsidRDefault="00AB0F36" w:rsidP="00AB0F36">
      <w:pPr>
        <w:contextualSpacing/>
        <w:jc w:val="both"/>
        <w:rPr>
          <w:rFonts w:ascii="Calibri" w:hAnsi="Calibri"/>
          <w:b/>
          <w:sz w:val="22"/>
          <w:szCs w:val="22"/>
        </w:rPr>
      </w:pPr>
    </w:p>
    <w:p w:rsidR="00AB0F36" w:rsidRPr="009E13BD" w:rsidRDefault="00AB0F36" w:rsidP="00AB0F36">
      <w:pPr>
        <w:numPr>
          <w:ilvl w:val="3"/>
          <w:numId w:val="6"/>
        </w:numPr>
        <w:tabs>
          <w:tab w:val="left" w:pos="720"/>
          <w:tab w:val="left" w:pos="1080"/>
          <w:tab w:val="left" w:pos="1440"/>
          <w:tab w:val="left" w:pos="1620"/>
          <w:tab w:val="left" w:pos="2700"/>
        </w:tabs>
        <w:ind w:left="2700"/>
        <w:contextualSpacing/>
        <w:jc w:val="both"/>
        <w:rPr>
          <w:rFonts w:ascii="Calibri" w:hAnsi="Calibri"/>
          <w:sz w:val="22"/>
          <w:szCs w:val="22"/>
        </w:rPr>
      </w:pPr>
      <w:r w:rsidRPr="009E13BD">
        <w:rPr>
          <w:rFonts w:ascii="Calibri" w:hAnsi="Calibri"/>
          <w:sz w:val="22"/>
          <w:szCs w:val="22"/>
        </w:rPr>
        <w:t>Name, address,  telephone  number, fax  number  and e-mail   address  of the Contractor including all d/b/a’s or assumed names or other operating names of the Contractor and any local addresses and phone numbers</w:t>
      </w:r>
    </w:p>
    <w:p w:rsidR="00AB0F36" w:rsidRPr="009E13BD" w:rsidRDefault="00AB0F36" w:rsidP="00AB0F36">
      <w:pPr>
        <w:tabs>
          <w:tab w:val="left" w:pos="720"/>
          <w:tab w:val="left" w:pos="1080"/>
          <w:tab w:val="left" w:pos="1440"/>
          <w:tab w:val="left" w:pos="1620"/>
          <w:tab w:val="left" w:pos="2700"/>
        </w:tabs>
        <w:ind w:left="1620"/>
        <w:contextualSpacing/>
        <w:jc w:val="both"/>
        <w:rPr>
          <w:rFonts w:ascii="Calibri" w:hAnsi="Calibri"/>
          <w:sz w:val="22"/>
          <w:szCs w:val="22"/>
        </w:rPr>
      </w:pPr>
    </w:p>
    <w:p w:rsidR="00AB0F36" w:rsidRPr="009E13BD" w:rsidRDefault="00AB0F36" w:rsidP="00AB0F36">
      <w:pPr>
        <w:numPr>
          <w:ilvl w:val="3"/>
          <w:numId w:val="6"/>
        </w:numPr>
        <w:tabs>
          <w:tab w:val="left" w:pos="720"/>
          <w:tab w:val="left" w:pos="1080"/>
          <w:tab w:val="left" w:pos="1440"/>
          <w:tab w:val="left" w:pos="1620"/>
          <w:tab w:val="left" w:pos="2700"/>
        </w:tabs>
        <w:ind w:left="2700"/>
        <w:contextualSpacing/>
        <w:jc w:val="both"/>
        <w:rPr>
          <w:rFonts w:ascii="Calibri" w:hAnsi="Calibri"/>
          <w:sz w:val="22"/>
          <w:szCs w:val="22"/>
        </w:rPr>
      </w:pPr>
      <w:r w:rsidRPr="009E13BD">
        <w:rPr>
          <w:rFonts w:ascii="Calibri" w:hAnsi="Calibri"/>
          <w:sz w:val="22"/>
          <w:szCs w:val="22"/>
        </w:rPr>
        <w:lastRenderedPageBreak/>
        <w:t>Form of business entity, i.e., corporation, partnership, proprietorship, limited liability company</w:t>
      </w:r>
    </w:p>
    <w:p w:rsidR="00AB0F36" w:rsidRPr="009E13BD" w:rsidRDefault="00AB0F36" w:rsidP="00AB0F36">
      <w:pPr>
        <w:tabs>
          <w:tab w:val="left" w:pos="-720"/>
          <w:tab w:val="left" w:pos="1080"/>
          <w:tab w:val="left" w:pos="1440"/>
          <w:tab w:val="left" w:pos="2160"/>
          <w:tab w:val="left" w:pos="3060"/>
        </w:tabs>
        <w:suppressAutoHyphens/>
        <w:contextualSpacing/>
        <w:rPr>
          <w:rFonts w:ascii="Calibri" w:hAnsi="Calibri"/>
          <w:sz w:val="22"/>
          <w:szCs w:val="22"/>
        </w:rPr>
      </w:pPr>
    </w:p>
    <w:p w:rsidR="00AB0F36" w:rsidRPr="009E13BD" w:rsidRDefault="00AB0F36" w:rsidP="00AB0F36">
      <w:pPr>
        <w:numPr>
          <w:ilvl w:val="3"/>
          <w:numId w:val="6"/>
        </w:numPr>
        <w:tabs>
          <w:tab w:val="left" w:pos="720"/>
          <w:tab w:val="left" w:pos="1080"/>
          <w:tab w:val="left" w:pos="1440"/>
          <w:tab w:val="left" w:pos="1620"/>
          <w:tab w:val="left" w:pos="2700"/>
        </w:tabs>
        <w:ind w:left="2700"/>
        <w:contextualSpacing/>
        <w:jc w:val="both"/>
        <w:rPr>
          <w:rFonts w:ascii="Calibri" w:hAnsi="Calibri"/>
          <w:sz w:val="22"/>
          <w:szCs w:val="22"/>
        </w:rPr>
      </w:pPr>
      <w:r w:rsidRPr="009E13BD">
        <w:rPr>
          <w:rFonts w:ascii="Calibri" w:hAnsi="Calibri"/>
          <w:sz w:val="22"/>
          <w:szCs w:val="22"/>
        </w:rPr>
        <w:t>State of incorporation, state of formation, or state of organization.</w:t>
      </w:r>
      <w:r w:rsidRPr="009E13BD">
        <w:rPr>
          <w:rFonts w:ascii="Calibri" w:hAnsi="Calibri"/>
          <w:sz w:val="22"/>
          <w:szCs w:val="22"/>
        </w:rPr>
        <w:tab/>
      </w:r>
    </w:p>
    <w:p w:rsidR="00AB0F36" w:rsidRPr="009E13BD" w:rsidRDefault="00AB0F36" w:rsidP="00AB0F36">
      <w:pPr>
        <w:tabs>
          <w:tab w:val="left" w:pos="720"/>
          <w:tab w:val="left" w:pos="1080"/>
          <w:tab w:val="left" w:pos="1440"/>
          <w:tab w:val="left" w:pos="1620"/>
          <w:tab w:val="left" w:pos="2520"/>
        </w:tabs>
        <w:ind w:left="2520"/>
        <w:contextualSpacing/>
        <w:jc w:val="both"/>
        <w:rPr>
          <w:rFonts w:ascii="Calibri" w:hAnsi="Calibri"/>
          <w:sz w:val="22"/>
          <w:szCs w:val="22"/>
        </w:rPr>
      </w:pPr>
    </w:p>
    <w:p w:rsidR="00AB0F36" w:rsidRPr="009E13BD" w:rsidRDefault="00AB0F36" w:rsidP="00AB0F36">
      <w:pPr>
        <w:numPr>
          <w:ilvl w:val="3"/>
          <w:numId w:val="6"/>
        </w:numPr>
        <w:tabs>
          <w:tab w:val="left" w:pos="720"/>
          <w:tab w:val="left" w:pos="1080"/>
          <w:tab w:val="left" w:pos="1440"/>
          <w:tab w:val="left" w:pos="1620"/>
          <w:tab w:val="left" w:pos="2700"/>
        </w:tabs>
        <w:ind w:left="2700"/>
        <w:contextualSpacing/>
        <w:jc w:val="both"/>
        <w:rPr>
          <w:rFonts w:ascii="Calibri" w:hAnsi="Calibri"/>
          <w:sz w:val="22"/>
          <w:szCs w:val="22"/>
        </w:rPr>
      </w:pPr>
      <w:r w:rsidRPr="009E13BD">
        <w:rPr>
          <w:rFonts w:ascii="Calibri" w:hAnsi="Calibri"/>
          <w:sz w:val="22"/>
          <w:szCs w:val="22"/>
        </w:rPr>
        <w:t>The location(s) including address and telephone numbers of the offices and other facilities that relate to the Contractor’s performance under the terms of this RFP</w:t>
      </w:r>
    </w:p>
    <w:p w:rsidR="00AB0F36" w:rsidRPr="009E13BD" w:rsidRDefault="00AB0F36" w:rsidP="00AB0F36">
      <w:pPr>
        <w:tabs>
          <w:tab w:val="left" w:pos="720"/>
          <w:tab w:val="left" w:pos="1080"/>
          <w:tab w:val="left" w:pos="1440"/>
          <w:tab w:val="left" w:pos="1620"/>
          <w:tab w:val="left" w:pos="2520"/>
        </w:tabs>
        <w:ind w:left="2520"/>
        <w:contextualSpacing/>
        <w:jc w:val="both"/>
        <w:rPr>
          <w:rFonts w:ascii="Calibri" w:hAnsi="Calibri"/>
          <w:sz w:val="22"/>
          <w:szCs w:val="22"/>
        </w:rPr>
      </w:pPr>
    </w:p>
    <w:p w:rsidR="00AB0F36" w:rsidRPr="009E13BD" w:rsidRDefault="00AB0F36" w:rsidP="00AB0F36">
      <w:pPr>
        <w:numPr>
          <w:ilvl w:val="3"/>
          <w:numId w:val="6"/>
        </w:numPr>
        <w:tabs>
          <w:tab w:val="left" w:pos="720"/>
          <w:tab w:val="left" w:pos="1080"/>
          <w:tab w:val="left" w:pos="1440"/>
          <w:tab w:val="left" w:pos="1620"/>
          <w:tab w:val="left" w:pos="2700"/>
        </w:tabs>
        <w:ind w:left="2700"/>
        <w:contextualSpacing/>
        <w:jc w:val="both"/>
        <w:rPr>
          <w:rFonts w:ascii="Calibri" w:hAnsi="Calibri"/>
          <w:sz w:val="22"/>
          <w:szCs w:val="22"/>
        </w:rPr>
      </w:pPr>
      <w:r w:rsidRPr="009E13BD">
        <w:rPr>
          <w:rFonts w:ascii="Calibri" w:hAnsi="Calibri"/>
          <w:sz w:val="22"/>
          <w:szCs w:val="22"/>
        </w:rPr>
        <w:t>Number of employees</w:t>
      </w:r>
    </w:p>
    <w:p w:rsidR="00AB0F36" w:rsidRPr="009E13BD" w:rsidRDefault="00AB0F36" w:rsidP="00AB0F36">
      <w:pPr>
        <w:tabs>
          <w:tab w:val="left" w:pos="720"/>
          <w:tab w:val="left" w:pos="1080"/>
          <w:tab w:val="left" w:pos="1440"/>
          <w:tab w:val="left" w:pos="1620"/>
          <w:tab w:val="left" w:pos="2520"/>
        </w:tabs>
        <w:ind w:left="2520"/>
        <w:contextualSpacing/>
        <w:jc w:val="both"/>
        <w:rPr>
          <w:rFonts w:ascii="Calibri" w:hAnsi="Calibri"/>
          <w:sz w:val="22"/>
          <w:szCs w:val="22"/>
        </w:rPr>
      </w:pPr>
    </w:p>
    <w:p w:rsidR="00AB0F36" w:rsidRPr="009E13BD" w:rsidRDefault="00AB0F36" w:rsidP="00AB0F36">
      <w:pPr>
        <w:numPr>
          <w:ilvl w:val="3"/>
          <w:numId w:val="6"/>
        </w:numPr>
        <w:tabs>
          <w:tab w:val="left" w:pos="720"/>
          <w:tab w:val="left" w:pos="1080"/>
          <w:tab w:val="left" w:pos="1440"/>
          <w:tab w:val="left" w:pos="1620"/>
          <w:tab w:val="left" w:pos="2700"/>
        </w:tabs>
        <w:ind w:left="2700"/>
        <w:contextualSpacing/>
        <w:jc w:val="both"/>
        <w:rPr>
          <w:rFonts w:ascii="Calibri" w:hAnsi="Calibri"/>
          <w:sz w:val="22"/>
          <w:szCs w:val="22"/>
        </w:rPr>
      </w:pPr>
      <w:r w:rsidRPr="009E13BD">
        <w:rPr>
          <w:rFonts w:ascii="Calibri" w:hAnsi="Calibri"/>
          <w:sz w:val="22"/>
          <w:szCs w:val="22"/>
        </w:rPr>
        <w:t>Type of business</w:t>
      </w:r>
    </w:p>
    <w:p w:rsidR="00AB0F36" w:rsidRPr="009E13BD" w:rsidRDefault="00AB0F36" w:rsidP="00AB0F36">
      <w:pPr>
        <w:tabs>
          <w:tab w:val="left" w:pos="720"/>
          <w:tab w:val="left" w:pos="1080"/>
          <w:tab w:val="left" w:pos="1440"/>
          <w:tab w:val="left" w:pos="1620"/>
          <w:tab w:val="left" w:pos="2520"/>
        </w:tabs>
        <w:ind w:left="2520"/>
        <w:contextualSpacing/>
        <w:jc w:val="both"/>
        <w:rPr>
          <w:rFonts w:ascii="Calibri" w:hAnsi="Calibri"/>
          <w:sz w:val="22"/>
          <w:szCs w:val="22"/>
        </w:rPr>
      </w:pPr>
    </w:p>
    <w:p w:rsidR="00AB0F36" w:rsidRPr="009E13BD" w:rsidRDefault="00AB0F36" w:rsidP="00AB0F36">
      <w:pPr>
        <w:numPr>
          <w:ilvl w:val="3"/>
          <w:numId w:val="6"/>
        </w:numPr>
        <w:tabs>
          <w:tab w:val="left" w:pos="720"/>
          <w:tab w:val="left" w:pos="1080"/>
          <w:tab w:val="left" w:pos="1440"/>
          <w:tab w:val="left" w:pos="1620"/>
          <w:tab w:val="left" w:pos="2700"/>
        </w:tabs>
        <w:ind w:left="2700"/>
        <w:contextualSpacing/>
        <w:jc w:val="both"/>
        <w:rPr>
          <w:rFonts w:ascii="Calibri" w:hAnsi="Calibri"/>
          <w:sz w:val="22"/>
          <w:szCs w:val="22"/>
        </w:rPr>
      </w:pPr>
      <w:r w:rsidRPr="009E13BD">
        <w:rPr>
          <w:rFonts w:ascii="Calibri" w:hAnsi="Calibri"/>
          <w:sz w:val="22"/>
          <w:szCs w:val="22"/>
        </w:rPr>
        <w:t>Name, address and telephone number of the Contractor’s representative to contact regarding all contractual and technical matters concerning the Proposal</w:t>
      </w:r>
    </w:p>
    <w:p w:rsidR="00AB0F36" w:rsidRPr="009E13BD" w:rsidRDefault="00AB0F36" w:rsidP="00AB0F36">
      <w:pPr>
        <w:tabs>
          <w:tab w:val="left" w:pos="720"/>
          <w:tab w:val="left" w:pos="1080"/>
          <w:tab w:val="left" w:pos="1440"/>
          <w:tab w:val="left" w:pos="1620"/>
          <w:tab w:val="left" w:pos="2520"/>
        </w:tabs>
        <w:ind w:left="2520"/>
        <w:contextualSpacing/>
        <w:jc w:val="both"/>
        <w:rPr>
          <w:rFonts w:ascii="Calibri" w:hAnsi="Calibri"/>
          <w:sz w:val="22"/>
          <w:szCs w:val="22"/>
        </w:rPr>
      </w:pPr>
    </w:p>
    <w:p w:rsidR="00AB0F36" w:rsidRPr="009E13BD" w:rsidRDefault="00AB0F36" w:rsidP="00AB0F36">
      <w:pPr>
        <w:numPr>
          <w:ilvl w:val="3"/>
          <w:numId w:val="6"/>
        </w:numPr>
        <w:tabs>
          <w:tab w:val="left" w:pos="720"/>
          <w:tab w:val="left" w:pos="1080"/>
          <w:tab w:val="left" w:pos="1440"/>
          <w:tab w:val="left" w:pos="1620"/>
          <w:tab w:val="left" w:pos="2700"/>
        </w:tabs>
        <w:ind w:left="2700"/>
        <w:contextualSpacing/>
        <w:jc w:val="both"/>
        <w:rPr>
          <w:rFonts w:ascii="Calibri" w:hAnsi="Calibri"/>
          <w:sz w:val="22"/>
          <w:szCs w:val="22"/>
        </w:rPr>
      </w:pPr>
      <w:r w:rsidRPr="009E13BD">
        <w:rPr>
          <w:rFonts w:ascii="Calibri" w:hAnsi="Calibri"/>
          <w:sz w:val="22"/>
          <w:szCs w:val="22"/>
        </w:rPr>
        <w:t>Name, address and telephone number of the Contractor’s   representative to contact regarding scheduling and other arrangements</w:t>
      </w:r>
    </w:p>
    <w:p w:rsidR="00AB0F36" w:rsidRPr="009E13BD" w:rsidRDefault="00AB0F36" w:rsidP="00AB0F36">
      <w:pPr>
        <w:tabs>
          <w:tab w:val="left" w:pos="720"/>
          <w:tab w:val="left" w:pos="1080"/>
          <w:tab w:val="left" w:pos="1440"/>
          <w:tab w:val="left" w:pos="1620"/>
          <w:tab w:val="left" w:pos="2520"/>
        </w:tabs>
        <w:ind w:left="2520"/>
        <w:contextualSpacing/>
        <w:jc w:val="both"/>
        <w:rPr>
          <w:rFonts w:ascii="Calibri" w:hAnsi="Calibri"/>
          <w:sz w:val="22"/>
          <w:szCs w:val="22"/>
        </w:rPr>
      </w:pPr>
    </w:p>
    <w:p w:rsidR="00AB0F36" w:rsidRPr="009E13BD" w:rsidRDefault="00386E8A" w:rsidP="00AB0F36">
      <w:pPr>
        <w:numPr>
          <w:ilvl w:val="3"/>
          <w:numId w:val="6"/>
        </w:numPr>
        <w:tabs>
          <w:tab w:val="left" w:pos="720"/>
          <w:tab w:val="left" w:pos="1080"/>
          <w:tab w:val="left" w:pos="1440"/>
          <w:tab w:val="left" w:pos="1620"/>
          <w:tab w:val="left" w:pos="2700"/>
        </w:tabs>
        <w:ind w:left="2700"/>
        <w:contextualSpacing/>
        <w:jc w:val="both"/>
        <w:rPr>
          <w:rFonts w:ascii="Calibri" w:hAnsi="Calibri"/>
          <w:sz w:val="22"/>
          <w:szCs w:val="22"/>
        </w:rPr>
      </w:pPr>
      <w:r>
        <w:rPr>
          <w:rFonts w:ascii="Calibri" w:hAnsi="Calibri"/>
          <w:sz w:val="22"/>
          <w:szCs w:val="22"/>
          <w:u w:val="single"/>
        </w:rPr>
        <w:t>Indicate the n</w:t>
      </w:r>
      <w:r w:rsidR="00AB0F36" w:rsidRPr="00386E8A">
        <w:rPr>
          <w:rFonts w:ascii="Calibri" w:hAnsi="Calibri"/>
          <w:sz w:val="22"/>
          <w:szCs w:val="22"/>
          <w:u w:val="single"/>
        </w:rPr>
        <w:t>ame, contact information and qualifications of any subcontractors</w:t>
      </w:r>
      <w:r w:rsidR="00AB0F36" w:rsidRPr="009E13BD">
        <w:rPr>
          <w:rFonts w:ascii="Calibri" w:hAnsi="Calibri"/>
          <w:sz w:val="22"/>
          <w:szCs w:val="22"/>
        </w:rPr>
        <w:t xml:space="preserve"> who will be involved with this project the Contractor proposes to use and the nature of the goods and/or services the subcontractor would perform.</w:t>
      </w:r>
    </w:p>
    <w:p w:rsidR="00AB0F36" w:rsidRPr="009E13BD" w:rsidRDefault="00AB0F36" w:rsidP="00AB0F36">
      <w:pPr>
        <w:tabs>
          <w:tab w:val="left" w:pos="720"/>
          <w:tab w:val="left" w:pos="1080"/>
          <w:tab w:val="left" w:pos="1440"/>
          <w:tab w:val="left" w:pos="1620"/>
          <w:tab w:val="left" w:pos="2520"/>
        </w:tabs>
        <w:ind w:left="2520"/>
        <w:contextualSpacing/>
        <w:jc w:val="both"/>
        <w:rPr>
          <w:rFonts w:ascii="Calibri" w:hAnsi="Calibri"/>
          <w:sz w:val="22"/>
          <w:szCs w:val="22"/>
        </w:rPr>
      </w:pPr>
    </w:p>
    <w:p w:rsidR="00AB0F36" w:rsidRPr="009E13BD" w:rsidRDefault="00AB0F36" w:rsidP="00AB0F36">
      <w:pPr>
        <w:numPr>
          <w:ilvl w:val="3"/>
          <w:numId w:val="6"/>
        </w:numPr>
        <w:tabs>
          <w:tab w:val="left" w:pos="720"/>
          <w:tab w:val="left" w:pos="1080"/>
          <w:tab w:val="left" w:pos="1440"/>
          <w:tab w:val="left" w:pos="1620"/>
          <w:tab w:val="left" w:pos="2700"/>
        </w:tabs>
        <w:ind w:left="2700"/>
        <w:contextualSpacing/>
        <w:jc w:val="both"/>
        <w:rPr>
          <w:rFonts w:ascii="Calibri" w:hAnsi="Calibri"/>
          <w:sz w:val="22"/>
          <w:szCs w:val="22"/>
        </w:rPr>
      </w:pPr>
      <w:r w:rsidRPr="009E13BD">
        <w:rPr>
          <w:rFonts w:ascii="Calibri" w:hAnsi="Calibri"/>
          <w:sz w:val="22"/>
          <w:szCs w:val="22"/>
        </w:rPr>
        <w:t>Contractor’s accounting firm</w:t>
      </w:r>
    </w:p>
    <w:p w:rsidR="00AB0F36" w:rsidRPr="009E13BD" w:rsidRDefault="00AB0F36" w:rsidP="00AB0F36">
      <w:pPr>
        <w:tabs>
          <w:tab w:val="left" w:pos="720"/>
          <w:tab w:val="left" w:pos="1080"/>
          <w:tab w:val="left" w:pos="1440"/>
          <w:tab w:val="left" w:pos="1620"/>
          <w:tab w:val="left" w:pos="2520"/>
        </w:tabs>
        <w:ind w:left="2520"/>
        <w:contextualSpacing/>
        <w:jc w:val="both"/>
        <w:rPr>
          <w:rFonts w:ascii="Calibri" w:hAnsi="Calibri"/>
          <w:sz w:val="22"/>
          <w:szCs w:val="22"/>
        </w:rPr>
      </w:pPr>
    </w:p>
    <w:p w:rsidR="00AB0F36" w:rsidRPr="009E13BD" w:rsidRDefault="00AB0F36" w:rsidP="00AB0F36">
      <w:pPr>
        <w:numPr>
          <w:ilvl w:val="3"/>
          <w:numId w:val="6"/>
        </w:numPr>
        <w:tabs>
          <w:tab w:val="left" w:pos="720"/>
          <w:tab w:val="left" w:pos="1080"/>
          <w:tab w:val="left" w:pos="1440"/>
          <w:tab w:val="left" w:pos="1620"/>
          <w:tab w:val="left" w:pos="2700"/>
        </w:tabs>
        <w:ind w:left="2700"/>
        <w:contextualSpacing/>
        <w:jc w:val="both"/>
        <w:rPr>
          <w:rFonts w:ascii="Calibri" w:hAnsi="Calibri"/>
          <w:sz w:val="22"/>
          <w:szCs w:val="22"/>
        </w:rPr>
      </w:pPr>
      <w:r w:rsidRPr="009E13BD">
        <w:rPr>
          <w:rFonts w:ascii="Calibri" w:hAnsi="Calibri"/>
          <w:sz w:val="22"/>
          <w:szCs w:val="22"/>
        </w:rPr>
        <w:t xml:space="preserve">The successful Contractor will be required to register to do business in Iowa before payments can be made. </w:t>
      </w:r>
    </w:p>
    <w:p w:rsidR="00AB0F36" w:rsidRPr="009E13BD" w:rsidRDefault="00AB0F36" w:rsidP="00AB0F36">
      <w:pPr>
        <w:tabs>
          <w:tab w:val="left" w:pos="720"/>
          <w:tab w:val="left" w:pos="1080"/>
          <w:tab w:val="left" w:pos="1440"/>
          <w:tab w:val="left" w:pos="1620"/>
          <w:tab w:val="left" w:pos="2700"/>
        </w:tabs>
        <w:ind w:left="2700"/>
        <w:contextualSpacing/>
        <w:jc w:val="both"/>
        <w:rPr>
          <w:rFonts w:ascii="Calibri" w:hAnsi="Calibri"/>
          <w:sz w:val="22"/>
          <w:szCs w:val="22"/>
        </w:rPr>
      </w:pPr>
      <w:r w:rsidRPr="009E13BD">
        <w:rPr>
          <w:rFonts w:ascii="Calibri" w:hAnsi="Calibri"/>
          <w:sz w:val="22"/>
          <w:szCs w:val="22"/>
        </w:rPr>
        <w:t xml:space="preserve">For vendor registration documents, go to: </w:t>
      </w:r>
    </w:p>
    <w:p w:rsidR="00AB0F36" w:rsidRPr="009E13BD" w:rsidRDefault="00386E8A" w:rsidP="00AB0F36">
      <w:pPr>
        <w:tabs>
          <w:tab w:val="left" w:pos="720"/>
          <w:tab w:val="left" w:pos="1080"/>
          <w:tab w:val="left" w:pos="1440"/>
          <w:tab w:val="left" w:pos="1620"/>
          <w:tab w:val="left" w:pos="2700"/>
        </w:tabs>
        <w:ind w:left="2700"/>
        <w:contextualSpacing/>
        <w:jc w:val="both"/>
        <w:rPr>
          <w:rFonts w:ascii="Calibri" w:hAnsi="Calibri"/>
          <w:strike/>
          <w:sz w:val="22"/>
          <w:szCs w:val="22"/>
        </w:rPr>
      </w:pPr>
      <w:hyperlink r:id="rId19" w:history="1">
        <w:r w:rsidR="00AB0F36" w:rsidRPr="008D4F6B">
          <w:rPr>
            <w:rStyle w:val="Hyperlink"/>
            <w:rFonts w:ascii="Calibri" w:hAnsi="Calibri"/>
            <w:sz w:val="22"/>
            <w:szCs w:val="22"/>
          </w:rPr>
          <w:t>https://das.iowa.gov/procurement/vendors/how-do-business</w:t>
        </w:r>
      </w:hyperlink>
      <w:r w:rsidR="00AB0F36">
        <w:rPr>
          <w:rFonts w:ascii="Calibri" w:hAnsi="Calibri"/>
          <w:sz w:val="22"/>
          <w:szCs w:val="22"/>
        </w:rPr>
        <w:t xml:space="preserve"> </w:t>
      </w:r>
      <w:r w:rsidR="00AB0F36" w:rsidRPr="009E13BD">
        <w:rPr>
          <w:rFonts w:ascii="Calibri" w:hAnsi="Calibri"/>
          <w:sz w:val="22"/>
          <w:szCs w:val="22"/>
        </w:rPr>
        <w:t xml:space="preserve"> </w:t>
      </w:r>
    </w:p>
    <w:p w:rsidR="00AB0F36" w:rsidRPr="009E13BD" w:rsidRDefault="00AB0F36" w:rsidP="00AB0F36">
      <w:pPr>
        <w:tabs>
          <w:tab w:val="left" w:pos="-720"/>
          <w:tab w:val="left" w:pos="1440"/>
        </w:tabs>
        <w:suppressAutoHyphens/>
        <w:jc w:val="both"/>
        <w:rPr>
          <w:rFonts w:ascii="Calibri" w:hAnsi="Calibri"/>
          <w:b/>
          <w:sz w:val="22"/>
          <w:szCs w:val="22"/>
          <w:highlight w:val="yellow"/>
        </w:rPr>
      </w:pPr>
    </w:p>
    <w:p w:rsidR="00AB0F36" w:rsidRPr="009E13BD" w:rsidRDefault="00AB0F36" w:rsidP="00AB0F36">
      <w:pPr>
        <w:numPr>
          <w:ilvl w:val="2"/>
          <w:numId w:val="6"/>
        </w:numPr>
        <w:tabs>
          <w:tab w:val="left" w:pos="-720"/>
          <w:tab w:val="left" w:pos="720"/>
          <w:tab w:val="left" w:pos="1620"/>
          <w:tab w:val="left" w:pos="1710"/>
        </w:tabs>
        <w:suppressAutoHyphens/>
        <w:ind w:left="1440"/>
        <w:jc w:val="both"/>
        <w:rPr>
          <w:rFonts w:ascii="Calibri" w:hAnsi="Calibri"/>
          <w:b/>
          <w:sz w:val="22"/>
          <w:szCs w:val="22"/>
        </w:rPr>
      </w:pPr>
      <w:r w:rsidRPr="009E13BD">
        <w:rPr>
          <w:rFonts w:ascii="Calibri" w:hAnsi="Calibri"/>
          <w:b/>
          <w:sz w:val="22"/>
          <w:szCs w:val="22"/>
        </w:rPr>
        <w:t xml:space="preserve">Experience </w:t>
      </w:r>
    </w:p>
    <w:p w:rsidR="00AB0F36" w:rsidRPr="009E13BD" w:rsidRDefault="00AB0F36" w:rsidP="00AB0F36">
      <w:pPr>
        <w:pStyle w:val="NormalWeb"/>
        <w:widowControl/>
        <w:tabs>
          <w:tab w:val="left" w:pos="-720"/>
          <w:tab w:val="left" w:pos="1620"/>
        </w:tabs>
        <w:suppressAutoHyphens/>
        <w:autoSpaceDE/>
        <w:autoSpaceDN/>
        <w:adjustRightInd/>
        <w:ind w:left="1620"/>
        <w:rPr>
          <w:rFonts w:ascii="Calibri" w:hAnsi="Calibri"/>
          <w:sz w:val="22"/>
          <w:szCs w:val="22"/>
        </w:rPr>
      </w:pPr>
      <w:r w:rsidRPr="009E13BD">
        <w:rPr>
          <w:rFonts w:ascii="Calibri" w:hAnsi="Calibri"/>
          <w:sz w:val="22"/>
          <w:szCs w:val="22"/>
        </w:rPr>
        <w:t xml:space="preserve">The Contractor must provide the following information regarding its experience: </w:t>
      </w:r>
    </w:p>
    <w:p w:rsidR="00AB0F36" w:rsidRPr="009E13BD" w:rsidRDefault="00AB0F36" w:rsidP="00AB0F36">
      <w:pPr>
        <w:numPr>
          <w:ilvl w:val="3"/>
          <w:numId w:val="6"/>
        </w:numPr>
        <w:tabs>
          <w:tab w:val="left" w:pos="1620"/>
          <w:tab w:val="left" w:pos="2700"/>
        </w:tabs>
        <w:ind w:left="2700"/>
        <w:jc w:val="both"/>
        <w:rPr>
          <w:rFonts w:ascii="Calibri" w:hAnsi="Calibri"/>
          <w:sz w:val="22"/>
          <w:szCs w:val="22"/>
        </w:rPr>
      </w:pPr>
      <w:r w:rsidRPr="009E13BD">
        <w:rPr>
          <w:rFonts w:ascii="Calibri" w:hAnsi="Calibri"/>
          <w:sz w:val="22"/>
          <w:szCs w:val="22"/>
        </w:rPr>
        <w:t>Number of years in business.</w:t>
      </w:r>
    </w:p>
    <w:p w:rsidR="00AB0F36" w:rsidRPr="009E13BD" w:rsidRDefault="00AB0F36" w:rsidP="00AB0F36">
      <w:pPr>
        <w:tabs>
          <w:tab w:val="left" w:pos="-720"/>
          <w:tab w:val="left" w:pos="720"/>
        </w:tabs>
        <w:suppressAutoHyphens/>
        <w:ind w:left="1440"/>
        <w:jc w:val="both"/>
        <w:rPr>
          <w:rFonts w:ascii="Calibri" w:hAnsi="Calibri"/>
          <w:sz w:val="22"/>
          <w:szCs w:val="22"/>
        </w:rPr>
      </w:pPr>
    </w:p>
    <w:p w:rsidR="00AB0F36" w:rsidRPr="009E13BD" w:rsidRDefault="00AB0F36" w:rsidP="00AB0F36">
      <w:pPr>
        <w:numPr>
          <w:ilvl w:val="3"/>
          <w:numId w:val="6"/>
        </w:numPr>
        <w:tabs>
          <w:tab w:val="left" w:pos="1620"/>
          <w:tab w:val="left" w:pos="2700"/>
        </w:tabs>
        <w:ind w:left="2700"/>
        <w:jc w:val="both"/>
        <w:rPr>
          <w:rFonts w:ascii="Calibri" w:hAnsi="Calibri"/>
          <w:sz w:val="22"/>
          <w:szCs w:val="22"/>
        </w:rPr>
      </w:pPr>
      <w:r w:rsidRPr="009E13BD">
        <w:rPr>
          <w:rFonts w:ascii="Calibri" w:hAnsi="Calibri"/>
          <w:sz w:val="22"/>
          <w:szCs w:val="22"/>
        </w:rPr>
        <w:t>Number of years</w:t>
      </w:r>
      <w:r>
        <w:rPr>
          <w:rFonts w:ascii="Calibri" w:hAnsi="Calibri"/>
          <w:sz w:val="22"/>
          <w:szCs w:val="22"/>
        </w:rPr>
        <w:t>’</w:t>
      </w:r>
      <w:r w:rsidRPr="009E13BD">
        <w:rPr>
          <w:rFonts w:ascii="Calibri" w:hAnsi="Calibri"/>
          <w:sz w:val="22"/>
          <w:szCs w:val="22"/>
        </w:rPr>
        <w:t xml:space="preserve"> experience with providing the types of goods and/or services sought by the RFP.</w:t>
      </w:r>
    </w:p>
    <w:p w:rsidR="00AB0F36" w:rsidRPr="009E13BD" w:rsidRDefault="00AB0F36" w:rsidP="00AB0F36">
      <w:pPr>
        <w:pStyle w:val="ListParagraph"/>
        <w:rPr>
          <w:rFonts w:ascii="Calibri" w:hAnsi="Calibri"/>
          <w:sz w:val="22"/>
          <w:szCs w:val="22"/>
        </w:rPr>
      </w:pPr>
    </w:p>
    <w:p w:rsidR="00AB0F36" w:rsidRPr="009E13BD" w:rsidRDefault="00AB0F36" w:rsidP="00AB0F36">
      <w:pPr>
        <w:numPr>
          <w:ilvl w:val="3"/>
          <w:numId w:val="6"/>
        </w:numPr>
        <w:tabs>
          <w:tab w:val="left" w:pos="1620"/>
          <w:tab w:val="left" w:pos="2700"/>
        </w:tabs>
        <w:ind w:left="2700"/>
        <w:jc w:val="both"/>
        <w:rPr>
          <w:rFonts w:ascii="Calibri" w:hAnsi="Calibri"/>
          <w:sz w:val="22"/>
          <w:szCs w:val="22"/>
        </w:rPr>
      </w:pPr>
      <w:r w:rsidRPr="009E13BD">
        <w:rPr>
          <w:rFonts w:ascii="Calibri" w:hAnsi="Calibri"/>
          <w:sz w:val="22"/>
          <w:szCs w:val="22"/>
        </w:rPr>
        <w:t>The level of technical experience in providing the types of goods and/or services sought by the RFP.</w:t>
      </w:r>
    </w:p>
    <w:p w:rsidR="00AB0F36" w:rsidRPr="009E13BD" w:rsidRDefault="00AB0F36" w:rsidP="00AB0F36">
      <w:pPr>
        <w:tabs>
          <w:tab w:val="left" w:pos="-720"/>
          <w:tab w:val="left" w:pos="1440"/>
        </w:tabs>
        <w:suppressAutoHyphens/>
        <w:ind w:left="2160" w:hanging="1440"/>
        <w:jc w:val="both"/>
        <w:rPr>
          <w:rFonts w:ascii="Calibri" w:hAnsi="Calibri"/>
          <w:sz w:val="22"/>
          <w:szCs w:val="22"/>
        </w:rPr>
      </w:pPr>
    </w:p>
    <w:p w:rsidR="00AB0F36" w:rsidRPr="009E13BD" w:rsidRDefault="00AB0F36" w:rsidP="00AB0F36">
      <w:pPr>
        <w:numPr>
          <w:ilvl w:val="3"/>
          <w:numId w:val="6"/>
        </w:numPr>
        <w:tabs>
          <w:tab w:val="left" w:pos="1620"/>
          <w:tab w:val="left" w:pos="2700"/>
        </w:tabs>
        <w:ind w:left="2700"/>
        <w:jc w:val="both"/>
        <w:rPr>
          <w:rFonts w:ascii="Calibri" w:hAnsi="Calibri"/>
          <w:sz w:val="22"/>
          <w:szCs w:val="22"/>
        </w:rPr>
      </w:pPr>
      <w:r w:rsidRPr="009E13BD">
        <w:rPr>
          <w:rFonts w:ascii="Calibri" w:hAnsi="Calibri"/>
          <w:sz w:val="22"/>
          <w:szCs w:val="22"/>
        </w:rPr>
        <w:t>A list of all goods and/or services similar to those sought by this RFP that the Contractor has provided to other businesses or governmental entities.</w:t>
      </w:r>
    </w:p>
    <w:p w:rsidR="00AB0F36" w:rsidRPr="009E13BD" w:rsidRDefault="00AB0F36" w:rsidP="00AB0F36">
      <w:pPr>
        <w:tabs>
          <w:tab w:val="left" w:pos="-720"/>
          <w:tab w:val="left" w:pos="1440"/>
          <w:tab w:val="left" w:pos="2160"/>
        </w:tabs>
        <w:suppressAutoHyphens/>
        <w:ind w:left="2160"/>
        <w:jc w:val="both"/>
        <w:rPr>
          <w:rFonts w:ascii="Calibri" w:hAnsi="Calibri"/>
          <w:sz w:val="22"/>
          <w:szCs w:val="22"/>
        </w:rPr>
      </w:pPr>
    </w:p>
    <w:p w:rsidR="00AB0F36" w:rsidRPr="009E13BD" w:rsidRDefault="00AB0F36" w:rsidP="00AB0F36">
      <w:pPr>
        <w:numPr>
          <w:ilvl w:val="3"/>
          <w:numId w:val="6"/>
        </w:numPr>
        <w:tabs>
          <w:tab w:val="left" w:pos="1620"/>
          <w:tab w:val="left" w:pos="2700"/>
        </w:tabs>
        <w:ind w:left="2700"/>
        <w:jc w:val="both"/>
        <w:rPr>
          <w:rFonts w:ascii="Calibri" w:hAnsi="Calibri"/>
          <w:sz w:val="22"/>
          <w:szCs w:val="22"/>
        </w:rPr>
      </w:pPr>
      <w:r w:rsidRPr="006B0A29">
        <w:rPr>
          <w:rFonts w:ascii="Calibri" w:hAnsi="Calibri"/>
          <w:b/>
          <w:sz w:val="22"/>
          <w:szCs w:val="22"/>
          <w:highlight w:val="yellow"/>
          <w:u w:val="single"/>
        </w:rPr>
        <w:t>Letters</w:t>
      </w:r>
      <w:r w:rsidRPr="00331EFC">
        <w:rPr>
          <w:rFonts w:ascii="Calibri" w:hAnsi="Calibri"/>
          <w:b/>
          <w:sz w:val="22"/>
          <w:szCs w:val="22"/>
        </w:rPr>
        <w:t xml:space="preserve"> </w:t>
      </w:r>
      <w:r w:rsidRPr="00331EFC">
        <w:rPr>
          <w:rFonts w:ascii="Calibri" w:hAnsi="Calibri"/>
          <w:sz w:val="22"/>
          <w:szCs w:val="22"/>
        </w:rPr>
        <w:t>of reference from three (3) previous customers or clients</w:t>
      </w:r>
      <w:r w:rsidRPr="009E13BD">
        <w:rPr>
          <w:rFonts w:ascii="Calibri" w:hAnsi="Calibri"/>
          <w:sz w:val="22"/>
          <w:szCs w:val="22"/>
        </w:rPr>
        <w:t xml:space="preserve"> knowledgeable of the Contractor’s performance in providing goods </w:t>
      </w:r>
      <w:r w:rsidRPr="009E13BD">
        <w:rPr>
          <w:rFonts w:ascii="Calibri" w:hAnsi="Calibri"/>
          <w:sz w:val="22"/>
          <w:szCs w:val="22"/>
        </w:rPr>
        <w:lastRenderedPageBreak/>
        <w:t xml:space="preserve">and/or services similar to the goods and/or services described in this RFP and a contact person and telephone number for each reference. </w:t>
      </w:r>
    </w:p>
    <w:p w:rsidR="0059092C" w:rsidRPr="009E13BD" w:rsidRDefault="0059092C" w:rsidP="00AB0F36">
      <w:pPr>
        <w:pStyle w:val="ListParagraph"/>
        <w:rPr>
          <w:rFonts w:ascii="Calibri" w:hAnsi="Calibri"/>
          <w:sz w:val="22"/>
          <w:szCs w:val="22"/>
        </w:rPr>
      </w:pPr>
    </w:p>
    <w:p w:rsidR="00AB0F36" w:rsidRPr="009E13BD" w:rsidRDefault="00AB0F36" w:rsidP="00AB0F36">
      <w:pPr>
        <w:numPr>
          <w:ilvl w:val="2"/>
          <w:numId w:val="6"/>
        </w:numPr>
        <w:tabs>
          <w:tab w:val="left" w:pos="-720"/>
          <w:tab w:val="left" w:pos="1620"/>
        </w:tabs>
        <w:suppressAutoHyphens/>
        <w:ind w:left="1620" w:hanging="900"/>
        <w:jc w:val="both"/>
        <w:rPr>
          <w:rFonts w:ascii="Calibri" w:hAnsi="Calibri"/>
          <w:sz w:val="22"/>
          <w:szCs w:val="22"/>
        </w:rPr>
      </w:pPr>
      <w:r w:rsidRPr="009E13BD">
        <w:rPr>
          <w:rFonts w:ascii="Calibri" w:hAnsi="Calibri"/>
          <w:b/>
          <w:sz w:val="22"/>
          <w:szCs w:val="22"/>
        </w:rPr>
        <w:t xml:space="preserve">Personnel </w:t>
      </w:r>
    </w:p>
    <w:p w:rsidR="00AB0F36" w:rsidRPr="009E13BD" w:rsidRDefault="00AB0F36" w:rsidP="00AB0F36">
      <w:pPr>
        <w:pStyle w:val="NormalWeb"/>
        <w:widowControl/>
        <w:tabs>
          <w:tab w:val="left" w:pos="-720"/>
          <w:tab w:val="left" w:pos="1620"/>
          <w:tab w:val="left" w:pos="2340"/>
        </w:tabs>
        <w:suppressAutoHyphens/>
        <w:autoSpaceDE/>
        <w:autoSpaceDN/>
        <w:adjustRightInd/>
        <w:ind w:left="1620" w:hanging="1620"/>
        <w:rPr>
          <w:rFonts w:ascii="Calibri" w:hAnsi="Calibri"/>
          <w:sz w:val="22"/>
          <w:szCs w:val="22"/>
        </w:rPr>
      </w:pPr>
      <w:r w:rsidRPr="009E13BD">
        <w:rPr>
          <w:rFonts w:ascii="Calibri" w:hAnsi="Calibri"/>
          <w:sz w:val="22"/>
          <w:szCs w:val="22"/>
        </w:rPr>
        <w:tab/>
        <w:t xml:space="preserve">The Contractor must provide resumes for all key personnel who will be involved in providing the goods and/or services contemplated by this RFP.  The following information must be included in the resumes:  </w:t>
      </w:r>
    </w:p>
    <w:p w:rsidR="00AB0F36" w:rsidRPr="009E13BD" w:rsidRDefault="00AB0F36" w:rsidP="00AB0F36">
      <w:pPr>
        <w:pStyle w:val="NormalWeb"/>
        <w:widowControl/>
        <w:tabs>
          <w:tab w:val="left" w:pos="-720"/>
          <w:tab w:val="left" w:pos="2340"/>
        </w:tabs>
        <w:suppressAutoHyphens/>
        <w:autoSpaceDE/>
        <w:autoSpaceDN/>
        <w:adjustRightInd/>
        <w:rPr>
          <w:rFonts w:ascii="Calibri" w:hAnsi="Calibri"/>
          <w:sz w:val="22"/>
          <w:szCs w:val="22"/>
        </w:rPr>
      </w:pPr>
    </w:p>
    <w:p w:rsidR="00AB0F36" w:rsidRPr="009E13BD" w:rsidRDefault="00AB0F36" w:rsidP="00AB0F36">
      <w:pPr>
        <w:numPr>
          <w:ilvl w:val="3"/>
          <w:numId w:val="6"/>
        </w:numPr>
        <w:tabs>
          <w:tab w:val="left" w:pos="1620"/>
          <w:tab w:val="left" w:pos="2700"/>
        </w:tabs>
        <w:ind w:left="2700"/>
        <w:jc w:val="both"/>
        <w:rPr>
          <w:rFonts w:ascii="Calibri" w:hAnsi="Calibri"/>
          <w:sz w:val="22"/>
          <w:szCs w:val="22"/>
        </w:rPr>
      </w:pPr>
      <w:r w:rsidRPr="009E13BD">
        <w:rPr>
          <w:rFonts w:ascii="Calibri" w:hAnsi="Calibri"/>
          <w:sz w:val="22"/>
          <w:szCs w:val="22"/>
        </w:rPr>
        <w:t>Full name</w:t>
      </w:r>
    </w:p>
    <w:p w:rsidR="00AB0F36" w:rsidRPr="00AB0F36" w:rsidRDefault="00AB0F36" w:rsidP="00AB0F36">
      <w:pPr>
        <w:pStyle w:val="NormalWeb"/>
        <w:widowControl/>
        <w:tabs>
          <w:tab w:val="left" w:pos="-720"/>
          <w:tab w:val="left" w:pos="2340"/>
        </w:tabs>
        <w:suppressAutoHyphens/>
        <w:autoSpaceDE/>
        <w:autoSpaceDN/>
        <w:adjustRightInd/>
        <w:ind w:left="720"/>
        <w:rPr>
          <w:rFonts w:ascii="Calibri" w:hAnsi="Calibri"/>
          <w:sz w:val="12"/>
          <w:szCs w:val="22"/>
        </w:rPr>
      </w:pPr>
    </w:p>
    <w:p w:rsidR="00AB0F36" w:rsidRPr="009E13BD" w:rsidRDefault="00AB0F36" w:rsidP="00AB0F36">
      <w:pPr>
        <w:numPr>
          <w:ilvl w:val="3"/>
          <w:numId w:val="6"/>
        </w:numPr>
        <w:tabs>
          <w:tab w:val="left" w:pos="1620"/>
          <w:tab w:val="left" w:pos="2700"/>
        </w:tabs>
        <w:ind w:left="2700"/>
        <w:jc w:val="both"/>
        <w:rPr>
          <w:rFonts w:ascii="Calibri" w:hAnsi="Calibri"/>
          <w:sz w:val="22"/>
          <w:szCs w:val="22"/>
        </w:rPr>
      </w:pPr>
      <w:r w:rsidRPr="009E13BD">
        <w:rPr>
          <w:rFonts w:ascii="Calibri" w:hAnsi="Calibri"/>
          <w:sz w:val="22"/>
          <w:szCs w:val="22"/>
        </w:rPr>
        <w:t>Education</w:t>
      </w:r>
    </w:p>
    <w:p w:rsidR="00AB0F36" w:rsidRPr="00AB0F36" w:rsidRDefault="00AB0F36" w:rsidP="00AB0F36">
      <w:pPr>
        <w:pStyle w:val="NormalWeb"/>
        <w:widowControl/>
        <w:tabs>
          <w:tab w:val="left" w:pos="-720"/>
          <w:tab w:val="left" w:pos="2340"/>
        </w:tabs>
        <w:suppressAutoHyphens/>
        <w:autoSpaceDE/>
        <w:autoSpaceDN/>
        <w:adjustRightInd/>
        <w:ind w:left="2160" w:hanging="1440"/>
        <w:rPr>
          <w:rFonts w:ascii="Calibri" w:hAnsi="Calibri"/>
          <w:sz w:val="12"/>
          <w:szCs w:val="22"/>
        </w:rPr>
      </w:pPr>
    </w:p>
    <w:p w:rsidR="00AB0F36" w:rsidRPr="009E13BD" w:rsidRDefault="00AB0F36" w:rsidP="00AB0F36">
      <w:pPr>
        <w:numPr>
          <w:ilvl w:val="3"/>
          <w:numId w:val="6"/>
        </w:numPr>
        <w:tabs>
          <w:tab w:val="left" w:pos="1620"/>
          <w:tab w:val="left" w:pos="2700"/>
        </w:tabs>
        <w:ind w:left="2700"/>
        <w:jc w:val="both"/>
        <w:rPr>
          <w:rFonts w:ascii="Calibri" w:hAnsi="Calibri"/>
          <w:sz w:val="22"/>
          <w:szCs w:val="22"/>
        </w:rPr>
      </w:pPr>
      <w:r w:rsidRPr="009E13BD">
        <w:rPr>
          <w:rFonts w:ascii="Calibri" w:hAnsi="Calibri"/>
          <w:sz w:val="22"/>
          <w:szCs w:val="22"/>
        </w:rPr>
        <w:t xml:space="preserve">Years of experience and employment history particularly as it relates to the </w:t>
      </w:r>
      <w:r>
        <w:rPr>
          <w:rFonts w:ascii="Calibri" w:hAnsi="Calibri"/>
          <w:sz w:val="22"/>
          <w:szCs w:val="22"/>
        </w:rPr>
        <w:t>s</w:t>
      </w:r>
      <w:r w:rsidRPr="00CB24E6">
        <w:rPr>
          <w:rFonts w:ascii="Calibri" w:hAnsi="Calibri"/>
          <w:sz w:val="22"/>
          <w:szCs w:val="22"/>
        </w:rPr>
        <w:t xml:space="preserve">pecifications </w:t>
      </w:r>
      <w:r w:rsidRPr="009E13BD">
        <w:rPr>
          <w:rFonts w:ascii="Calibri" w:hAnsi="Calibri"/>
          <w:sz w:val="22"/>
          <w:szCs w:val="22"/>
        </w:rPr>
        <w:t>of the RFP</w:t>
      </w:r>
      <w:r w:rsidR="00386E8A">
        <w:rPr>
          <w:rFonts w:ascii="Calibri" w:hAnsi="Calibri"/>
          <w:sz w:val="22"/>
          <w:szCs w:val="22"/>
        </w:rPr>
        <w:t>.</w:t>
      </w:r>
    </w:p>
    <w:p w:rsidR="00AB0F36" w:rsidRPr="009E13BD" w:rsidRDefault="00AB0F36" w:rsidP="00AB0F36">
      <w:pPr>
        <w:tabs>
          <w:tab w:val="left" w:pos="-720"/>
          <w:tab w:val="left" w:pos="2340"/>
          <w:tab w:val="left" w:pos="2430"/>
        </w:tabs>
        <w:suppressAutoHyphens/>
        <w:jc w:val="both"/>
        <w:rPr>
          <w:rFonts w:ascii="Calibri" w:hAnsi="Calibri"/>
          <w:sz w:val="22"/>
          <w:szCs w:val="22"/>
        </w:rPr>
      </w:pPr>
    </w:p>
    <w:p w:rsidR="00AB0F36" w:rsidRPr="00AB0F36" w:rsidRDefault="00AB0F36" w:rsidP="00AB0F36">
      <w:pPr>
        <w:numPr>
          <w:ilvl w:val="2"/>
          <w:numId w:val="6"/>
        </w:numPr>
        <w:tabs>
          <w:tab w:val="left" w:pos="-720"/>
          <w:tab w:val="left" w:pos="720"/>
          <w:tab w:val="left" w:pos="1620"/>
          <w:tab w:val="left" w:pos="1800"/>
        </w:tabs>
        <w:suppressAutoHyphens/>
        <w:ind w:left="1620" w:hanging="900"/>
        <w:jc w:val="both"/>
        <w:rPr>
          <w:rFonts w:ascii="Calibri" w:hAnsi="Calibri"/>
          <w:sz w:val="22"/>
          <w:szCs w:val="22"/>
        </w:rPr>
      </w:pPr>
      <w:r w:rsidRPr="00AB0F36">
        <w:rPr>
          <w:rFonts w:ascii="Calibri" w:hAnsi="Calibri"/>
          <w:b/>
          <w:sz w:val="22"/>
          <w:szCs w:val="22"/>
        </w:rPr>
        <w:t xml:space="preserve">Termination, Litigation, Debarment </w:t>
      </w:r>
    </w:p>
    <w:p w:rsidR="00AB0F36" w:rsidRPr="00AB0F36" w:rsidRDefault="00AB0F36" w:rsidP="00AB0F36">
      <w:pPr>
        <w:tabs>
          <w:tab w:val="left" w:pos="-720"/>
          <w:tab w:val="left" w:pos="720"/>
          <w:tab w:val="left" w:pos="1620"/>
          <w:tab w:val="left" w:pos="1800"/>
        </w:tabs>
        <w:suppressAutoHyphens/>
        <w:ind w:left="1620"/>
        <w:jc w:val="both"/>
        <w:rPr>
          <w:rFonts w:ascii="Calibri" w:hAnsi="Calibri"/>
          <w:sz w:val="22"/>
          <w:szCs w:val="22"/>
        </w:rPr>
      </w:pPr>
      <w:r w:rsidRPr="00AB0F36">
        <w:rPr>
          <w:rFonts w:ascii="Calibri" w:hAnsi="Calibri"/>
          <w:sz w:val="22"/>
          <w:szCs w:val="22"/>
        </w:rPr>
        <w:t>The Contractor must provide the following information for the past five (5) years:</w:t>
      </w:r>
    </w:p>
    <w:p w:rsidR="00AB0F36" w:rsidRPr="009E13BD" w:rsidRDefault="00AB0F36" w:rsidP="00AB0F36">
      <w:pPr>
        <w:tabs>
          <w:tab w:val="left" w:pos="-720"/>
        </w:tabs>
        <w:suppressAutoHyphens/>
        <w:ind w:left="720"/>
        <w:jc w:val="both"/>
        <w:rPr>
          <w:rFonts w:ascii="Calibri" w:hAnsi="Calibri"/>
          <w:sz w:val="22"/>
          <w:szCs w:val="22"/>
        </w:rPr>
      </w:pPr>
    </w:p>
    <w:p w:rsidR="00AB0F36" w:rsidRPr="009E13BD" w:rsidRDefault="00AB0F36" w:rsidP="00AB0F36">
      <w:pPr>
        <w:numPr>
          <w:ilvl w:val="3"/>
          <w:numId w:val="6"/>
        </w:numPr>
        <w:tabs>
          <w:tab w:val="left" w:pos="1620"/>
          <w:tab w:val="left" w:pos="2700"/>
        </w:tabs>
        <w:ind w:left="2700"/>
        <w:jc w:val="both"/>
        <w:rPr>
          <w:rFonts w:ascii="Calibri" w:hAnsi="Calibri"/>
          <w:sz w:val="22"/>
          <w:szCs w:val="22"/>
        </w:rPr>
      </w:pPr>
      <w:r w:rsidRPr="009E13BD">
        <w:rPr>
          <w:rFonts w:ascii="Calibri" w:hAnsi="Calibri"/>
          <w:sz w:val="22"/>
          <w:szCs w:val="22"/>
        </w:rPr>
        <w:t>Has the Contractor had a contract for goods and/or services terminated for any reason?  If so, provide full details regarding the termination.</w:t>
      </w:r>
    </w:p>
    <w:p w:rsidR="00AB0F36" w:rsidRPr="009E13BD" w:rsidRDefault="00AB0F36" w:rsidP="00AB0F36">
      <w:pPr>
        <w:tabs>
          <w:tab w:val="left" w:pos="-720"/>
          <w:tab w:val="left" w:pos="1080"/>
          <w:tab w:val="left" w:pos="1440"/>
          <w:tab w:val="left" w:pos="1800"/>
          <w:tab w:val="left" w:pos="2160"/>
          <w:tab w:val="left" w:pos="2340"/>
        </w:tabs>
        <w:suppressAutoHyphens/>
        <w:ind w:left="2160"/>
        <w:jc w:val="both"/>
        <w:rPr>
          <w:rFonts w:ascii="Calibri" w:hAnsi="Calibri"/>
          <w:sz w:val="22"/>
          <w:szCs w:val="22"/>
        </w:rPr>
      </w:pPr>
    </w:p>
    <w:p w:rsidR="00AB0F36" w:rsidRPr="009E13BD" w:rsidRDefault="00AB0F36" w:rsidP="00AB0F36">
      <w:pPr>
        <w:numPr>
          <w:ilvl w:val="3"/>
          <w:numId w:val="6"/>
        </w:numPr>
        <w:tabs>
          <w:tab w:val="left" w:pos="1620"/>
          <w:tab w:val="left" w:pos="2700"/>
        </w:tabs>
        <w:ind w:left="2700"/>
        <w:jc w:val="both"/>
        <w:rPr>
          <w:rFonts w:ascii="Calibri" w:hAnsi="Calibri"/>
          <w:sz w:val="22"/>
          <w:szCs w:val="22"/>
        </w:rPr>
      </w:pPr>
      <w:r w:rsidRPr="009E13BD">
        <w:rPr>
          <w:rFonts w:ascii="Calibri" w:hAnsi="Calibri"/>
          <w:sz w:val="22"/>
          <w:szCs w:val="22"/>
        </w:rPr>
        <w:t xml:space="preserve">Describe any damages or penalties assessed against or dispute resolution settlements entered into by Contractor under any existing or past contracts for goods and/or services.  Provide full details regarding the circumstances, including dollar amount of damages, penalties and settlement payments. </w:t>
      </w:r>
    </w:p>
    <w:p w:rsidR="00AB0F36" w:rsidRPr="009E13BD" w:rsidRDefault="00AB0F36" w:rsidP="00AB0F36">
      <w:pPr>
        <w:tabs>
          <w:tab w:val="left" w:pos="-720"/>
        </w:tabs>
        <w:suppressAutoHyphens/>
        <w:ind w:left="2160" w:hanging="1440"/>
        <w:jc w:val="both"/>
        <w:rPr>
          <w:rFonts w:ascii="Calibri" w:hAnsi="Calibri"/>
          <w:sz w:val="22"/>
          <w:szCs w:val="22"/>
        </w:rPr>
      </w:pPr>
    </w:p>
    <w:p w:rsidR="00AB0F36" w:rsidRPr="009E13BD" w:rsidRDefault="00AB0F36" w:rsidP="00AB0F36">
      <w:pPr>
        <w:numPr>
          <w:ilvl w:val="3"/>
          <w:numId w:val="6"/>
        </w:numPr>
        <w:tabs>
          <w:tab w:val="left" w:pos="1620"/>
          <w:tab w:val="left" w:pos="2700"/>
        </w:tabs>
        <w:ind w:left="2700"/>
        <w:jc w:val="both"/>
        <w:rPr>
          <w:rFonts w:ascii="Calibri" w:hAnsi="Calibri"/>
          <w:sz w:val="22"/>
          <w:szCs w:val="22"/>
        </w:rPr>
      </w:pPr>
      <w:r w:rsidRPr="009E13BD">
        <w:rPr>
          <w:rFonts w:ascii="Calibri" w:hAnsi="Calibri"/>
          <w:sz w:val="22"/>
          <w:szCs w:val="22"/>
        </w:rPr>
        <w:t>Describe any order, judgment or decree of any Federal or State authority barring, suspending or otherwise limiting the right of the Contractor to engage in any business, practice or activity.</w:t>
      </w:r>
    </w:p>
    <w:p w:rsidR="00AB0F36" w:rsidRPr="009E13BD" w:rsidRDefault="00AB0F36" w:rsidP="00AB0F36">
      <w:pPr>
        <w:tabs>
          <w:tab w:val="left" w:pos="1440"/>
        </w:tabs>
        <w:ind w:left="2160" w:hanging="1440"/>
        <w:jc w:val="both"/>
        <w:rPr>
          <w:rFonts w:ascii="Calibri" w:hAnsi="Calibri"/>
          <w:b/>
          <w:sz w:val="22"/>
          <w:szCs w:val="22"/>
        </w:rPr>
      </w:pPr>
    </w:p>
    <w:p w:rsidR="00AB0F36" w:rsidRPr="009E13BD" w:rsidRDefault="00AB0F36" w:rsidP="00AB0F36">
      <w:pPr>
        <w:numPr>
          <w:ilvl w:val="3"/>
          <w:numId w:val="6"/>
        </w:numPr>
        <w:tabs>
          <w:tab w:val="left" w:pos="1620"/>
          <w:tab w:val="left" w:pos="2700"/>
        </w:tabs>
        <w:ind w:left="2700"/>
        <w:jc w:val="both"/>
        <w:rPr>
          <w:rFonts w:ascii="Calibri" w:hAnsi="Calibri"/>
          <w:sz w:val="22"/>
          <w:szCs w:val="22"/>
        </w:rPr>
      </w:pPr>
      <w:r w:rsidRPr="009E13BD">
        <w:rPr>
          <w:rFonts w:ascii="Calibri" w:hAnsi="Calibri"/>
          <w:sz w:val="22"/>
          <w:szCs w:val="22"/>
        </w:rPr>
        <w:t xml:space="preserve">A list and summary of all litigation or threatened litigation, administrative or regulatory proceedings, or similar matters to which the Contractor or its officers have been a party. </w:t>
      </w:r>
    </w:p>
    <w:p w:rsidR="00AB0F36" w:rsidRPr="009E13BD" w:rsidRDefault="00AB0F36" w:rsidP="00AB0F36">
      <w:pPr>
        <w:jc w:val="both"/>
        <w:rPr>
          <w:rFonts w:ascii="Calibri" w:hAnsi="Calibri"/>
          <w:b/>
          <w:sz w:val="22"/>
          <w:szCs w:val="22"/>
        </w:rPr>
      </w:pPr>
    </w:p>
    <w:p w:rsidR="00AB0F36" w:rsidRPr="009E13BD" w:rsidRDefault="00AB0F36" w:rsidP="00AB0F36">
      <w:pPr>
        <w:numPr>
          <w:ilvl w:val="3"/>
          <w:numId w:val="6"/>
        </w:numPr>
        <w:tabs>
          <w:tab w:val="left" w:pos="1620"/>
          <w:tab w:val="left" w:pos="2700"/>
        </w:tabs>
        <w:ind w:left="2700"/>
        <w:jc w:val="both"/>
        <w:rPr>
          <w:rFonts w:ascii="Calibri" w:hAnsi="Calibri"/>
          <w:sz w:val="22"/>
          <w:szCs w:val="22"/>
        </w:rPr>
      </w:pPr>
      <w:r w:rsidRPr="009E13BD">
        <w:rPr>
          <w:rFonts w:ascii="Calibri" w:hAnsi="Calibri"/>
          <w:sz w:val="22"/>
          <w:szCs w:val="22"/>
        </w:rPr>
        <w:t>Any irregularities discovered in any of the accounts maintained by the Contractor on behalf of others.  Describe the circumstances and disposition of the irregularities.</w:t>
      </w:r>
    </w:p>
    <w:p w:rsidR="00AB0F36" w:rsidRPr="009E13BD" w:rsidRDefault="00AB0F36" w:rsidP="00AB0F36">
      <w:pPr>
        <w:tabs>
          <w:tab w:val="left" w:pos="-720"/>
          <w:tab w:val="left" w:pos="900"/>
          <w:tab w:val="left" w:pos="1080"/>
          <w:tab w:val="left" w:pos="1260"/>
          <w:tab w:val="left" w:pos="1440"/>
          <w:tab w:val="left" w:pos="2160"/>
        </w:tabs>
        <w:suppressAutoHyphens/>
        <w:ind w:left="2160"/>
        <w:jc w:val="both"/>
        <w:rPr>
          <w:rFonts w:ascii="Calibri" w:hAnsi="Calibri"/>
          <w:sz w:val="22"/>
          <w:szCs w:val="22"/>
        </w:rPr>
      </w:pPr>
    </w:p>
    <w:p w:rsidR="00AB0F36" w:rsidRPr="009E13BD" w:rsidRDefault="00AB0F36" w:rsidP="00AB0F36">
      <w:pPr>
        <w:tabs>
          <w:tab w:val="left" w:pos="1620"/>
          <w:tab w:val="left" w:pos="2700"/>
        </w:tabs>
        <w:ind w:left="2700"/>
        <w:jc w:val="both"/>
        <w:rPr>
          <w:rFonts w:ascii="Calibri" w:hAnsi="Calibri"/>
          <w:sz w:val="22"/>
          <w:szCs w:val="22"/>
        </w:rPr>
      </w:pPr>
      <w:r w:rsidRPr="009E13BD">
        <w:rPr>
          <w:rFonts w:ascii="Calibri" w:hAnsi="Calibri"/>
          <w:sz w:val="22"/>
          <w:szCs w:val="22"/>
        </w:rPr>
        <w:t>Failure to disclose these matters may result in rejection of the Proposal or termination of any subsequent Contract. The above disclosures are a continuing requirement of the Contractor. Contractor shall provide written notification to the Agency of any such matter commencing or occurring after submission of a Proposal, and with respect to the successful Contractor, following execution of the Contract.</w:t>
      </w:r>
    </w:p>
    <w:p w:rsidR="002D76CF" w:rsidRDefault="002D76CF" w:rsidP="00AB0F36">
      <w:pPr>
        <w:tabs>
          <w:tab w:val="left" w:pos="-720"/>
          <w:tab w:val="left" w:pos="2340"/>
        </w:tabs>
        <w:suppressAutoHyphens/>
        <w:jc w:val="both"/>
        <w:rPr>
          <w:rFonts w:ascii="Calibri" w:hAnsi="Calibri"/>
          <w:sz w:val="22"/>
          <w:szCs w:val="22"/>
        </w:rPr>
      </w:pPr>
    </w:p>
    <w:p w:rsidR="00AB0F36" w:rsidRPr="009E13BD" w:rsidRDefault="00AB0F36" w:rsidP="00AB0F36">
      <w:pPr>
        <w:numPr>
          <w:ilvl w:val="2"/>
          <w:numId w:val="6"/>
        </w:numPr>
        <w:tabs>
          <w:tab w:val="left" w:pos="1620"/>
        </w:tabs>
        <w:ind w:left="1620" w:hanging="900"/>
        <w:jc w:val="both"/>
        <w:rPr>
          <w:rFonts w:ascii="Calibri" w:hAnsi="Calibri"/>
          <w:b/>
          <w:sz w:val="22"/>
          <w:szCs w:val="22"/>
        </w:rPr>
      </w:pPr>
      <w:r w:rsidRPr="009E13BD">
        <w:rPr>
          <w:rFonts w:ascii="Calibri" w:hAnsi="Calibri"/>
          <w:b/>
          <w:sz w:val="22"/>
          <w:szCs w:val="22"/>
        </w:rPr>
        <w:t>Criminal History and Background Investigation</w:t>
      </w:r>
    </w:p>
    <w:p w:rsidR="00AB0F36" w:rsidRPr="009E13BD" w:rsidRDefault="00AB0F36" w:rsidP="00AB0F36">
      <w:pPr>
        <w:tabs>
          <w:tab w:val="left" w:pos="1440"/>
          <w:tab w:val="left" w:pos="1620"/>
        </w:tabs>
        <w:ind w:left="1620"/>
        <w:jc w:val="both"/>
        <w:rPr>
          <w:rFonts w:ascii="Calibri" w:hAnsi="Calibri"/>
          <w:sz w:val="22"/>
          <w:szCs w:val="22"/>
        </w:rPr>
      </w:pPr>
      <w:r w:rsidRPr="009E13BD">
        <w:rPr>
          <w:rFonts w:ascii="Calibri" w:hAnsi="Calibri"/>
          <w:sz w:val="22"/>
          <w:szCs w:val="22"/>
        </w:rPr>
        <w:t xml:space="preserve">The Contractor hereby explicitly authorizes the Agency to conduct criminal history and/or other background investigation(s) of the Contractor, its officers, directors, </w:t>
      </w:r>
      <w:r w:rsidRPr="009E13BD">
        <w:rPr>
          <w:rFonts w:ascii="Calibri" w:hAnsi="Calibri"/>
          <w:sz w:val="22"/>
          <w:szCs w:val="22"/>
        </w:rPr>
        <w:lastRenderedPageBreak/>
        <w:t>shareholders, partners and managerial and supervisory personnel who will be involved in the performance of the Contract.</w:t>
      </w:r>
    </w:p>
    <w:p w:rsidR="00AB0F36" w:rsidRPr="009E13BD" w:rsidRDefault="00AB0F36" w:rsidP="00AB0F36">
      <w:pPr>
        <w:tabs>
          <w:tab w:val="left" w:pos="1440"/>
          <w:tab w:val="left" w:pos="1620"/>
        </w:tabs>
        <w:jc w:val="both"/>
        <w:rPr>
          <w:rFonts w:ascii="Calibri" w:hAnsi="Calibri"/>
          <w:b/>
          <w:sz w:val="22"/>
          <w:szCs w:val="22"/>
        </w:rPr>
      </w:pPr>
    </w:p>
    <w:p w:rsidR="00AB0F36" w:rsidRPr="009E13BD" w:rsidRDefault="00AB0F36" w:rsidP="00AB0F36">
      <w:pPr>
        <w:numPr>
          <w:ilvl w:val="2"/>
          <w:numId w:val="6"/>
        </w:numPr>
        <w:tabs>
          <w:tab w:val="left" w:pos="1440"/>
          <w:tab w:val="left" w:pos="1620"/>
        </w:tabs>
        <w:ind w:left="1440"/>
        <w:jc w:val="both"/>
        <w:rPr>
          <w:rFonts w:ascii="Calibri" w:hAnsi="Calibri"/>
          <w:b/>
          <w:sz w:val="22"/>
          <w:szCs w:val="22"/>
        </w:rPr>
      </w:pPr>
      <w:r w:rsidRPr="009E13BD">
        <w:rPr>
          <w:rFonts w:ascii="Calibri" w:hAnsi="Calibri"/>
          <w:b/>
          <w:sz w:val="22"/>
          <w:szCs w:val="22"/>
        </w:rPr>
        <w:t xml:space="preserve"> </w:t>
      </w:r>
      <w:r w:rsidRPr="009E13BD">
        <w:rPr>
          <w:rFonts w:ascii="Calibri" w:hAnsi="Calibri"/>
          <w:b/>
          <w:sz w:val="22"/>
          <w:szCs w:val="22"/>
        </w:rPr>
        <w:tab/>
        <w:t>Acceptance of Terms and Conditions</w:t>
      </w:r>
    </w:p>
    <w:p w:rsidR="00AB0F36" w:rsidRPr="009E13BD" w:rsidRDefault="00AB0F36" w:rsidP="00AB0F36">
      <w:pPr>
        <w:tabs>
          <w:tab w:val="left" w:pos="1440"/>
          <w:tab w:val="left" w:pos="1620"/>
        </w:tabs>
        <w:ind w:left="1620"/>
        <w:jc w:val="both"/>
        <w:rPr>
          <w:rFonts w:ascii="Calibri" w:hAnsi="Calibri"/>
          <w:sz w:val="22"/>
          <w:szCs w:val="22"/>
        </w:rPr>
      </w:pPr>
      <w:r w:rsidRPr="009E13BD">
        <w:rPr>
          <w:rFonts w:ascii="Calibri" w:hAnsi="Calibri"/>
          <w:sz w:val="22"/>
          <w:szCs w:val="22"/>
        </w:rPr>
        <w:t xml:space="preserve">By submitting a Proposal, Contractor acknowledges its acceptance of the terms and conditions of the RFP and the General Terms and Conditions without change except as otherwise expressly stated in its Proposal. If the Contractor takes exception to a provision, it must identify it by page and section number, state the reason for the exception, and set forth in its Proposal the specific RFP or General Terms and Conditions language it proposes to include in place of the provision. If Contractor’s exceptions or responses materially alter the RFP, or if the Contractor submits its own terms and conditions or otherwise fails to follow the process described herein, the Agency may reject the Proposal, in its sole discretion. </w:t>
      </w:r>
    </w:p>
    <w:p w:rsidR="00AB0F36" w:rsidRPr="009E13BD" w:rsidRDefault="00AB0F36" w:rsidP="00AB0F36">
      <w:pPr>
        <w:tabs>
          <w:tab w:val="left" w:pos="1440"/>
          <w:tab w:val="left" w:pos="1620"/>
        </w:tabs>
        <w:ind w:left="1440"/>
        <w:jc w:val="both"/>
        <w:rPr>
          <w:rFonts w:ascii="Calibri" w:hAnsi="Calibri"/>
          <w:b/>
          <w:sz w:val="22"/>
          <w:szCs w:val="22"/>
        </w:rPr>
      </w:pPr>
    </w:p>
    <w:p w:rsidR="00AB0F36" w:rsidRPr="009E13BD" w:rsidRDefault="00AB0F36" w:rsidP="00AB0F36">
      <w:pPr>
        <w:numPr>
          <w:ilvl w:val="2"/>
          <w:numId w:val="6"/>
        </w:numPr>
        <w:tabs>
          <w:tab w:val="left" w:pos="1620"/>
        </w:tabs>
        <w:ind w:left="1620" w:hanging="900"/>
        <w:jc w:val="both"/>
        <w:rPr>
          <w:rFonts w:ascii="Calibri" w:hAnsi="Calibri"/>
          <w:b/>
          <w:sz w:val="22"/>
          <w:szCs w:val="22"/>
        </w:rPr>
      </w:pPr>
      <w:r w:rsidRPr="009E13BD">
        <w:rPr>
          <w:rFonts w:ascii="Calibri" w:hAnsi="Calibri"/>
          <w:b/>
          <w:sz w:val="22"/>
          <w:szCs w:val="22"/>
        </w:rPr>
        <w:t>Certification Letter</w:t>
      </w:r>
    </w:p>
    <w:p w:rsidR="00AB0F36" w:rsidRPr="009E13BD" w:rsidRDefault="00AB0F36" w:rsidP="00AB0F36">
      <w:pPr>
        <w:tabs>
          <w:tab w:val="left" w:pos="1620"/>
        </w:tabs>
        <w:ind w:left="1620"/>
        <w:jc w:val="both"/>
        <w:rPr>
          <w:rFonts w:ascii="Calibri" w:hAnsi="Calibri"/>
          <w:b/>
          <w:sz w:val="22"/>
          <w:szCs w:val="22"/>
        </w:rPr>
      </w:pPr>
      <w:r w:rsidRPr="009E13BD">
        <w:rPr>
          <w:rFonts w:ascii="Calibri" w:hAnsi="Calibri"/>
          <w:sz w:val="22"/>
          <w:szCs w:val="22"/>
        </w:rPr>
        <w:t xml:space="preserve">The Contractor shall sign and submit with the Proposal, the document included as Attachment #1 (Certification Letter) in which the Contractor shall make the certifications included in Attachment #1. </w:t>
      </w:r>
    </w:p>
    <w:p w:rsidR="00AB0F36" w:rsidRPr="009E13BD" w:rsidRDefault="00AB0F36" w:rsidP="00AB0F36">
      <w:pPr>
        <w:tabs>
          <w:tab w:val="left" w:pos="1440"/>
        </w:tabs>
        <w:ind w:left="1440"/>
        <w:jc w:val="both"/>
        <w:rPr>
          <w:rFonts w:ascii="Calibri" w:hAnsi="Calibri"/>
          <w:b/>
          <w:sz w:val="22"/>
          <w:szCs w:val="22"/>
        </w:rPr>
      </w:pPr>
    </w:p>
    <w:p w:rsidR="00AB0F36" w:rsidRPr="009E13BD" w:rsidRDefault="00AB0F36" w:rsidP="00AB0F36">
      <w:pPr>
        <w:numPr>
          <w:ilvl w:val="2"/>
          <w:numId w:val="6"/>
        </w:numPr>
        <w:tabs>
          <w:tab w:val="left" w:pos="1620"/>
        </w:tabs>
        <w:ind w:left="1620" w:hanging="900"/>
        <w:jc w:val="both"/>
        <w:rPr>
          <w:rFonts w:ascii="Calibri" w:hAnsi="Calibri"/>
          <w:b/>
          <w:sz w:val="22"/>
          <w:szCs w:val="22"/>
        </w:rPr>
      </w:pPr>
      <w:r w:rsidRPr="009E13BD">
        <w:rPr>
          <w:rFonts w:ascii="Calibri" w:hAnsi="Calibri"/>
          <w:b/>
          <w:sz w:val="22"/>
          <w:szCs w:val="22"/>
        </w:rPr>
        <w:t xml:space="preserve">Authorization to Release Information </w:t>
      </w:r>
    </w:p>
    <w:p w:rsidR="00AB0F36" w:rsidRPr="009E13BD" w:rsidRDefault="00AB0F36" w:rsidP="00AB0F36">
      <w:pPr>
        <w:ind w:left="1620"/>
        <w:jc w:val="both"/>
        <w:rPr>
          <w:rFonts w:ascii="Calibri" w:hAnsi="Calibri"/>
          <w:b/>
          <w:sz w:val="22"/>
          <w:szCs w:val="22"/>
        </w:rPr>
      </w:pPr>
      <w:r w:rsidRPr="009E13BD">
        <w:rPr>
          <w:rFonts w:ascii="Calibri" w:hAnsi="Calibri"/>
          <w:sz w:val="22"/>
          <w:szCs w:val="22"/>
        </w:rPr>
        <w:t>The Contractor shall sign and submit with the Proposal the document included as Attachment #2 (Authorization to Release Information Letter) in which the Contractor authorizes the release of information to the Agency.</w:t>
      </w:r>
    </w:p>
    <w:p w:rsidR="00AB0F36" w:rsidRPr="009E13BD" w:rsidRDefault="00AB0F36" w:rsidP="00AB0F36">
      <w:pPr>
        <w:tabs>
          <w:tab w:val="left" w:pos="1440"/>
        </w:tabs>
        <w:ind w:left="1440"/>
        <w:jc w:val="both"/>
        <w:rPr>
          <w:rFonts w:ascii="Calibri" w:hAnsi="Calibri"/>
          <w:b/>
          <w:sz w:val="22"/>
          <w:szCs w:val="22"/>
        </w:rPr>
      </w:pPr>
    </w:p>
    <w:p w:rsidR="00AB0F36" w:rsidRPr="009E13BD" w:rsidRDefault="00AB0F36" w:rsidP="00AB0F36">
      <w:pPr>
        <w:numPr>
          <w:ilvl w:val="2"/>
          <w:numId w:val="6"/>
        </w:numPr>
        <w:tabs>
          <w:tab w:val="left" w:pos="1620"/>
        </w:tabs>
        <w:ind w:left="1620" w:hanging="900"/>
        <w:jc w:val="both"/>
        <w:rPr>
          <w:rFonts w:ascii="Calibri" w:hAnsi="Calibri"/>
          <w:b/>
          <w:sz w:val="22"/>
          <w:szCs w:val="22"/>
        </w:rPr>
      </w:pPr>
      <w:r w:rsidRPr="009E13BD">
        <w:rPr>
          <w:rFonts w:ascii="Calibri" w:hAnsi="Calibri"/>
          <w:b/>
          <w:sz w:val="22"/>
          <w:szCs w:val="22"/>
        </w:rPr>
        <w:t>Firm Proposal Terms</w:t>
      </w:r>
    </w:p>
    <w:p w:rsidR="00AB0F36" w:rsidRDefault="00AB0F36" w:rsidP="00AB0F36">
      <w:pPr>
        <w:tabs>
          <w:tab w:val="left" w:pos="1620"/>
        </w:tabs>
        <w:ind w:left="1620"/>
        <w:jc w:val="both"/>
        <w:rPr>
          <w:rFonts w:ascii="Calibri" w:hAnsi="Calibri" w:cs="Arial"/>
          <w:sz w:val="22"/>
          <w:szCs w:val="22"/>
        </w:rPr>
      </w:pPr>
      <w:r w:rsidRPr="009E13BD">
        <w:rPr>
          <w:rFonts w:ascii="Calibri" w:hAnsi="Calibri" w:cs="Arial"/>
          <w:sz w:val="22"/>
          <w:szCs w:val="22"/>
        </w:rPr>
        <w:t xml:space="preserve">The Contractor shall guarantee in writing the goods and/or services offered in the Proposal are currently </w:t>
      </w:r>
      <w:r w:rsidRPr="002B2A6E">
        <w:rPr>
          <w:rFonts w:ascii="Calibri" w:hAnsi="Calibri" w:cs="Arial"/>
          <w:sz w:val="22"/>
          <w:szCs w:val="22"/>
        </w:rPr>
        <w:t xml:space="preserve">available and that all Proposal terms, including price, will remain </w:t>
      </w:r>
      <w:r w:rsidR="00414C1A">
        <w:rPr>
          <w:rFonts w:ascii="Calibri" w:hAnsi="Calibri" w:cs="Arial"/>
          <w:sz w:val="22"/>
          <w:szCs w:val="22"/>
        </w:rPr>
        <w:t>firm for 120</w:t>
      </w:r>
      <w:r w:rsidRPr="002B2A6E">
        <w:rPr>
          <w:rFonts w:ascii="Calibri" w:hAnsi="Calibri" w:cs="Arial"/>
          <w:sz w:val="22"/>
          <w:szCs w:val="22"/>
        </w:rPr>
        <w:t xml:space="preserve"> days following the deadline for submitting Proposals. </w:t>
      </w:r>
    </w:p>
    <w:p w:rsidR="00237753" w:rsidRPr="002B2A6E" w:rsidRDefault="00237753" w:rsidP="00AB0F36">
      <w:pPr>
        <w:tabs>
          <w:tab w:val="left" w:pos="1620"/>
        </w:tabs>
        <w:ind w:left="1620"/>
        <w:jc w:val="both"/>
        <w:rPr>
          <w:rFonts w:ascii="Calibri" w:hAnsi="Calibri"/>
          <w:b/>
          <w:sz w:val="22"/>
          <w:szCs w:val="22"/>
        </w:rPr>
      </w:pPr>
    </w:p>
    <w:p w:rsidR="00BF294D" w:rsidRPr="003D4204" w:rsidRDefault="00BF294D" w:rsidP="00AD0358">
      <w:pPr>
        <w:numPr>
          <w:ilvl w:val="1"/>
          <w:numId w:val="6"/>
        </w:numPr>
        <w:tabs>
          <w:tab w:val="left" w:pos="720"/>
          <w:tab w:val="left" w:pos="1440"/>
          <w:tab w:val="left" w:pos="1620"/>
        </w:tabs>
        <w:ind w:hanging="720"/>
        <w:jc w:val="both"/>
        <w:rPr>
          <w:rFonts w:asciiTheme="minorHAnsi" w:hAnsiTheme="minorHAnsi" w:cstheme="minorHAnsi"/>
          <w:b/>
          <w:sz w:val="22"/>
          <w:szCs w:val="22"/>
        </w:rPr>
      </w:pPr>
      <w:r w:rsidRPr="003D4204">
        <w:rPr>
          <w:rFonts w:asciiTheme="minorHAnsi" w:hAnsiTheme="minorHAnsi" w:cstheme="minorHAnsi"/>
          <w:b/>
          <w:sz w:val="22"/>
          <w:szCs w:val="22"/>
        </w:rPr>
        <w:t>Cost Proposal</w:t>
      </w:r>
    </w:p>
    <w:p w:rsidR="00AB0F36" w:rsidRPr="00AA0328" w:rsidRDefault="00AB0F36" w:rsidP="00AB0F36">
      <w:pPr>
        <w:numPr>
          <w:ilvl w:val="2"/>
          <w:numId w:val="6"/>
        </w:numPr>
        <w:tabs>
          <w:tab w:val="left" w:pos="1620"/>
        </w:tabs>
        <w:ind w:left="1620" w:hanging="900"/>
        <w:jc w:val="both"/>
        <w:rPr>
          <w:rFonts w:ascii="Calibri" w:hAnsi="Calibri"/>
          <w:b/>
          <w:sz w:val="22"/>
          <w:szCs w:val="22"/>
        </w:rPr>
      </w:pPr>
      <w:r w:rsidRPr="00AA0328">
        <w:rPr>
          <w:rFonts w:ascii="Calibri" w:hAnsi="Calibri"/>
          <w:b/>
          <w:sz w:val="22"/>
          <w:szCs w:val="22"/>
        </w:rPr>
        <w:t>Payment Methods</w:t>
      </w:r>
    </w:p>
    <w:p w:rsidR="00AB0F36" w:rsidRPr="00AA0328" w:rsidRDefault="00AB0F36" w:rsidP="00AB0F36">
      <w:pPr>
        <w:tabs>
          <w:tab w:val="left" w:pos="1620"/>
        </w:tabs>
        <w:ind w:left="1620"/>
        <w:jc w:val="both"/>
        <w:rPr>
          <w:rFonts w:ascii="Calibri" w:hAnsi="Calibri"/>
          <w:sz w:val="22"/>
          <w:szCs w:val="22"/>
        </w:rPr>
      </w:pPr>
      <w:r w:rsidRPr="00AA0328">
        <w:rPr>
          <w:rFonts w:ascii="Calibri" w:hAnsi="Calibri"/>
          <w:sz w:val="22"/>
          <w:szCs w:val="22"/>
        </w:rPr>
        <w:t xml:space="preserve">The State of Iowa, in its sole discretion, will determine the method of payment for goods and/or services as part of the Contract. The State </w:t>
      </w:r>
      <w:proofErr w:type="spellStart"/>
      <w:r w:rsidRPr="00AA0328">
        <w:rPr>
          <w:rFonts w:ascii="Calibri" w:hAnsi="Calibri"/>
          <w:sz w:val="22"/>
          <w:szCs w:val="22"/>
        </w:rPr>
        <w:t>Pcard</w:t>
      </w:r>
      <w:proofErr w:type="spellEnd"/>
      <w:r w:rsidRPr="00AA0328">
        <w:rPr>
          <w:rFonts w:ascii="Calibri" w:hAnsi="Calibri"/>
          <w:sz w:val="22"/>
          <w:szCs w:val="22"/>
        </w:rPr>
        <w:t xml:space="preserve"> and EAP are preferred payment methods, but payments made by any of the following methods: </w:t>
      </w:r>
      <w:proofErr w:type="spellStart"/>
      <w:r w:rsidRPr="00AA0328">
        <w:rPr>
          <w:rFonts w:ascii="Calibri" w:hAnsi="Calibri"/>
          <w:sz w:val="22"/>
          <w:szCs w:val="22"/>
        </w:rPr>
        <w:t>Pcard</w:t>
      </w:r>
      <w:proofErr w:type="spellEnd"/>
      <w:r w:rsidRPr="00AA0328">
        <w:rPr>
          <w:rFonts w:ascii="Calibri" w:hAnsi="Calibri"/>
          <w:sz w:val="22"/>
          <w:szCs w:val="22"/>
        </w:rPr>
        <w:t xml:space="preserve">/EAP, EFT/ACH, or State Warrant. Contractors shall provide payment acceptance information in this section 3.3.1 in their Cost Proposals. </w:t>
      </w:r>
      <w:r w:rsidRPr="00AA0328">
        <w:rPr>
          <w:rFonts w:ascii="Calibri" w:hAnsi="Calibri"/>
          <w:b/>
          <w:sz w:val="22"/>
          <w:szCs w:val="22"/>
        </w:rPr>
        <w:t>This information will not be scored as part of the Cost Proposal or evaluated</w:t>
      </w:r>
      <w:r w:rsidRPr="00AA0328">
        <w:rPr>
          <w:rFonts w:ascii="Calibri" w:hAnsi="Calibri"/>
          <w:sz w:val="22"/>
          <w:szCs w:val="22"/>
        </w:rPr>
        <w:t xml:space="preserve"> </w:t>
      </w:r>
      <w:r w:rsidRPr="00AA0328">
        <w:rPr>
          <w:rFonts w:ascii="Calibri" w:hAnsi="Calibri"/>
          <w:b/>
          <w:sz w:val="22"/>
          <w:szCs w:val="22"/>
        </w:rPr>
        <w:t>as part the Technical Proposal.</w:t>
      </w:r>
      <w:r w:rsidRPr="00AA0328">
        <w:rPr>
          <w:rFonts w:ascii="Calibri" w:hAnsi="Calibri"/>
          <w:sz w:val="22"/>
          <w:szCs w:val="22"/>
        </w:rPr>
        <w:t xml:space="preserve"> </w:t>
      </w:r>
    </w:p>
    <w:p w:rsidR="00AB0F36" w:rsidRPr="00AA0328" w:rsidRDefault="00AB0F36" w:rsidP="00AB0F36">
      <w:pPr>
        <w:ind w:left="810"/>
        <w:rPr>
          <w:rFonts w:ascii="Calibri" w:hAnsi="Calibri"/>
          <w:sz w:val="22"/>
          <w:szCs w:val="22"/>
        </w:rPr>
      </w:pPr>
    </w:p>
    <w:p w:rsidR="00AB0F36" w:rsidRPr="00AA0328" w:rsidRDefault="00AB0F36" w:rsidP="00AB0F36">
      <w:pPr>
        <w:numPr>
          <w:ilvl w:val="3"/>
          <w:numId w:val="6"/>
        </w:numPr>
        <w:tabs>
          <w:tab w:val="left" w:pos="1620"/>
        </w:tabs>
        <w:ind w:left="2520" w:hanging="900"/>
        <w:jc w:val="both"/>
        <w:rPr>
          <w:rFonts w:ascii="Calibri" w:hAnsi="Calibri"/>
          <w:b/>
          <w:sz w:val="22"/>
          <w:szCs w:val="22"/>
        </w:rPr>
      </w:pPr>
      <w:r w:rsidRPr="00AA0328">
        <w:rPr>
          <w:rFonts w:ascii="Calibri" w:hAnsi="Calibri"/>
          <w:b/>
          <w:sz w:val="22"/>
          <w:szCs w:val="22"/>
        </w:rPr>
        <w:t xml:space="preserve">Credit card or </w:t>
      </w:r>
      <w:proofErr w:type="spellStart"/>
      <w:r w:rsidRPr="00AA0328">
        <w:rPr>
          <w:rFonts w:ascii="Calibri" w:hAnsi="Calibri"/>
          <w:b/>
          <w:sz w:val="22"/>
          <w:szCs w:val="22"/>
        </w:rPr>
        <w:t>ePayables</w:t>
      </w:r>
      <w:proofErr w:type="spellEnd"/>
    </w:p>
    <w:p w:rsidR="00AB0F36" w:rsidRPr="00AA0328" w:rsidRDefault="00AB0F36" w:rsidP="00AB0F36">
      <w:pPr>
        <w:tabs>
          <w:tab w:val="left" w:pos="1620"/>
        </w:tabs>
        <w:ind w:left="2520"/>
        <w:jc w:val="both"/>
        <w:rPr>
          <w:rFonts w:ascii="Calibri" w:hAnsi="Calibri"/>
          <w:sz w:val="22"/>
          <w:szCs w:val="22"/>
        </w:rPr>
      </w:pPr>
      <w:r w:rsidRPr="00AA0328">
        <w:rPr>
          <w:rFonts w:ascii="Calibri" w:hAnsi="Calibri"/>
          <w:sz w:val="22"/>
          <w:szCs w:val="22"/>
        </w:rPr>
        <w:t>The State of Iowa’s Purchasing Cards (</w:t>
      </w:r>
      <w:proofErr w:type="spellStart"/>
      <w:r w:rsidRPr="00AA0328">
        <w:rPr>
          <w:rFonts w:ascii="Calibri" w:hAnsi="Calibri"/>
          <w:sz w:val="22"/>
          <w:szCs w:val="22"/>
        </w:rPr>
        <w:t>Pcards</w:t>
      </w:r>
      <w:proofErr w:type="spellEnd"/>
      <w:r w:rsidRPr="00AA0328">
        <w:rPr>
          <w:rFonts w:ascii="Calibri" w:hAnsi="Calibri"/>
          <w:sz w:val="22"/>
          <w:szCs w:val="22"/>
        </w:rPr>
        <w:t xml:space="preserve">) and </w:t>
      </w:r>
      <w:proofErr w:type="spellStart"/>
      <w:r w:rsidRPr="00AA0328">
        <w:rPr>
          <w:rFonts w:ascii="Calibri" w:hAnsi="Calibri"/>
          <w:sz w:val="22"/>
          <w:szCs w:val="22"/>
        </w:rPr>
        <w:t>ePayable</w:t>
      </w:r>
      <w:proofErr w:type="spellEnd"/>
      <w:r w:rsidRPr="00AA0328">
        <w:rPr>
          <w:rFonts w:ascii="Calibri" w:hAnsi="Calibri"/>
          <w:sz w:val="22"/>
          <w:szCs w:val="22"/>
        </w:rPr>
        <w:t xml:space="preserve"> solution (EAP) are commercial payment methods utilizing the VISA credit card network. The State of Iowa will not accept price changes or pay additional fees if Contractor uses the </w:t>
      </w:r>
      <w:proofErr w:type="spellStart"/>
      <w:r w:rsidRPr="00AA0328">
        <w:rPr>
          <w:rFonts w:ascii="Calibri" w:hAnsi="Calibri"/>
          <w:sz w:val="22"/>
          <w:szCs w:val="22"/>
        </w:rPr>
        <w:t>Pcard</w:t>
      </w:r>
      <w:proofErr w:type="spellEnd"/>
      <w:r w:rsidRPr="00AA0328">
        <w:rPr>
          <w:rFonts w:ascii="Calibri" w:hAnsi="Calibri"/>
          <w:sz w:val="22"/>
          <w:szCs w:val="22"/>
        </w:rPr>
        <w:t xml:space="preserve"> or EAP payment methods. </w:t>
      </w:r>
      <w:proofErr w:type="spellStart"/>
      <w:r w:rsidRPr="00AA0328">
        <w:rPr>
          <w:rFonts w:ascii="Calibri" w:hAnsi="Calibri"/>
          <w:sz w:val="22"/>
          <w:szCs w:val="22"/>
        </w:rPr>
        <w:t>Pcard</w:t>
      </w:r>
      <w:proofErr w:type="spellEnd"/>
      <w:r w:rsidRPr="00AA0328">
        <w:rPr>
          <w:rFonts w:ascii="Calibri" w:hAnsi="Calibri"/>
          <w:sz w:val="22"/>
          <w:szCs w:val="22"/>
        </w:rPr>
        <w:t>-accepting Contractors must abide by the State of I</w:t>
      </w:r>
      <w:r w:rsidR="0059092C">
        <w:rPr>
          <w:rFonts w:ascii="Calibri" w:hAnsi="Calibri"/>
          <w:sz w:val="22"/>
          <w:szCs w:val="22"/>
        </w:rPr>
        <w:t xml:space="preserve">owa’s Terms of </w:t>
      </w:r>
      <w:proofErr w:type="spellStart"/>
      <w:r w:rsidR="0059092C">
        <w:rPr>
          <w:rFonts w:ascii="Calibri" w:hAnsi="Calibri"/>
          <w:sz w:val="22"/>
          <w:szCs w:val="22"/>
        </w:rPr>
        <w:t>Pcard</w:t>
      </w:r>
      <w:proofErr w:type="spellEnd"/>
      <w:r w:rsidR="0059092C">
        <w:rPr>
          <w:rFonts w:ascii="Calibri" w:hAnsi="Calibri"/>
          <w:sz w:val="22"/>
          <w:szCs w:val="22"/>
        </w:rPr>
        <w:t xml:space="preserve"> Acceptance</w:t>
      </w:r>
      <w:r w:rsidRPr="00AA0328">
        <w:rPr>
          <w:rFonts w:ascii="Calibri" w:hAnsi="Calibri"/>
          <w:sz w:val="22"/>
          <w:szCs w:val="22"/>
        </w:rPr>
        <w:t xml:space="preserve">. Contractors must provide a statement regarding their ability to meet the requirements </w:t>
      </w:r>
      <w:r w:rsidR="0059092C">
        <w:rPr>
          <w:rFonts w:ascii="Calibri" w:hAnsi="Calibri"/>
          <w:sz w:val="22"/>
          <w:szCs w:val="22"/>
        </w:rPr>
        <w:t>in</w:t>
      </w:r>
      <w:r w:rsidRPr="00AA0328">
        <w:rPr>
          <w:rFonts w:ascii="Calibri" w:hAnsi="Calibri"/>
          <w:sz w:val="22"/>
          <w:szCs w:val="22"/>
        </w:rPr>
        <w:t xml:space="preserve"> this subsection, as well as identifying their transaction reporting capabilities (Level I, II, or III).  </w:t>
      </w:r>
    </w:p>
    <w:p w:rsidR="00AB0F36" w:rsidRPr="00AA0328" w:rsidRDefault="00AB0F36" w:rsidP="00AB0F36">
      <w:pPr>
        <w:ind w:left="1710" w:hanging="900"/>
        <w:rPr>
          <w:rFonts w:ascii="Calibri" w:hAnsi="Calibri"/>
          <w:sz w:val="22"/>
          <w:szCs w:val="22"/>
        </w:rPr>
      </w:pPr>
    </w:p>
    <w:p w:rsidR="00AB0F36" w:rsidRPr="00AA0328" w:rsidRDefault="00AB0F36" w:rsidP="00AB0F36">
      <w:pPr>
        <w:numPr>
          <w:ilvl w:val="3"/>
          <w:numId w:val="6"/>
        </w:numPr>
        <w:tabs>
          <w:tab w:val="left" w:pos="1620"/>
        </w:tabs>
        <w:ind w:left="2520" w:hanging="900"/>
        <w:jc w:val="both"/>
        <w:rPr>
          <w:rFonts w:ascii="Calibri" w:hAnsi="Calibri"/>
          <w:sz w:val="22"/>
          <w:szCs w:val="22"/>
        </w:rPr>
      </w:pPr>
      <w:r w:rsidRPr="00AA0328">
        <w:rPr>
          <w:rFonts w:ascii="Calibri" w:hAnsi="Calibri"/>
          <w:b/>
          <w:sz w:val="22"/>
          <w:szCs w:val="22"/>
        </w:rPr>
        <w:lastRenderedPageBreak/>
        <w:t>Electronic Funds Transfer (EFT) by Automated Clearing House (ACH)</w:t>
      </w:r>
      <w:r w:rsidRPr="00AA0328">
        <w:rPr>
          <w:rFonts w:ascii="Calibri" w:hAnsi="Calibri"/>
          <w:sz w:val="22"/>
          <w:szCs w:val="22"/>
        </w:rPr>
        <w:t xml:space="preserve"> </w:t>
      </w:r>
    </w:p>
    <w:p w:rsidR="00AB0F36" w:rsidRPr="00AA0328" w:rsidRDefault="00AB0F36" w:rsidP="00AB0F36">
      <w:pPr>
        <w:tabs>
          <w:tab w:val="left" w:pos="1620"/>
        </w:tabs>
        <w:ind w:left="2520"/>
        <w:jc w:val="both"/>
        <w:rPr>
          <w:rFonts w:ascii="Calibri" w:hAnsi="Calibri"/>
          <w:sz w:val="22"/>
          <w:szCs w:val="22"/>
        </w:rPr>
      </w:pPr>
      <w:r w:rsidRPr="00AA0328">
        <w:rPr>
          <w:rFonts w:ascii="Calibri" w:hAnsi="Calibri"/>
          <w:sz w:val="22"/>
          <w:szCs w:val="22"/>
        </w:rPr>
        <w:t>Contractors shall provide a statement regarding their ability to accept payment by EFT by ACH. Payments are deposited into the financial institution of the claimant's choice three working days from the issue date of the direct deposit.</w:t>
      </w:r>
    </w:p>
    <w:p w:rsidR="00AB0F36" w:rsidRPr="00AA0328" w:rsidRDefault="00386E8A" w:rsidP="00AB0F36">
      <w:pPr>
        <w:ind w:left="2520"/>
        <w:rPr>
          <w:rFonts w:ascii="Calibri" w:hAnsi="Calibri"/>
          <w:sz w:val="22"/>
          <w:szCs w:val="22"/>
        </w:rPr>
      </w:pPr>
      <w:hyperlink r:id="rId20" w:history="1">
        <w:r w:rsidR="00AB0F36" w:rsidRPr="00AA0328">
          <w:rPr>
            <w:rStyle w:val="Hyperlink"/>
            <w:rFonts w:ascii="Calibri" w:hAnsi="Calibri"/>
            <w:sz w:val="22"/>
            <w:szCs w:val="22"/>
          </w:rPr>
          <w:t>https://das.iowa.gov/sites/default/files/acct_sae/man_for_ref/forms/eft_authorization_form.pdf</w:t>
        </w:r>
      </w:hyperlink>
    </w:p>
    <w:p w:rsidR="00AB0F36" w:rsidRPr="00AA0328" w:rsidRDefault="00AB0F36" w:rsidP="00AB0F36">
      <w:pPr>
        <w:tabs>
          <w:tab w:val="left" w:pos="810"/>
        </w:tabs>
        <w:ind w:left="1710"/>
        <w:rPr>
          <w:rFonts w:ascii="Calibri" w:hAnsi="Calibri"/>
          <w:sz w:val="22"/>
          <w:szCs w:val="22"/>
        </w:rPr>
      </w:pPr>
    </w:p>
    <w:p w:rsidR="00AB0F36" w:rsidRPr="00AA0328" w:rsidRDefault="00AB0F36" w:rsidP="00AB0F36">
      <w:pPr>
        <w:numPr>
          <w:ilvl w:val="3"/>
          <w:numId w:val="6"/>
        </w:numPr>
        <w:tabs>
          <w:tab w:val="left" w:pos="1620"/>
        </w:tabs>
        <w:ind w:left="2520" w:hanging="900"/>
        <w:jc w:val="both"/>
        <w:rPr>
          <w:rFonts w:ascii="Calibri" w:hAnsi="Calibri"/>
          <w:sz w:val="22"/>
          <w:szCs w:val="22"/>
        </w:rPr>
      </w:pPr>
      <w:r w:rsidRPr="00AA0328">
        <w:rPr>
          <w:rFonts w:ascii="Calibri" w:hAnsi="Calibri"/>
          <w:b/>
          <w:sz w:val="22"/>
          <w:szCs w:val="22"/>
        </w:rPr>
        <w:t>State Warrant</w:t>
      </w:r>
    </w:p>
    <w:p w:rsidR="00AB0F36" w:rsidRPr="00AA0328" w:rsidRDefault="00AB0F36" w:rsidP="00AB0F36">
      <w:pPr>
        <w:tabs>
          <w:tab w:val="left" w:pos="1620"/>
        </w:tabs>
        <w:ind w:left="2520"/>
        <w:jc w:val="both"/>
        <w:rPr>
          <w:rFonts w:ascii="Calibri" w:hAnsi="Calibri"/>
          <w:sz w:val="22"/>
          <w:szCs w:val="22"/>
        </w:rPr>
      </w:pPr>
      <w:r w:rsidRPr="00AA0328">
        <w:rPr>
          <w:rFonts w:ascii="Calibri" w:hAnsi="Calibri"/>
          <w:sz w:val="22"/>
          <w:szCs w:val="22"/>
        </w:rPr>
        <w:t>The State of Iowa's warrant drawn on the Treasurer of State is used to pay claims against the departments of the State of Iowa. The warrant is issued upon receipt of proper documentation from the issuing department.</w:t>
      </w:r>
    </w:p>
    <w:p w:rsidR="00AB0F36" w:rsidRPr="00AA0328" w:rsidRDefault="00AB0F36" w:rsidP="00AB0F36">
      <w:pPr>
        <w:rPr>
          <w:rFonts w:ascii="Calibri" w:hAnsi="Calibri"/>
          <w:sz w:val="22"/>
          <w:szCs w:val="22"/>
        </w:rPr>
      </w:pPr>
    </w:p>
    <w:p w:rsidR="00AB0F36" w:rsidRPr="00AA0328" w:rsidRDefault="00AB0F36" w:rsidP="00AB0F36">
      <w:pPr>
        <w:numPr>
          <w:ilvl w:val="2"/>
          <w:numId w:val="6"/>
        </w:numPr>
        <w:tabs>
          <w:tab w:val="left" w:pos="1620"/>
        </w:tabs>
        <w:ind w:left="1620" w:hanging="900"/>
        <w:jc w:val="both"/>
        <w:rPr>
          <w:rFonts w:ascii="Calibri" w:hAnsi="Calibri"/>
          <w:b/>
          <w:sz w:val="22"/>
          <w:szCs w:val="22"/>
        </w:rPr>
      </w:pPr>
      <w:r w:rsidRPr="00AA0328">
        <w:rPr>
          <w:rFonts w:ascii="Calibri" w:hAnsi="Calibri"/>
          <w:b/>
          <w:sz w:val="22"/>
          <w:szCs w:val="22"/>
        </w:rPr>
        <w:t>Payment Terms</w:t>
      </w:r>
    </w:p>
    <w:p w:rsidR="00AB0F36" w:rsidRPr="00AA0328" w:rsidRDefault="00AB0F36" w:rsidP="00AB0F36">
      <w:pPr>
        <w:tabs>
          <w:tab w:val="left" w:pos="1620"/>
        </w:tabs>
        <w:ind w:left="1620"/>
        <w:jc w:val="both"/>
        <w:rPr>
          <w:rFonts w:ascii="Calibri" w:hAnsi="Calibri"/>
          <w:sz w:val="22"/>
          <w:szCs w:val="22"/>
        </w:rPr>
      </w:pPr>
      <w:r w:rsidRPr="00AA0328">
        <w:rPr>
          <w:rFonts w:ascii="Calibri" w:hAnsi="Calibri"/>
          <w:sz w:val="22"/>
          <w:szCs w:val="22"/>
        </w:rPr>
        <w:t>Per Iowa Code 8A.514 the State of Iowa is allowed sixty (60) days to pay an invoice submitted by a Vendor/Contractor.</w:t>
      </w:r>
      <w:r w:rsidR="00594824">
        <w:rPr>
          <w:rFonts w:ascii="Calibri" w:hAnsi="Calibri"/>
          <w:sz w:val="22"/>
          <w:szCs w:val="22"/>
        </w:rPr>
        <w:t xml:space="preserve"> State agencies </w:t>
      </w:r>
      <w:r w:rsidR="007921E5">
        <w:rPr>
          <w:rFonts w:ascii="Calibri" w:hAnsi="Calibri"/>
          <w:sz w:val="22"/>
          <w:szCs w:val="22"/>
        </w:rPr>
        <w:t>can</w:t>
      </w:r>
      <w:r w:rsidR="00594824">
        <w:rPr>
          <w:rFonts w:ascii="Calibri" w:hAnsi="Calibri"/>
          <w:sz w:val="22"/>
          <w:szCs w:val="22"/>
        </w:rPr>
        <w:t>not pay in advance of services being rendered.</w:t>
      </w:r>
    </w:p>
    <w:p w:rsidR="00AB0F36" w:rsidRPr="00AA0328" w:rsidRDefault="00AB0F36" w:rsidP="00AB0F36">
      <w:pPr>
        <w:ind w:left="810"/>
        <w:rPr>
          <w:rFonts w:ascii="Calibri" w:hAnsi="Calibri"/>
          <w:sz w:val="22"/>
          <w:szCs w:val="22"/>
        </w:rPr>
      </w:pPr>
    </w:p>
    <w:p w:rsidR="00AB0F36" w:rsidRPr="00AA0328" w:rsidRDefault="00AB0F36" w:rsidP="00AB0F36">
      <w:pPr>
        <w:numPr>
          <w:ilvl w:val="2"/>
          <w:numId w:val="6"/>
        </w:numPr>
        <w:tabs>
          <w:tab w:val="left" w:pos="1620"/>
        </w:tabs>
        <w:ind w:left="1620" w:hanging="900"/>
        <w:jc w:val="both"/>
        <w:rPr>
          <w:rFonts w:ascii="Calibri" w:hAnsi="Calibri"/>
          <w:b/>
          <w:sz w:val="22"/>
          <w:szCs w:val="22"/>
        </w:rPr>
      </w:pPr>
      <w:r w:rsidRPr="00AA0328">
        <w:rPr>
          <w:rFonts w:ascii="Calibri" w:hAnsi="Calibri"/>
          <w:b/>
          <w:sz w:val="22"/>
          <w:szCs w:val="22"/>
        </w:rPr>
        <w:t>Contractor Discounts</w:t>
      </w:r>
    </w:p>
    <w:p w:rsidR="00AB0F36" w:rsidRPr="00AA0328" w:rsidRDefault="00AB0F36" w:rsidP="00AB0F36">
      <w:pPr>
        <w:tabs>
          <w:tab w:val="left" w:pos="1620"/>
        </w:tabs>
        <w:ind w:left="1620"/>
        <w:jc w:val="both"/>
        <w:rPr>
          <w:rFonts w:ascii="Calibri" w:hAnsi="Calibri"/>
          <w:sz w:val="22"/>
          <w:szCs w:val="22"/>
        </w:rPr>
      </w:pPr>
      <w:r w:rsidRPr="00AA0328">
        <w:rPr>
          <w:rFonts w:ascii="Calibri" w:hAnsi="Calibri"/>
          <w:sz w:val="22"/>
          <w:szCs w:val="22"/>
        </w:rPr>
        <w:t>Contractors shall state in their Cost Proposals whether they offer any payment discounts, including but not limited to:</w:t>
      </w:r>
    </w:p>
    <w:p w:rsidR="00AB0F36" w:rsidRPr="00AA0328" w:rsidRDefault="00AB0F36" w:rsidP="00AB0F36">
      <w:pPr>
        <w:ind w:left="810" w:hanging="810"/>
        <w:rPr>
          <w:rFonts w:ascii="Calibri" w:hAnsi="Calibri"/>
          <w:sz w:val="22"/>
          <w:szCs w:val="22"/>
        </w:rPr>
      </w:pPr>
    </w:p>
    <w:p w:rsidR="00AB0F36" w:rsidRPr="00AA0328" w:rsidRDefault="00AB0F36" w:rsidP="00AB0F36">
      <w:pPr>
        <w:numPr>
          <w:ilvl w:val="3"/>
          <w:numId w:val="6"/>
        </w:numPr>
        <w:tabs>
          <w:tab w:val="left" w:pos="1620"/>
        </w:tabs>
        <w:ind w:left="2520" w:hanging="900"/>
        <w:jc w:val="both"/>
        <w:rPr>
          <w:rFonts w:ascii="Calibri" w:hAnsi="Calibri"/>
          <w:sz w:val="22"/>
          <w:szCs w:val="22"/>
        </w:rPr>
      </w:pPr>
      <w:r w:rsidRPr="00AA0328">
        <w:rPr>
          <w:rFonts w:ascii="Calibri" w:hAnsi="Calibri"/>
          <w:b/>
          <w:sz w:val="22"/>
          <w:szCs w:val="22"/>
        </w:rPr>
        <w:t xml:space="preserve">Prompt Payment Discount </w:t>
      </w:r>
    </w:p>
    <w:p w:rsidR="00AB0F36" w:rsidRPr="00AA0328" w:rsidRDefault="00AB0F36" w:rsidP="00AB0F36">
      <w:pPr>
        <w:tabs>
          <w:tab w:val="left" w:pos="1620"/>
        </w:tabs>
        <w:ind w:left="2520"/>
        <w:jc w:val="both"/>
        <w:rPr>
          <w:rFonts w:ascii="Calibri" w:hAnsi="Calibri"/>
          <w:sz w:val="22"/>
          <w:szCs w:val="22"/>
        </w:rPr>
      </w:pPr>
      <w:r w:rsidRPr="00AA0328">
        <w:rPr>
          <w:rFonts w:ascii="Calibri" w:hAnsi="Calibri"/>
          <w:sz w:val="22"/>
          <w:szCs w:val="22"/>
        </w:rPr>
        <w:t>The State can agree to pay in less than sixty (60) days if an incentive for earlier payment is offered.</w:t>
      </w:r>
    </w:p>
    <w:p w:rsidR="00AB0F36" w:rsidRPr="00AA0328" w:rsidRDefault="00AB0F36" w:rsidP="00AB0F36">
      <w:pPr>
        <w:ind w:left="810" w:hanging="810"/>
        <w:rPr>
          <w:rFonts w:ascii="Calibri" w:hAnsi="Calibri"/>
          <w:sz w:val="22"/>
          <w:szCs w:val="22"/>
        </w:rPr>
      </w:pPr>
      <w:r w:rsidRPr="00AA0328">
        <w:rPr>
          <w:rFonts w:ascii="Calibri" w:hAnsi="Calibri"/>
          <w:sz w:val="22"/>
          <w:szCs w:val="22"/>
        </w:rPr>
        <w:tab/>
      </w:r>
    </w:p>
    <w:p w:rsidR="00AB0F36" w:rsidRPr="00AA0328" w:rsidRDefault="00AB0F36" w:rsidP="00AB0F36">
      <w:pPr>
        <w:numPr>
          <w:ilvl w:val="3"/>
          <w:numId w:val="6"/>
        </w:numPr>
        <w:tabs>
          <w:tab w:val="left" w:pos="1620"/>
        </w:tabs>
        <w:ind w:left="2520" w:hanging="900"/>
        <w:jc w:val="both"/>
        <w:rPr>
          <w:rFonts w:ascii="Calibri" w:hAnsi="Calibri"/>
          <w:sz w:val="22"/>
          <w:szCs w:val="22"/>
        </w:rPr>
      </w:pPr>
      <w:r w:rsidRPr="00AA0328">
        <w:rPr>
          <w:rFonts w:ascii="Calibri" w:hAnsi="Calibri"/>
          <w:b/>
          <w:sz w:val="22"/>
          <w:szCs w:val="22"/>
        </w:rPr>
        <w:t>Cash Discount</w:t>
      </w:r>
    </w:p>
    <w:p w:rsidR="00AB0F36" w:rsidRPr="00AA0328" w:rsidRDefault="00AB0F36" w:rsidP="00AB0F36">
      <w:pPr>
        <w:tabs>
          <w:tab w:val="left" w:pos="1620"/>
        </w:tabs>
        <w:ind w:left="2520"/>
        <w:jc w:val="both"/>
        <w:rPr>
          <w:rFonts w:ascii="Calibri" w:hAnsi="Calibri"/>
          <w:sz w:val="22"/>
          <w:szCs w:val="22"/>
        </w:rPr>
      </w:pPr>
      <w:r w:rsidRPr="00AA0328">
        <w:rPr>
          <w:rFonts w:ascii="Calibri" w:hAnsi="Calibri"/>
          <w:sz w:val="22"/>
          <w:szCs w:val="22"/>
        </w:rPr>
        <w:t>The State may consider cash discounts when scoring Cost Proposals.</w:t>
      </w:r>
    </w:p>
    <w:p w:rsidR="00AB0F36" w:rsidRPr="009E13BD" w:rsidRDefault="00AB0F36" w:rsidP="00AB0F36">
      <w:pPr>
        <w:tabs>
          <w:tab w:val="left" w:pos="-720"/>
        </w:tabs>
        <w:suppressAutoHyphens/>
        <w:jc w:val="both"/>
        <w:rPr>
          <w:rFonts w:ascii="Calibri" w:hAnsi="Calibri"/>
          <w:sz w:val="22"/>
          <w:szCs w:val="22"/>
        </w:rPr>
      </w:pPr>
    </w:p>
    <w:p w:rsidR="007A551B" w:rsidRPr="003D4204" w:rsidRDefault="00AB0F36" w:rsidP="00AB0F36">
      <w:pPr>
        <w:pStyle w:val="Subtitle"/>
        <w:pBdr>
          <w:top w:val="single" w:sz="4" w:space="8" w:color="000000"/>
          <w:left w:val="single" w:sz="4" w:space="0" w:color="000000"/>
          <w:bottom w:val="single" w:sz="4" w:space="5" w:color="000000"/>
          <w:right w:val="single" w:sz="4" w:space="0" w:color="000000"/>
        </w:pBdr>
        <w:shd w:val="clear" w:color="auto" w:fill="FFFFFF" w:themeFill="background1"/>
        <w:jc w:val="center"/>
        <w:rPr>
          <w:rFonts w:asciiTheme="minorHAnsi" w:hAnsiTheme="minorHAnsi" w:cstheme="minorHAnsi"/>
          <w:szCs w:val="22"/>
        </w:rPr>
      </w:pPr>
      <w:r w:rsidRPr="009E13BD">
        <w:rPr>
          <w:rFonts w:ascii="Calibri" w:hAnsi="Calibri"/>
          <w:szCs w:val="22"/>
        </w:rPr>
        <w:br w:type="page"/>
      </w:r>
      <w:r w:rsidR="00F76B76" w:rsidRPr="003D4204">
        <w:rPr>
          <w:rFonts w:asciiTheme="minorHAnsi" w:hAnsiTheme="minorHAnsi" w:cstheme="minorHAnsi"/>
          <w:spacing w:val="-3"/>
          <w:szCs w:val="22"/>
        </w:rPr>
        <w:lastRenderedPageBreak/>
        <w:t xml:space="preserve">SECTION </w:t>
      </w:r>
      <w:r w:rsidR="006B2345" w:rsidRPr="003D4204">
        <w:rPr>
          <w:rFonts w:asciiTheme="minorHAnsi" w:hAnsiTheme="minorHAnsi" w:cstheme="minorHAnsi"/>
          <w:spacing w:val="-3"/>
          <w:szCs w:val="22"/>
        </w:rPr>
        <w:t>4</w:t>
      </w:r>
      <w:r w:rsidR="00F76B76" w:rsidRPr="003D4204">
        <w:rPr>
          <w:rFonts w:asciiTheme="minorHAnsi" w:hAnsiTheme="minorHAnsi" w:cstheme="minorHAnsi"/>
          <w:szCs w:val="22"/>
        </w:rPr>
        <w:t xml:space="preserve"> </w:t>
      </w:r>
      <w:r w:rsidR="00E33DC6" w:rsidRPr="003D4204">
        <w:rPr>
          <w:rFonts w:asciiTheme="minorHAnsi" w:hAnsiTheme="minorHAnsi" w:cstheme="minorHAnsi"/>
          <w:szCs w:val="22"/>
        </w:rPr>
        <w:t xml:space="preserve">         </w:t>
      </w:r>
      <w:r w:rsidR="00D2519F">
        <w:rPr>
          <w:rFonts w:asciiTheme="minorHAnsi" w:hAnsiTheme="minorHAnsi" w:cstheme="minorHAnsi"/>
          <w:szCs w:val="22"/>
        </w:rPr>
        <w:t xml:space="preserve">   </w:t>
      </w:r>
      <w:r w:rsidR="0053460B">
        <w:rPr>
          <w:rFonts w:asciiTheme="minorHAnsi" w:hAnsiTheme="minorHAnsi" w:cstheme="minorHAnsi"/>
          <w:szCs w:val="22"/>
        </w:rPr>
        <w:t>SCOPE OF WORK</w:t>
      </w:r>
    </w:p>
    <w:p w:rsidR="00EA4401" w:rsidRPr="003D4204" w:rsidRDefault="00EA4401" w:rsidP="00EA4401">
      <w:pPr>
        <w:pStyle w:val="NoSpacing"/>
        <w:tabs>
          <w:tab w:val="left" w:pos="720"/>
        </w:tabs>
        <w:autoSpaceDE w:val="0"/>
        <w:autoSpaceDN w:val="0"/>
        <w:adjustRightInd w:val="0"/>
        <w:ind w:left="720"/>
        <w:jc w:val="both"/>
        <w:rPr>
          <w:rFonts w:asciiTheme="minorHAnsi" w:hAnsiTheme="minorHAnsi" w:cstheme="minorHAnsi"/>
          <w:sz w:val="22"/>
          <w:u w:val="single"/>
        </w:rPr>
      </w:pPr>
    </w:p>
    <w:bookmarkEnd w:id="1"/>
    <w:p w:rsidR="00814D5E" w:rsidRPr="003D4204" w:rsidRDefault="00814D5E" w:rsidP="00087FCD">
      <w:pPr>
        <w:pStyle w:val="ListParagraph"/>
        <w:numPr>
          <w:ilvl w:val="0"/>
          <w:numId w:val="18"/>
        </w:numPr>
        <w:tabs>
          <w:tab w:val="left" w:pos="360"/>
        </w:tabs>
        <w:rPr>
          <w:rFonts w:asciiTheme="minorHAnsi" w:hAnsiTheme="minorHAnsi" w:cstheme="minorHAnsi"/>
          <w:b/>
          <w:vanish/>
          <w:sz w:val="22"/>
          <w:szCs w:val="22"/>
        </w:rPr>
      </w:pPr>
    </w:p>
    <w:p w:rsidR="006D3028" w:rsidRPr="003D4204" w:rsidRDefault="006D3028" w:rsidP="005A5774">
      <w:pPr>
        <w:pStyle w:val="NoSpacing"/>
        <w:tabs>
          <w:tab w:val="left" w:pos="360"/>
        </w:tabs>
        <w:rPr>
          <w:rFonts w:asciiTheme="minorHAnsi" w:hAnsiTheme="minorHAnsi" w:cstheme="minorHAnsi"/>
          <w:b/>
          <w:sz w:val="22"/>
          <w:szCs w:val="22"/>
        </w:rPr>
      </w:pPr>
      <w:r w:rsidRPr="003D4204">
        <w:rPr>
          <w:rFonts w:asciiTheme="minorHAnsi" w:hAnsiTheme="minorHAnsi" w:cstheme="minorHAnsi"/>
          <w:b/>
          <w:sz w:val="22"/>
          <w:szCs w:val="22"/>
        </w:rPr>
        <w:t>Overview</w:t>
      </w:r>
    </w:p>
    <w:p w:rsidR="00FA4E27" w:rsidRPr="00881D24" w:rsidRDefault="003005AB" w:rsidP="00FA4E27">
      <w:pPr>
        <w:autoSpaceDE w:val="0"/>
        <w:autoSpaceDN w:val="0"/>
        <w:adjustRightInd w:val="0"/>
        <w:rPr>
          <w:rFonts w:asciiTheme="minorHAnsi" w:hAnsiTheme="minorHAnsi"/>
          <w:sz w:val="22"/>
          <w:szCs w:val="22"/>
        </w:rPr>
      </w:pPr>
      <w:bookmarkStart w:id="2" w:name="_Toc126147912"/>
      <w:bookmarkStart w:id="3" w:name="_Toc126641769"/>
      <w:r w:rsidRPr="003D4204">
        <w:rPr>
          <w:rFonts w:asciiTheme="minorHAnsi" w:hAnsiTheme="minorHAnsi" w:cstheme="minorHAnsi"/>
          <w:sz w:val="22"/>
          <w:szCs w:val="22"/>
        </w:rPr>
        <w:t xml:space="preserve">The successful Contractor shall provide the goods and/or services to </w:t>
      </w:r>
      <w:r w:rsidR="00F57F9A">
        <w:rPr>
          <w:rFonts w:asciiTheme="minorHAnsi" w:hAnsiTheme="minorHAnsi" w:cstheme="minorHAnsi"/>
          <w:sz w:val="22"/>
          <w:szCs w:val="22"/>
        </w:rPr>
        <w:t>the State</w:t>
      </w:r>
      <w:r w:rsidRPr="003D4204">
        <w:rPr>
          <w:rFonts w:asciiTheme="minorHAnsi" w:hAnsiTheme="minorHAnsi" w:cstheme="minorHAnsi"/>
          <w:sz w:val="22"/>
          <w:szCs w:val="22"/>
        </w:rPr>
        <w:t xml:space="preserve"> in accordance with the </w:t>
      </w:r>
      <w:r w:rsidR="00705A98">
        <w:rPr>
          <w:rFonts w:asciiTheme="minorHAnsi" w:hAnsiTheme="minorHAnsi" w:cstheme="minorHAnsi"/>
          <w:sz w:val="22"/>
          <w:szCs w:val="22"/>
        </w:rPr>
        <w:t>requirements</w:t>
      </w:r>
      <w:r w:rsidR="00EF6493">
        <w:rPr>
          <w:rFonts w:asciiTheme="minorHAnsi" w:hAnsiTheme="minorHAnsi" w:cstheme="minorHAnsi"/>
          <w:sz w:val="22"/>
          <w:szCs w:val="22"/>
        </w:rPr>
        <w:t xml:space="preserve"> </w:t>
      </w:r>
      <w:r w:rsidR="002B1963">
        <w:rPr>
          <w:rFonts w:asciiTheme="minorHAnsi" w:hAnsiTheme="minorHAnsi" w:cstheme="minorHAnsi"/>
          <w:sz w:val="22"/>
          <w:szCs w:val="22"/>
        </w:rPr>
        <w:t>as provided in this Scope of Work</w:t>
      </w:r>
      <w:r w:rsidR="00B13608" w:rsidRPr="003D4204">
        <w:rPr>
          <w:rFonts w:asciiTheme="minorHAnsi" w:hAnsiTheme="minorHAnsi" w:cstheme="minorHAnsi"/>
          <w:sz w:val="22"/>
          <w:szCs w:val="22"/>
        </w:rPr>
        <w:t xml:space="preserve">. </w:t>
      </w:r>
      <w:bookmarkEnd w:id="2"/>
      <w:bookmarkEnd w:id="3"/>
      <w:r w:rsidR="00FA4E27" w:rsidRPr="00103B27">
        <w:rPr>
          <w:rFonts w:asciiTheme="minorHAnsi" w:hAnsiTheme="minorHAnsi"/>
          <w:sz w:val="22"/>
          <w:szCs w:val="22"/>
        </w:rPr>
        <w:t xml:space="preserve">The scope of housekeeping/custodial services to be performed by the </w:t>
      </w:r>
      <w:r w:rsidR="00FA4E27">
        <w:rPr>
          <w:rFonts w:asciiTheme="minorHAnsi" w:hAnsiTheme="minorHAnsi"/>
          <w:sz w:val="22"/>
          <w:szCs w:val="22"/>
        </w:rPr>
        <w:t>Contractor</w:t>
      </w:r>
      <w:r w:rsidR="00FA4E27" w:rsidRPr="00103B27">
        <w:rPr>
          <w:rFonts w:asciiTheme="minorHAnsi" w:hAnsiTheme="minorHAnsi"/>
          <w:sz w:val="22"/>
          <w:szCs w:val="22"/>
        </w:rPr>
        <w:t xml:space="preserve"> pursuant to this </w:t>
      </w:r>
      <w:r w:rsidR="00FA4E27">
        <w:rPr>
          <w:rFonts w:asciiTheme="minorHAnsi" w:hAnsiTheme="minorHAnsi"/>
          <w:sz w:val="22"/>
          <w:szCs w:val="22"/>
        </w:rPr>
        <w:t>RFP</w:t>
      </w:r>
      <w:r w:rsidR="00FA4E27" w:rsidRPr="00103B27">
        <w:rPr>
          <w:rFonts w:asciiTheme="minorHAnsi" w:hAnsiTheme="minorHAnsi"/>
          <w:sz w:val="22"/>
          <w:szCs w:val="22"/>
        </w:rPr>
        <w:t xml:space="preserve"> shall be in compliance with the specifications set forth in </w:t>
      </w:r>
      <w:r w:rsidR="00FA4E27">
        <w:rPr>
          <w:rFonts w:asciiTheme="minorHAnsi" w:hAnsiTheme="minorHAnsi"/>
          <w:sz w:val="22"/>
          <w:szCs w:val="22"/>
        </w:rPr>
        <w:t xml:space="preserve">Sections 4 and 5 and Attachments </w:t>
      </w:r>
      <w:r w:rsidR="00FA4E27" w:rsidRPr="00881D24">
        <w:rPr>
          <w:rFonts w:asciiTheme="minorHAnsi" w:hAnsiTheme="minorHAnsi"/>
          <w:sz w:val="22"/>
          <w:szCs w:val="22"/>
        </w:rPr>
        <w:t xml:space="preserve">A through </w:t>
      </w:r>
      <w:r w:rsidR="00F70806">
        <w:rPr>
          <w:rFonts w:asciiTheme="minorHAnsi" w:hAnsiTheme="minorHAnsi"/>
          <w:sz w:val="22"/>
          <w:szCs w:val="22"/>
        </w:rPr>
        <w:t>I</w:t>
      </w:r>
      <w:r w:rsidR="00FA4E27" w:rsidRPr="00881D24">
        <w:rPr>
          <w:rFonts w:asciiTheme="minorHAnsi" w:hAnsiTheme="minorHAnsi"/>
          <w:sz w:val="22"/>
          <w:szCs w:val="22"/>
        </w:rPr>
        <w:t>.</w:t>
      </w:r>
    </w:p>
    <w:p w:rsidR="00FA4E27" w:rsidRPr="00881D24" w:rsidRDefault="00FA4E27" w:rsidP="00FA4E27">
      <w:pPr>
        <w:rPr>
          <w:rFonts w:asciiTheme="minorHAnsi" w:hAnsiTheme="minorHAnsi"/>
          <w:sz w:val="22"/>
          <w:szCs w:val="22"/>
        </w:rPr>
      </w:pPr>
    </w:p>
    <w:p w:rsidR="00E07EC2" w:rsidRDefault="00FA4E27" w:rsidP="00FA4E27">
      <w:pPr>
        <w:tabs>
          <w:tab w:val="left" w:pos="-720"/>
        </w:tabs>
        <w:suppressAutoHyphens/>
        <w:jc w:val="both"/>
        <w:rPr>
          <w:rFonts w:asciiTheme="minorHAnsi" w:hAnsiTheme="minorHAnsi"/>
          <w:sz w:val="22"/>
          <w:szCs w:val="22"/>
        </w:rPr>
      </w:pPr>
      <w:r w:rsidRPr="00881D24">
        <w:rPr>
          <w:rFonts w:asciiTheme="minorHAnsi" w:hAnsiTheme="minorHAnsi"/>
          <w:sz w:val="22"/>
          <w:szCs w:val="22"/>
        </w:rPr>
        <w:t xml:space="preserve">The Contractor agrees that Sections 4 and 5, and Attachments A through </w:t>
      </w:r>
      <w:r w:rsidR="00F70806">
        <w:rPr>
          <w:rFonts w:asciiTheme="minorHAnsi" w:hAnsiTheme="minorHAnsi"/>
          <w:sz w:val="22"/>
          <w:szCs w:val="22"/>
        </w:rPr>
        <w:t>I</w:t>
      </w:r>
      <w:r w:rsidRPr="00881D24">
        <w:rPr>
          <w:rFonts w:asciiTheme="minorHAnsi" w:hAnsiTheme="minorHAnsi"/>
          <w:sz w:val="22"/>
          <w:szCs w:val="22"/>
        </w:rPr>
        <w:t xml:space="preserve"> may be revised, replaced, amended or deleted at any time during the term of this Contract to reflect</w:t>
      </w:r>
      <w:r w:rsidRPr="00103B27">
        <w:rPr>
          <w:rFonts w:asciiTheme="minorHAnsi" w:hAnsiTheme="minorHAnsi"/>
          <w:sz w:val="22"/>
          <w:szCs w:val="22"/>
        </w:rPr>
        <w:t xml:space="preserve"> changes in service or performance standards upon the mutual consent of the parties</w:t>
      </w:r>
      <w:r>
        <w:rPr>
          <w:rFonts w:asciiTheme="minorHAnsi" w:hAnsiTheme="minorHAnsi"/>
          <w:sz w:val="22"/>
          <w:szCs w:val="22"/>
        </w:rPr>
        <w:t>.</w:t>
      </w:r>
    </w:p>
    <w:p w:rsidR="00FA4E27" w:rsidRPr="00B63984" w:rsidRDefault="00FA4E27" w:rsidP="00FA4E27">
      <w:pPr>
        <w:tabs>
          <w:tab w:val="left" w:pos="-720"/>
        </w:tabs>
        <w:suppressAutoHyphens/>
        <w:jc w:val="both"/>
        <w:rPr>
          <w:rFonts w:asciiTheme="minorHAnsi" w:hAnsiTheme="minorHAnsi" w:cstheme="minorHAnsi"/>
          <w:sz w:val="22"/>
          <w:szCs w:val="22"/>
        </w:rPr>
      </w:pPr>
    </w:p>
    <w:p w:rsidR="00E07EC2" w:rsidRPr="00F16D4E" w:rsidRDefault="000403B8" w:rsidP="003162E3">
      <w:pPr>
        <w:numPr>
          <w:ilvl w:val="1"/>
          <w:numId w:val="20"/>
        </w:numPr>
        <w:tabs>
          <w:tab w:val="left" w:pos="720"/>
          <w:tab w:val="left" w:pos="1440"/>
        </w:tabs>
        <w:ind w:left="810" w:hanging="810"/>
        <w:jc w:val="both"/>
        <w:rPr>
          <w:rFonts w:asciiTheme="minorHAnsi" w:hAnsiTheme="minorHAnsi" w:cstheme="minorHAnsi"/>
          <w:sz w:val="22"/>
          <w:szCs w:val="22"/>
        </w:rPr>
      </w:pPr>
      <w:r>
        <w:rPr>
          <w:rFonts w:asciiTheme="minorHAnsi" w:hAnsiTheme="minorHAnsi" w:cstheme="minorHAnsi"/>
          <w:b/>
          <w:sz w:val="22"/>
          <w:szCs w:val="22"/>
        </w:rPr>
        <w:t>Training for Contractor’s Employees:</w:t>
      </w:r>
    </w:p>
    <w:p w:rsidR="000403B8" w:rsidRPr="005156AF" w:rsidRDefault="002B1963" w:rsidP="008E4FB0">
      <w:pPr>
        <w:numPr>
          <w:ilvl w:val="2"/>
          <w:numId w:val="20"/>
        </w:numPr>
        <w:tabs>
          <w:tab w:val="left" w:pos="720"/>
          <w:tab w:val="left" w:pos="1440"/>
        </w:tabs>
        <w:spacing w:after="180"/>
        <w:ind w:left="1526" w:hanging="806"/>
        <w:jc w:val="both"/>
        <w:rPr>
          <w:rFonts w:asciiTheme="minorHAnsi" w:hAnsiTheme="minorHAnsi" w:cstheme="minorHAnsi"/>
          <w:sz w:val="22"/>
          <w:szCs w:val="22"/>
        </w:rPr>
      </w:pPr>
      <w:r>
        <w:rPr>
          <w:rFonts w:asciiTheme="minorHAnsi" w:hAnsiTheme="minorHAnsi"/>
          <w:sz w:val="22"/>
          <w:szCs w:val="22"/>
        </w:rPr>
        <w:tab/>
      </w:r>
      <w:r w:rsidR="000403B8" w:rsidRPr="002B1963">
        <w:rPr>
          <w:rFonts w:asciiTheme="minorHAnsi" w:hAnsiTheme="minorHAnsi"/>
          <w:sz w:val="22"/>
          <w:szCs w:val="22"/>
        </w:rPr>
        <w:t xml:space="preserve">The State shall provide the </w:t>
      </w:r>
      <w:r w:rsidR="00B9258D" w:rsidRPr="002B1963">
        <w:rPr>
          <w:rFonts w:asciiTheme="minorHAnsi" w:hAnsiTheme="minorHAnsi"/>
          <w:sz w:val="22"/>
          <w:szCs w:val="22"/>
        </w:rPr>
        <w:t>Contractor</w:t>
      </w:r>
      <w:r w:rsidR="000403B8" w:rsidRPr="002B1963">
        <w:rPr>
          <w:rFonts w:asciiTheme="minorHAnsi" w:hAnsiTheme="minorHAnsi"/>
          <w:sz w:val="22"/>
          <w:szCs w:val="22"/>
        </w:rPr>
        <w:t xml:space="preserve"> with annual in-service training </w:t>
      </w:r>
      <w:r w:rsidR="00E43CC5">
        <w:rPr>
          <w:rFonts w:asciiTheme="minorHAnsi" w:hAnsiTheme="minorHAnsi"/>
          <w:sz w:val="22"/>
          <w:szCs w:val="22"/>
        </w:rPr>
        <w:t xml:space="preserve">to the Contractor’s employees. </w:t>
      </w:r>
      <w:r w:rsidR="00334F93" w:rsidRPr="002B1963">
        <w:rPr>
          <w:rFonts w:asciiTheme="minorHAnsi" w:hAnsiTheme="minorHAnsi"/>
          <w:sz w:val="22"/>
          <w:szCs w:val="22"/>
        </w:rPr>
        <w:t>The State shall also provide in-service training to Contractor employees on topics that are beneficial and specific to IVH requirements.</w:t>
      </w:r>
      <w:r w:rsidR="00966CFA">
        <w:rPr>
          <w:rFonts w:asciiTheme="minorHAnsi" w:hAnsiTheme="minorHAnsi"/>
          <w:sz w:val="22"/>
          <w:szCs w:val="22"/>
        </w:rPr>
        <w:t xml:space="preserve"> </w:t>
      </w:r>
      <w:r w:rsidR="000403B8" w:rsidRPr="002B1963">
        <w:rPr>
          <w:rFonts w:asciiTheme="minorHAnsi" w:hAnsiTheme="minorHAnsi"/>
          <w:sz w:val="22"/>
          <w:szCs w:val="22"/>
        </w:rPr>
        <w:t xml:space="preserve">The in-service training </w:t>
      </w:r>
      <w:r w:rsidR="00334F93">
        <w:rPr>
          <w:rFonts w:asciiTheme="minorHAnsi" w:hAnsiTheme="minorHAnsi"/>
          <w:sz w:val="22"/>
          <w:szCs w:val="22"/>
        </w:rPr>
        <w:t>is</w:t>
      </w:r>
      <w:r w:rsidR="000403B8" w:rsidRPr="002B1963">
        <w:rPr>
          <w:rFonts w:asciiTheme="minorHAnsi" w:hAnsiTheme="minorHAnsi"/>
          <w:sz w:val="22"/>
          <w:szCs w:val="22"/>
        </w:rPr>
        <w:t xml:space="preserve"> mandatory.</w:t>
      </w:r>
      <w:r w:rsidR="00334F93">
        <w:rPr>
          <w:rFonts w:asciiTheme="minorHAnsi" w:hAnsiTheme="minorHAnsi"/>
          <w:sz w:val="22"/>
          <w:szCs w:val="22"/>
        </w:rPr>
        <w:t xml:space="preserve"> </w:t>
      </w:r>
    </w:p>
    <w:p w:rsidR="000403B8" w:rsidRPr="005156AF" w:rsidRDefault="002B1963" w:rsidP="008E4FB0">
      <w:pPr>
        <w:numPr>
          <w:ilvl w:val="2"/>
          <w:numId w:val="20"/>
        </w:numPr>
        <w:tabs>
          <w:tab w:val="left" w:pos="720"/>
          <w:tab w:val="left" w:pos="1440"/>
        </w:tabs>
        <w:spacing w:after="180"/>
        <w:ind w:left="1526" w:hanging="806"/>
        <w:jc w:val="both"/>
        <w:rPr>
          <w:rFonts w:asciiTheme="minorHAnsi" w:hAnsiTheme="minorHAnsi" w:cstheme="minorHAnsi"/>
          <w:sz w:val="22"/>
          <w:szCs w:val="22"/>
        </w:rPr>
      </w:pPr>
      <w:r>
        <w:rPr>
          <w:rFonts w:asciiTheme="minorHAnsi" w:hAnsiTheme="minorHAnsi" w:cstheme="minorHAnsi"/>
          <w:sz w:val="22"/>
          <w:szCs w:val="22"/>
        </w:rPr>
        <w:tab/>
      </w:r>
      <w:r w:rsidR="000403B8" w:rsidRPr="002B1963">
        <w:rPr>
          <w:rFonts w:asciiTheme="minorHAnsi" w:hAnsiTheme="minorHAnsi"/>
          <w:sz w:val="22"/>
          <w:szCs w:val="22"/>
        </w:rPr>
        <w:t>The State may require additional training for Contractor’s employees based on changing regulatory requirements.</w:t>
      </w:r>
    </w:p>
    <w:p w:rsidR="000403B8" w:rsidRPr="00FF23C6" w:rsidRDefault="002B1963" w:rsidP="008E4FB0">
      <w:pPr>
        <w:numPr>
          <w:ilvl w:val="2"/>
          <w:numId w:val="20"/>
        </w:numPr>
        <w:tabs>
          <w:tab w:val="left" w:pos="720"/>
          <w:tab w:val="left" w:pos="1440"/>
        </w:tabs>
        <w:spacing w:after="180"/>
        <w:ind w:left="1526" w:hanging="806"/>
        <w:jc w:val="both"/>
        <w:rPr>
          <w:rFonts w:asciiTheme="minorHAnsi" w:hAnsiTheme="minorHAnsi" w:cstheme="minorHAnsi"/>
          <w:sz w:val="22"/>
          <w:szCs w:val="22"/>
        </w:rPr>
      </w:pPr>
      <w:r>
        <w:rPr>
          <w:rFonts w:asciiTheme="minorHAnsi" w:hAnsiTheme="minorHAnsi" w:cstheme="minorHAnsi"/>
          <w:sz w:val="22"/>
          <w:szCs w:val="22"/>
        </w:rPr>
        <w:tab/>
      </w:r>
      <w:r w:rsidR="000403B8" w:rsidRPr="00386E8A">
        <w:rPr>
          <w:rFonts w:asciiTheme="minorHAnsi" w:hAnsiTheme="minorHAnsi"/>
          <w:sz w:val="22"/>
          <w:szCs w:val="22"/>
          <w:highlight w:val="yellow"/>
        </w:rPr>
        <w:t xml:space="preserve">The State </w:t>
      </w:r>
      <w:r w:rsidR="007D6411" w:rsidRPr="00386E8A">
        <w:rPr>
          <w:rFonts w:asciiTheme="minorHAnsi" w:hAnsiTheme="minorHAnsi"/>
          <w:sz w:val="22"/>
          <w:szCs w:val="22"/>
          <w:highlight w:val="yellow"/>
        </w:rPr>
        <w:t>will</w:t>
      </w:r>
      <w:r w:rsidR="000403B8" w:rsidRPr="00386E8A">
        <w:rPr>
          <w:rFonts w:asciiTheme="minorHAnsi" w:hAnsiTheme="minorHAnsi"/>
          <w:sz w:val="22"/>
          <w:szCs w:val="22"/>
          <w:highlight w:val="yellow"/>
        </w:rPr>
        <w:t xml:space="preserve"> charge a fee </w:t>
      </w:r>
      <w:r w:rsidR="007D6411" w:rsidRPr="00386E8A">
        <w:rPr>
          <w:rFonts w:asciiTheme="minorHAnsi" w:hAnsiTheme="minorHAnsi"/>
          <w:sz w:val="22"/>
          <w:szCs w:val="22"/>
          <w:highlight w:val="yellow"/>
        </w:rPr>
        <w:t xml:space="preserve">to the Contractor </w:t>
      </w:r>
      <w:r w:rsidR="000403B8" w:rsidRPr="00386E8A">
        <w:rPr>
          <w:rFonts w:asciiTheme="minorHAnsi" w:hAnsiTheme="minorHAnsi"/>
          <w:sz w:val="22"/>
          <w:szCs w:val="22"/>
          <w:highlight w:val="yellow"/>
        </w:rPr>
        <w:t>for in-service training</w:t>
      </w:r>
      <w:r w:rsidR="007D6411" w:rsidRPr="00386E8A">
        <w:rPr>
          <w:rFonts w:asciiTheme="minorHAnsi" w:hAnsiTheme="minorHAnsi"/>
          <w:sz w:val="22"/>
          <w:szCs w:val="22"/>
          <w:highlight w:val="yellow"/>
        </w:rPr>
        <w:t xml:space="preserve"> of Contractor’s staff</w:t>
      </w:r>
      <w:r w:rsidR="000403B8" w:rsidRPr="00386E8A">
        <w:rPr>
          <w:rFonts w:asciiTheme="minorHAnsi" w:hAnsiTheme="minorHAnsi"/>
          <w:sz w:val="22"/>
          <w:szCs w:val="22"/>
          <w:highlight w:val="yellow"/>
        </w:rPr>
        <w:t>.</w:t>
      </w:r>
      <w:r w:rsidR="00334F93" w:rsidRPr="00386E8A">
        <w:rPr>
          <w:rFonts w:asciiTheme="minorHAnsi" w:hAnsiTheme="minorHAnsi"/>
          <w:sz w:val="22"/>
          <w:szCs w:val="22"/>
          <w:highlight w:val="yellow"/>
        </w:rPr>
        <w:t xml:space="preserve"> The State’s current annual fee or flat rate for in-service training is </w:t>
      </w:r>
      <w:r w:rsidR="00FD601B" w:rsidRPr="00386E8A">
        <w:rPr>
          <w:rFonts w:asciiTheme="minorHAnsi" w:hAnsiTheme="minorHAnsi"/>
          <w:sz w:val="22"/>
          <w:szCs w:val="22"/>
          <w:highlight w:val="yellow"/>
        </w:rPr>
        <w:t>$</w:t>
      </w:r>
      <w:r w:rsidR="00EA1718" w:rsidRPr="00386E8A">
        <w:rPr>
          <w:rFonts w:asciiTheme="minorHAnsi" w:hAnsiTheme="minorHAnsi"/>
          <w:sz w:val="22"/>
          <w:szCs w:val="22"/>
          <w:highlight w:val="yellow"/>
        </w:rPr>
        <w:t>1,000</w:t>
      </w:r>
      <w:r w:rsidR="00FD601B" w:rsidRPr="00386E8A">
        <w:rPr>
          <w:rFonts w:asciiTheme="minorHAnsi" w:hAnsiTheme="minorHAnsi"/>
          <w:sz w:val="22"/>
          <w:szCs w:val="22"/>
          <w:highlight w:val="yellow"/>
        </w:rPr>
        <w:t>.00.</w:t>
      </w:r>
      <w:r w:rsidR="00334F93" w:rsidRPr="00386E8A">
        <w:rPr>
          <w:rFonts w:asciiTheme="minorHAnsi" w:hAnsiTheme="minorHAnsi"/>
          <w:sz w:val="22"/>
          <w:szCs w:val="22"/>
          <w:highlight w:val="yellow"/>
        </w:rPr>
        <w:t xml:space="preserve"> </w:t>
      </w:r>
      <w:r w:rsidR="00EA1718" w:rsidRPr="00386E8A">
        <w:rPr>
          <w:rFonts w:asciiTheme="minorHAnsi" w:hAnsiTheme="minorHAnsi"/>
          <w:sz w:val="22"/>
          <w:szCs w:val="22"/>
          <w:highlight w:val="yellow"/>
        </w:rPr>
        <w:t>This means that the Contractor will only be charged $1000.00 annually regardless of the number of employees sent to the in-service training.</w:t>
      </w:r>
    </w:p>
    <w:p w:rsidR="007D6411" w:rsidRPr="00B00A11" w:rsidRDefault="002B1963" w:rsidP="008E4FB0">
      <w:pPr>
        <w:numPr>
          <w:ilvl w:val="2"/>
          <w:numId w:val="20"/>
        </w:numPr>
        <w:tabs>
          <w:tab w:val="left" w:pos="720"/>
          <w:tab w:val="left" w:pos="1440"/>
        </w:tabs>
        <w:spacing w:after="180"/>
        <w:ind w:left="1526" w:hanging="806"/>
        <w:jc w:val="both"/>
        <w:rPr>
          <w:rFonts w:asciiTheme="minorHAnsi" w:hAnsiTheme="minorHAnsi" w:cstheme="minorHAnsi"/>
          <w:sz w:val="22"/>
          <w:szCs w:val="22"/>
        </w:rPr>
      </w:pPr>
      <w:r>
        <w:rPr>
          <w:rFonts w:asciiTheme="minorHAnsi" w:hAnsiTheme="minorHAnsi" w:cstheme="minorHAnsi"/>
          <w:sz w:val="22"/>
          <w:szCs w:val="22"/>
        </w:rPr>
        <w:tab/>
      </w:r>
      <w:r w:rsidR="00D515B8" w:rsidRPr="002B1963">
        <w:rPr>
          <w:rFonts w:asciiTheme="minorHAnsi" w:hAnsiTheme="minorHAnsi"/>
          <w:sz w:val="22"/>
          <w:szCs w:val="22"/>
        </w:rPr>
        <w:t xml:space="preserve">The </w:t>
      </w:r>
      <w:r w:rsidR="007D6411" w:rsidRPr="002B1963">
        <w:rPr>
          <w:rFonts w:asciiTheme="minorHAnsi" w:hAnsiTheme="minorHAnsi"/>
          <w:sz w:val="22"/>
          <w:szCs w:val="22"/>
        </w:rPr>
        <w:t xml:space="preserve">Contractor will be responsible for training their staff on industry standard cleaning and disinfecting techniques, safety guidelines when using cleaning agents, and other </w:t>
      </w:r>
      <w:r w:rsidR="00163DBD">
        <w:rPr>
          <w:rFonts w:asciiTheme="minorHAnsi" w:hAnsiTheme="minorHAnsi"/>
          <w:sz w:val="22"/>
          <w:szCs w:val="22"/>
        </w:rPr>
        <w:t>t</w:t>
      </w:r>
      <w:r w:rsidR="007D6411" w:rsidRPr="002B1963">
        <w:rPr>
          <w:rFonts w:asciiTheme="minorHAnsi" w:hAnsiTheme="minorHAnsi"/>
          <w:sz w:val="22"/>
          <w:szCs w:val="22"/>
        </w:rPr>
        <w:t>raining relevant to the services being provided in this RFP.</w:t>
      </w:r>
    </w:p>
    <w:p w:rsidR="00FF23C6" w:rsidRPr="00FF23C6" w:rsidRDefault="00B00A11" w:rsidP="008E4FB0">
      <w:pPr>
        <w:numPr>
          <w:ilvl w:val="2"/>
          <w:numId w:val="20"/>
        </w:numPr>
        <w:spacing w:after="180"/>
        <w:ind w:left="1526" w:hanging="806"/>
        <w:jc w:val="both"/>
        <w:rPr>
          <w:rFonts w:asciiTheme="minorHAnsi" w:hAnsiTheme="minorHAnsi" w:cstheme="minorHAnsi"/>
          <w:sz w:val="22"/>
          <w:szCs w:val="22"/>
        </w:rPr>
      </w:pPr>
      <w:r w:rsidRPr="00FF23C6">
        <w:rPr>
          <w:rFonts w:asciiTheme="minorHAnsi" w:hAnsiTheme="minorHAnsi" w:cstheme="minorHAnsi"/>
          <w:sz w:val="22"/>
          <w:szCs w:val="22"/>
        </w:rPr>
        <w:t>Upon employment, Contractor’s employees assigned to work at the IVH are required to attend Dependent Adult Abuse Training (update required every five years thereafter) and Evacuation Training.  These trainings are provided in the IVH New Employee Orientation (NEO).</w:t>
      </w:r>
      <w:r w:rsidR="00EA2ED0" w:rsidRPr="00FF23C6">
        <w:rPr>
          <w:rFonts w:asciiTheme="minorHAnsi" w:hAnsiTheme="minorHAnsi" w:cstheme="minorHAnsi"/>
          <w:sz w:val="22"/>
          <w:szCs w:val="22"/>
        </w:rPr>
        <w:t xml:space="preserve"> There </w:t>
      </w:r>
      <w:r w:rsidR="00966CFA" w:rsidRPr="00FF23C6">
        <w:rPr>
          <w:rFonts w:asciiTheme="minorHAnsi" w:hAnsiTheme="minorHAnsi" w:cstheme="minorHAnsi"/>
          <w:sz w:val="22"/>
          <w:szCs w:val="22"/>
        </w:rPr>
        <w:t>are</w:t>
      </w:r>
      <w:r w:rsidR="00EA2ED0" w:rsidRPr="00FF23C6">
        <w:rPr>
          <w:rFonts w:asciiTheme="minorHAnsi" w:hAnsiTheme="minorHAnsi" w:cstheme="minorHAnsi"/>
          <w:sz w:val="22"/>
          <w:szCs w:val="22"/>
        </w:rPr>
        <w:t xml:space="preserve"> no additional costs for Contractor’s employees to attend the training update.</w:t>
      </w:r>
      <w:r w:rsidR="00E271DD" w:rsidRPr="00FF23C6">
        <w:rPr>
          <w:rFonts w:asciiTheme="minorHAnsi" w:hAnsiTheme="minorHAnsi" w:cstheme="minorHAnsi"/>
          <w:sz w:val="22"/>
          <w:szCs w:val="22"/>
        </w:rPr>
        <w:t xml:space="preserve"> </w:t>
      </w:r>
    </w:p>
    <w:p w:rsidR="000403B8" w:rsidRDefault="00966CFA" w:rsidP="003162E3">
      <w:pPr>
        <w:numPr>
          <w:ilvl w:val="1"/>
          <w:numId w:val="20"/>
        </w:numPr>
        <w:tabs>
          <w:tab w:val="left" w:pos="720"/>
          <w:tab w:val="left" w:pos="1440"/>
        </w:tabs>
        <w:ind w:left="810" w:hanging="810"/>
        <w:jc w:val="both"/>
        <w:rPr>
          <w:rFonts w:asciiTheme="minorHAnsi" w:hAnsiTheme="minorHAnsi" w:cstheme="minorHAnsi"/>
          <w:b/>
          <w:sz w:val="22"/>
          <w:szCs w:val="22"/>
        </w:rPr>
      </w:pPr>
      <w:r>
        <w:rPr>
          <w:rFonts w:asciiTheme="minorHAnsi" w:hAnsiTheme="minorHAnsi" w:cstheme="minorHAnsi"/>
          <w:b/>
          <w:sz w:val="22"/>
          <w:szCs w:val="22"/>
        </w:rPr>
        <w:t xml:space="preserve">Training on Usage of </w:t>
      </w:r>
      <w:r w:rsidR="000403B8" w:rsidRPr="002B1963">
        <w:rPr>
          <w:rFonts w:asciiTheme="minorHAnsi" w:hAnsiTheme="minorHAnsi" w:cstheme="minorHAnsi"/>
          <w:b/>
          <w:sz w:val="22"/>
          <w:szCs w:val="22"/>
        </w:rPr>
        <w:t xml:space="preserve">IVH Vehicles </w:t>
      </w:r>
      <w:r>
        <w:rPr>
          <w:rFonts w:asciiTheme="minorHAnsi" w:hAnsiTheme="minorHAnsi" w:cstheme="minorHAnsi"/>
          <w:b/>
          <w:sz w:val="22"/>
          <w:szCs w:val="22"/>
        </w:rPr>
        <w:t>and</w:t>
      </w:r>
      <w:r w:rsidRPr="002B1963">
        <w:rPr>
          <w:rFonts w:asciiTheme="minorHAnsi" w:hAnsiTheme="minorHAnsi" w:cstheme="minorHAnsi"/>
          <w:b/>
          <w:sz w:val="22"/>
          <w:szCs w:val="22"/>
        </w:rPr>
        <w:t xml:space="preserve"> </w:t>
      </w:r>
      <w:r w:rsidR="000403B8" w:rsidRPr="002B1963">
        <w:rPr>
          <w:rFonts w:asciiTheme="minorHAnsi" w:hAnsiTheme="minorHAnsi" w:cstheme="minorHAnsi"/>
          <w:b/>
          <w:sz w:val="22"/>
          <w:szCs w:val="22"/>
        </w:rPr>
        <w:t>Equipment:</w:t>
      </w:r>
    </w:p>
    <w:p w:rsidR="00334F93" w:rsidRPr="00F46D25" w:rsidRDefault="00F46D25" w:rsidP="003162E3">
      <w:pPr>
        <w:numPr>
          <w:ilvl w:val="2"/>
          <w:numId w:val="20"/>
        </w:numPr>
        <w:tabs>
          <w:tab w:val="left" w:pos="720"/>
          <w:tab w:val="left" w:pos="1440"/>
        </w:tabs>
        <w:ind w:hanging="810"/>
        <w:jc w:val="both"/>
        <w:rPr>
          <w:rFonts w:asciiTheme="minorHAnsi" w:hAnsiTheme="minorHAnsi" w:cstheme="minorHAnsi"/>
          <w:b/>
          <w:sz w:val="22"/>
          <w:szCs w:val="22"/>
        </w:rPr>
      </w:pPr>
      <w:r>
        <w:rPr>
          <w:rFonts w:asciiTheme="minorHAnsi" w:hAnsiTheme="minorHAnsi" w:cstheme="minorHAnsi"/>
          <w:b/>
          <w:sz w:val="22"/>
          <w:szCs w:val="22"/>
        </w:rPr>
        <w:tab/>
      </w:r>
      <w:r w:rsidR="000403B8" w:rsidRPr="00F46D25">
        <w:rPr>
          <w:rFonts w:asciiTheme="minorHAnsi" w:hAnsiTheme="minorHAnsi"/>
          <w:sz w:val="22"/>
          <w:szCs w:val="22"/>
        </w:rPr>
        <w:t xml:space="preserve">IVH Safety Director will train </w:t>
      </w:r>
      <w:r w:rsidR="00B9258D" w:rsidRPr="00F46D25">
        <w:rPr>
          <w:rFonts w:asciiTheme="minorHAnsi" w:hAnsiTheme="minorHAnsi"/>
          <w:sz w:val="22"/>
          <w:szCs w:val="22"/>
        </w:rPr>
        <w:t>Contractor</w:t>
      </w:r>
      <w:r w:rsidR="00E1419B" w:rsidRPr="00F46D25">
        <w:rPr>
          <w:rFonts w:asciiTheme="minorHAnsi" w:hAnsiTheme="minorHAnsi"/>
          <w:sz w:val="22"/>
          <w:szCs w:val="22"/>
        </w:rPr>
        <w:t>’s</w:t>
      </w:r>
      <w:r w:rsidR="000403B8" w:rsidRPr="00F46D25">
        <w:rPr>
          <w:rFonts w:asciiTheme="minorHAnsi" w:hAnsiTheme="minorHAnsi"/>
          <w:sz w:val="22"/>
          <w:szCs w:val="22"/>
        </w:rPr>
        <w:t xml:space="preserve"> emplo</w:t>
      </w:r>
      <w:r w:rsidR="00D515B8" w:rsidRPr="00F46D25">
        <w:rPr>
          <w:rFonts w:asciiTheme="minorHAnsi" w:hAnsiTheme="minorHAnsi"/>
          <w:sz w:val="22"/>
          <w:szCs w:val="22"/>
        </w:rPr>
        <w:t>yees on the operations and use of</w:t>
      </w:r>
      <w:r w:rsidR="000403B8" w:rsidRPr="00F46D25">
        <w:rPr>
          <w:rFonts w:asciiTheme="minorHAnsi" w:hAnsiTheme="minorHAnsi"/>
          <w:sz w:val="22"/>
          <w:szCs w:val="22"/>
        </w:rPr>
        <w:t xml:space="preserve"> IVH vehicles and equipment safely.</w:t>
      </w:r>
      <w:r w:rsidR="00334F93">
        <w:rPr>
          <w:rFonts w:asciiTheme="minorHAnsi" w:hAnsiTheme="minorHAnsi"/>
          <w:sz w:val="22"/>
          <w:szCs w:val="22"/>
        </w:rPr>
        <w:t xml:space="preserve"> </w:t>
      </w:r>
      <w:r w:rsidR="00334F93" w:rsidRPr="00F46D25">
        <w:rPr>
          <w:rFonts w:asciiTheme="minorHAnsi" w:hAnsiTheme="minorHAnsi"/>
          <w:sz w:val="22"/>
          <w:szCs w:val="22"/>
        </w:rPr>
        <w:t>The following vehicles and equipment are available to Contractor’s employees that have been trained on operations and safety.</w:t>
      </w:r>
    </w:p>
    <w:p w:rsidR="00334F93" w:rsidRPr="006B0A85" w:rsidRDefault="00334F93" w:rsidP="003162E3">
      <w:pPr>
        <w:numPr>
          <w:ilvl w:val="0"/>
          <w:numId w:val="24"/>
        </w:numPr>
        <w:tabs>
          <w:tab w:val="clear" w:pos="2880"/>
        </w:tabs>
        <w:autoSpaceDE w:val="0"/>
        <w:autoSpaceDN w:val="0"/>
        <w:adjustRightInd w:val="0"/>
        <w:spacing w:before="14"/>
        <w:ind w:left="2430" w:hanging="270"/>
        <w:rPr>
          <w:rFonts w:asciiTheme="minorHAnsi" w:hAnsiTheme="minorHAnsi"/>
          <w:sz w:val="22"/>
          <w:szCs w:val="22"/>
        </w:rPr>
      </w:pPr>
      <w:r w:rsidRPr="006B0A85">
        <w:rPr>
          <w:rFonts w:asciiTheme="minorHAnsi" w:hAnsiTheme="minorHAnsi"/>
          <w:sz w:val="22"/>
          <w:szCs w:val="22"/>
        </w:rPr>
        <w:t>Electric pallet jacks</w:t>
      </w:r>
    </w:p>
    <w:p w:rsidR="00334F93" w:rsidRPr="006B0A85" w:rsidRDefault="00334F93" w:rsidP="003162E3">
      <w:pPr>
        <w:numPr>
          <w:ilvl w:val="0"/>
          <w:numId w:val="24"/>
        </w:numPr>
        <w:tabs>
          <w:tab w:val="clear" w:pos="2880"/>
        </w:tabs>
        <w:autoSpaceDE w:val="0"/>
        <w:autoSpaceDN w:val="0"/>
        <w:adjustRightInd w:val="0"/>
        <w:spacing w:before="14"/>
        <w:ind w:left="2430" w:hanging="270"/>
        <w:rPr>
          <w:rFonts w:asciiTheme="minorHAnsi" w:hAnsiTheme="minorHAnsi"/>
          <w:sz w:val="22"/>
          <w:szCs w:val="22"/>
        </w:rPr>
      </w:pPr>
      <w:r w:rsidRPr="006B0A85">
        <w:rPr>
          <w:rFonts w:asciiTheme="minorHAnsi" w:hAnsiTheme="minorHAnsi"/>
          <w:sz w:val="22"/>
          <w:szCs w:val="22"/>
        </w:rPr>
        <w:t>Cardboard baler</w:t>
      </w:r>
    </w:p>
    <w:p w:rsidR="000403B8" w:rsidRPr="00334F93" w:rsidRDefault="00334F93" w:rsidP="003162E3">
      <w:pPr>
        <w:numPr>
          <w:ilvl w:val="0"/>
          <w:numId w:val="24"/>
        </w:numPr>
        <w:tabs>
          <w:tab w:val="clear" w:pos="2880"/>
        </w:tabs>
        <w:autoSpaceDE w:val="0"/>
        <w:autoSpaceDN w:val="0"/>
        <w:adjustRightInd w:val="0"/>
        <w:spacing w:before="14"/>
        <w:ind w:left="2430" w:hanging="270"/>
        <w:rPr>
          <w:rFonts w:asciiTheme="minorHAnsi" w:hAnsiTheme="minorHAnsi"/>
          <w:sz w:val="22"/>
          <w:szCs w:val="22"/>
        </w:rPr>
      </w:pPr>
      <w:r w:rsidRPr="006B0A85">
        <w:rPr>
          <w:rFonts w:asciiTheme="minorHAnsi" w:hAnsiTheme="minorHAnsi"/>
          <w:sz w:val="22"/>
          <w:szCs w:val="22"/>
        </w:rPr>
        <w:t>Pick-up truck with/without lift</w:t>
      </w:r>
    </w:p>
    <w:p w:rsidR="005156AF" w:rsidRPr="00163DBD" w:rsidRDefault="005156AF" w:rsidP="005156AF">
      <w:pPr>
        <w:tabs>
          <w:tab w:val="left" w:pos="720"/>
          <w:tab w:val="left" w:pos="1440"/>
        </w:tabs>
        <w:ind w:left="1530"/>
        <w:jc w:val="both"/>
        <w:rPr>
          <w:rFonts w:asciiTheme="minorHAnsi" w:hAnsiTheme="minorHAnsi" w:cstheme="minorHAnsi"/>
          <w:b/>
          <w:sz w:val="12"/>
          <w:szCs w:val="22"/>
        </w:rPr>
      </w:pPr>
    </w:p>
    <w:p w:rsidR="000403B8" w:rsidRPr="00FF23C6" w:rsidRDefault="00F46D25" w:rsidP="003162E3">
      <w:pPr>
        <w:numPr>
          <w:ilvl w:val="2"/>
          <w:numId w:val="20"/>
        </w:numPr>
        <w:tabs>
          <w:tab w:val="left" w:pos="720"/>
          <w:tab w:val="left" w:pos="1440"/>
        </w:tabs>
        <w:ind w:hanging="810"/>
        <w:jc w:val="both"/>
        <w:rPr>
          <w:rFonts w:asciiTheme="minorHAnsi" w:hAnsiTheme="minorHAnsi" w:cstheme="minorHAnsi"/>
          <w:b/>
          <w:sz w:val="22"/>
          <w:szCs w:val="22"/>
        </w:rPr>
      </w:pPr>
      <w:r>
        <w:rPr>
          <w:rFonts w:asciiTheme="minorHAnsi" w:hAnsiTheme="minorHAnsi" w:cstheme="minorHAnsi"/>
          <w:b/>
          <w:sz w:val="22"/>
          <w:szCs w:val="22"/>
        </w:rPr>
        <w:tab/>
      </w:r>
      <w:r w:rsidR="000403B8" w:rsidRPr="00F46D25">
        <w:rPr>
          <w:rFonts w:asciiTheme="minorHAnsi" w:hAnsiTheme="minorHAnsi"/>
          <w:sz w:val="22"/>
          <w:szCs w:val="22"/>
        </w:rPr>
        <w:t xml:space="preserve">The </w:t>
      </w:r>
      <w:r w:rsidR="00B9258D" w:rsidRPr="00F46D25">
        <w:rPr>
          <w:rFonts w:asciiTheme="minorHAnsi" w:hAnsiTheme="minorHAnsi"/>
          <w:sz w:val="22"/>
          <w:szCs w:val="22"/>
        </w:rPr>
        <w:t>Contractor</w:t>
      </w:r>
      <w:r w:rsidR="000403B8" w:rsidRPr="00F46D25">
        <w:rPr>
          <w:rFonts w:asciiTheme="minorHAnsi" w:hAnsiTheme="minorHAnsi"/>
          <w:sz w:val="22"/>
          <w:szCs w:val="22"/>
        </w:rPr>
        <w:t xml:space="preserve"> shall schedule the use of </w:t>
      </w:r>
      <w:r w:rsidR="00F12C20">
        <w:rPr>
          <w:rFonts w:asciiTheme="minorHAnsi" w:hAnsiTheme="minorHAnsi"/>
          <w:sz w:val="22"/>
          <w:szCs w:val="22"/>
        </w:rPr>
        <w:t xml:space="preserve">the IVH </w:t>
      </w:r>
      <w:r w:rsidR="000403B8" w:rsidRPr="00F46D25">
        <w:rPr>
          <w:rFonts w:asciiTheme="minorHAnsi" w:hAnsiTheme="minorHAnsi"/>
          <w:sz w:val="22"/>
          <w:szCs w:val="22"/>
        </w:rPr>
        <w:t>vehicles and equipment needed to perform certain task</w:t>
      </w:r>
      <w:r w:rsidR="005156AF">
        <w:rPr>
          <w:rFonts w:asciiTheme="minorHAnsi" w:hAnsiTheme="minorHAnsi"/>
          <w:sz w:val="22"/>
          <w:szCs w:val="22"/>
        </w:rPr>
        <w:t>s.</w:t>
      </w:r>
      <w:r w:rsidR="00F12C20">
        <w:rPr>
          <w:rFonts w:asciiTheme="minorHAnsi" w:hAnsiTheme="minorHAnsi"/>
          <w:sz w:val="22"/>
          <w:szCs w:val="22"/>
        </w:rPr>
        <w:t xml:space="preserve"> The IVH vehicles and equipment shall not be operated or taken off the IVH grounds by Contractor’s employees.</w:t>
      </w:r>
      <w:r w:rsidR="00E271DD">
        <w:rPr>
          <w:rFonts w:asciiTheme="minorHAnsi" w:hAnsiTheme="minorHAnsi"/>
          <w:sz w:val="22"/>
          <w:szCs w:val="22"/>
        </w:rPr>
        <w:t xml:space="preserve"> </w:t>
      </w:r>
      <w:r w:rsidR="00E271DD" w:rsidRPr="00FF23C6">
        <w:rPr>
          <w:rFonts w:asciiTheme="minorHAnsi" w:hAnsiTheme="minorHAnsi"/>
          <w:sz w:val="22"/>
          <w:szCs w:val="22"/>
        </w:rPr>
        <w:t xml:space="preserve">All drivers must have proof of a valid driver’s license. </w:t>
      </w:r>
    </w:p>
    <w:p w:rsidR="005156AF" w:rsidRDefault="005156AF" w:rsidP="005156AF">
      <w:pPr>
        <w:tabs>
          <w:tab w:val="left" w:pos="720"/>
          <w:tab w:val="left" w:pos="1440"/>
        </w:tabs>
        <w:ind w:left="1530"/>
        <w:jc w:val="both"/>
        <w:rPr>
          <w:rFonts w:asciiTheme="minorHAnsi" w:hAnsiTheme="minorHAnsi" w:cstheme="minorHAnsi"/>
          <w:b/>
          <w:sz w:val="22"/>
          <w:szCs w:val="22"/>
        </w:rPr>
      </w:pPr>
    </w:p>
    <w:p w:rsidR="005156AF" w:rsidRPr="00966CFA" w:rsidRDefault="00F46D25" w:rsidP="00966CFA">
      <w:pPr>
        <w:numPr>
          <w:ilvl w:val="2"/>
          <w:numId w:val="20"/>
        </w:numPr>
        <w:tabs>
          <w:tab w:val="left" w:pos="720"/>
          <w:tab w:val="left" w:pos="1440"/>
        </w:tabs>
        <w:ind w:hanging="810"/>
        <w:jc w:val="both"/>
        <w:rPr>
          <w:rFonts w:asciiTheme="minorHAnsi" w:hAnsiTheme="minorHAnsi" w:cstheme="minorHAnsi"/>
          <w:b/>
          <w:sz w:val="22"/>
          <w:szCs w:val="22"/>
        </w:rPr>
      </w:pPr>
      <w:r w:rsidRPr="00966CFA">
        <w:rPr>
          <w:rFonts w:asciiTheme="minorHAnsi" w:hAnsiTheme="minorHAnsi" w:cstheme="minorHAnsi"/>
          <w:sz w:val="22"/>
          <w:szCs w:val="22"/>
        </w:rPr>
        <w:lastRenderedPageBreak/>
        <w:tab/>
      </w:r>
      <w:r w:rsidR="00E1419B" w:rsidRPr="00966CFA">
        <w:rPr>
          <w:rFonts w:asciiTheme="minorHAnsi" w:hAnsiTheme="minorHAnsi" w:cstheme="minorHAnsi"/>
          <w:sz w:val="22"/>
          <w:szCs w:val="22"/>
        </w:rPr>
        <w:t xml:space="preserve">The </w:t>
      </w:r>
      <w:r w:rsidR="00B9258D" w:rsidRPr="00966CFA">
        <w:rPr>
          <w:rFonts w:asciiTheme="minorHAnsi" w:hAnsiTheme="minorHAnsi" w:cstheme="minorHAnsi"/>
          <w:sz w:val="22"/>
          <w:szCs w:val="22"/>
        </w:rPr>
        <w:t>Contractor</w:t>
      </w:r>
      <w:r w:rsidR="000403B8" w:rsidRPr="00966CFA">
        <w:rPr>
          <w:rFonts w:asciiTheme="minorHAnsi" w:hAnsiTheme="minorHAnsi" w:cstheme="minorHAnsi"/>
          <w:sz w:val="22"/>
          <w:szCs w:val="22"/>
        </w:rPr>
        <w:t xml:space="preserve"> </w:t>
      </w:r>
      <w:r w:rsidR="00334F93" w:rsidRPr="00966CFA">
        <w:rPr>
          <w:rFonts w:asciiTheme="minorHAnsi" w:hAnsiTheme="minorHAnsi" w:cstheme="minorHAnsi"/>
          <w:sz w:val="22"/>
          <w:szCs w:val="22"/>
        </w:rPr>
        <w:t>is solely</w:t>
      </w:r>
      <w:r w:rsidR="000403B8" w:rsidRPr="00966CFA">
        <w:rPr>
          <w:rFonts w:asciiTheme="minorHAnsi" w:hAnsiTheme="minorHAnsi" w:cstheme="minorHAnsi"/>
          <w:sz w:val="22"/>
          <w:szCs w:val="22"/>
        </w:rPr>
        <w:t xml:space="preserve"> responsible for </w:t>
      </w:r>
      <w:r w:rsidR="00E1419B" w:rsidRPr="00966CFA">
        <w:rPr>
          <w:rFonts w:asciiTheme="minorHAnsi" w:hAnsiTheme="minorHAnsi" w:cstheme="minorHAnsi"/>
          <w:sz w:val="22"/>
          <w:szCs w:val="22"/>
        </w:rPr>
        <w:t xml:space="preserve">the </w:t>
      </w:r>
      <w:r w:rsidR="000403B8" w:rsidRPr="00966CFA">
        <w:rPr>
          <w:rFonts w:asciiTheme="minorHAnsi" w:hAnsiTheme="minorHAnsi" w:cstheme="minorHAnsi"/>
          <w:sz w:val="22"/>
          <w:szCs w:val="22"/>
        </w:rPr>
        <w:t xml:space="preserve">actions of </w:t>
      </w:r>
      <w:r w:rsidR="00E1419B" w:rsidRPr="00966CFA">
        <w:rPr>
          <w:rFonts w:asciiTheme="minorHAnsi" w:hAnsiTheme="minorHAnsi" w:cstheme="minorHAnsi"/>
          <w:sz w:val="22"/>
          <w:szCs w:val="22"/>
        </w:rPr>
        <w:t xml:space="preserve">their </w:t>
      </w:r>
      <w:r w:rsidR="000403B8" w:rsidRPr="00966CFA">
        <w:rPr>
          <w:rFonts w:asciiTheme="minorHAnsi" w:hAnsiTheme="minorHAnsi" w:cstheme="minorHAnsi"/>
          <w:sz w:val="22"/>
          <w:szCs w:val="22"/>
        </w:rPr>
        <w:t xml:space="preserve">employees </w:t>
      </w:r>
      <w:r w:rsidR="00334F93" w:rsidRPr="00966CFA">
        <w:rPr>
          <w:rFonts w:asciiTheme="minorHAnsi" w:hAnsiTheme="minorHAnsi" w:cstheme="minorHAnsi"/>
          <w:sz w:val="22"/>
          <w:szCs w:val="22"/>
        </w:rPr>
        <w:t>while using</w:t>
      </w:r>
      <w:r w:rsidR="00966CFA">
        <w:rPr>
          <w:rFonts w:asciiTheme="minorHAnsi" w:hAnsiTheme="minorHAnsi" w:cstheme="minorHAnsi"/>
          <w:sz w:val="22"/>
          <w:szCs w:val="22"/>
        </w:rPr>
        <w:t xml:space="preserve"> </w:t>
      </w:r>
      <w:r w:rsidR="00334F93" w:rsidRPr="00966CFA">
        <w:rPr>
          <w:rFonts w:asciiTheme="minorHAnsi" w:hAnsiTheme="minorHAnsi" w:cstheme="minorHAnsi"/>
          <w:sz w:val="22"/>
          <w:szCs w:val="22"/>
        </w:rPr>
        <w:t>the</w:t>
      </w:r>
      <w:r w:rsidR="000403B8" w:rsidRPr="00966CFA">
        <w:rPr>
          <w:rFonts w:asciiTheme="minorHAnsi" w:hAnsiTheme="minorHAnsi" w:cstheme="minorHAnsi"/>
          <w:sz w:val="22"/>
          <w:szCs w:val="22"/>
        </w:rPr>
        <w:t xml:space="preserve"> IVH vehicles and equipment</w:t>
      </w:r>
      <w:r w:rsidR="00966CFA" w:rsidRPr="00966CFA">
        <w:rPr>
          <w:rFonts w:asciiTheme="minorHAnsi" w:hAnsiTheme="minorHAnsi" w:cstheme="minorHAnsi"/>
          <w:sz w:val="22"/>
          <w:szCs w:val="22"/>
        </w:rPr>
        <w:t>.</w:t>
      </w:r>
    </w:p>
    <w:p w:rsidR="000403B8" w:rsidRDefault="000403B8" w:rsidP="000403B8">
      <w:pPr>
        <w:spacing w:before="14"/>
        <w:ind w:left="720"/>
        <w:rPr>
          <w:rFonts w:asciiTheme="minorHAnsi" w:hAnsiTheme="minorHAnsi"/>
          <w:sz w:val="22"/>
          <w:szCs w:val="22"/>
        </w:rPr>
      </w:pPr>
    </w:p>
    <w:p w:rsidR="00DD1CF8" w:rsidRDefault="008D01A4" w:rsidP="003162E3">
      <w:pPr>
        <w:numPr>
          <w:ilvl w:val="1"/>
          <w:numId w:val="20"/>
        </w:numPr>
        <w:tabs>
          <w:tab w:val="left" w:pos="720"/>
          <w:tab w:val="left" w:pos="1440"/>
        </w:tabs>
        <w:ind w:left="810" w:hanging="720"/>
        <w:jc w:val="both"/>
        <w:rPr>
          <w:rFonts w:asciiTheme="minorHAnsi" w:hAnsiTheme="minorHAnsi" w:cstheme="minorHAnsi"/>
          <w:b/>
          <w:sz w:val="22"/>
          <w:szCs w:val="22"/>
        </w:rPr>
      </w:pPr>
      <w:r>
        <w:rPr>
          <w:rFonts w:asciiTheme="minorHAnsi" w:hAnsiTheme="minorHAnsi" w:cstheme="minorHAnsi"/>
          <w:b/>
          <w:sz w:val="22"/>
          <w:szCs w:val="22"/>
        </w:rPr>
        <w:t xml:space="preserve">Contractor’s </w:t>
      </w:r>
      <w:r w:rsidR="00B9258D" w:rsidRPr="002B1963">
        <w:rPr>
          <w:rFonts w:asciiTheme="minorHAnsi" w:hAnsiTheme="minorHAnsi" w:cstheme="minorHAnsi"/>
          <w:b/>
          <w:sz w:val="22"/>
          <w:szCs w:val="22"/>
        </w:rPr>
        <w:t>Equipment and Supplies</w:t>
      </w:r>
      <w:r w:rsidR="00966CFA">
        <w:rPr>
          <w:rFonts w:asciiTheme="minorHAnsi" w:hAnsiTheme="minorHAnsi" w:cstheme="minorHAnsi"/>
          <w:b/>
          <w:sz w:val="22"/>
          <w:szCs w:val="22"/>
        </w:rPr>
        <w:t xml:space="preserve"> Requirements</w:t>
      </w:r>
    </w:p>
    <w:p w:rsidR="00142590" w:rsidRDefault="00142590" w:rsidP="005C14D8">
      <w:pPr>
        <w:tabs>
          <w:tab w:val="left" w:pos="720"/>
        </w:tabs>
        <w:spacing w:before="14"/>
        <w:ind w:left="720"/>
        <w:rPr>
          <w:rFonts w:asciiTheme="minorHAnsi" w:hAnsiTheme="minorHAnsi" w:cstheme="minorHAnsi"/>
          <w:sz w:val="22"/>
          <w:szCs w:val="22"/>
        </w:rPr>
      </w:pPr>
      <w:r w:rsidRPr="00623C0A">
        <w:rPr>
          <w:rFonts w:asciiTheme="minorHAnsi" w:hAnsiTheme="minorHAnsi" w:cstheme="minorHAnsi"/>
          <w:sz w:val="22"/>
          <w:szCs w:val="22"/>
        </w:rPr>
        <w:t xml:space="preserve">The Contractor shall provide at its sole expense all necessary supplies, chemicals, equipment and cleaning agents (excluding hand soap) for use in performing duties.  </w:t>
      </w:r>
      <w:r w:rsidR="00BF66E9" w:rsidRPr="00223FE3">
        <w:rPr>
          <w:rFonts w:asciiTheme="minorHAnsi" w:hAnsiTheme="minorHAnsi"/>
          <w:sz w:val="22"/>
          <w:szCs w:val="22"/>
        </w:rPr>
        <w:t xml:space="preserve">The </w:t>
      </w:r>
      <w:r w:rsidR="00BF66E9">
        <w:rPr>
          <w:rFonts w:asciiTheme="minorHAnsi" w:hAnsiTheme="minorHAnsi"/>
          <w:sz w:val="22"/>
          <w:szCs w:val="22"/>
        </w:rPr>
        <w:t>Contractor</w:t>
      </w:r>
      <w:r w:rsidR="00BF66E9" w:rsidRPr="00223FE3">
        <w:rPr>
          <w:rFonts w:asciiTheme="minorHAnsi" w:hAnsiTheme="minorHAnsi"/>
          <w:sz w:val="22"/>
          <w:szCs w:val="22"/>
        </w:rPr>
        <w:t xml:space="preserve"> shall be responsible for the purchase, maintenance, repair and replacement of its equipment.</w:t>
      </w:r>
    </w:p>
    <w:p w:rsidR="00F16D4E" w:rsidRDefault="00F16D4E" w:rsidP="005C14D8">
      <w:pPr>
        <w:tabs>
          <w:tab w:val="left" w:pos="720"/>
        </w:tabs>
        <w:spacing w:before="14"/>
        <w:ind w:left="720"/>
        <w:rPr>
          <w:rFonts w:asciiTheme="minorHAnsi" w:hAnsiTheme="minorHAnsi"/>
          <w:sz w:val="22"/>
          <w:szCs w:val="22"/>
        </w:rPr>
      </w:pPr>
    </w:p>
    <w:p w:rsidR="00DD1CF8" w:rsidRPr="005156AF" w:rsidRDefault="00623C0A" w:rsidP="00163DBD">
      <w:pPr>
        <w:numPr>
          <w:ilvl w:val="2"/>
          <w:numId w:val="20"/>
        </w:numPr>
        <w:tabs>
          <w:tab w:val="left" w:pos="720"/>
          <w:tab w:val="left" w:pos="1440"/>
        </w:tabs>
        <w:spacing w:after="180"/>
        <w:ind w:left="1526" w:hanging="810"/>
        <w:jc w:val="both"/>
        <w:rPr>
          <w:rFonts w:asciiTheme="minorHAnsi" w:hAnsiTheme="minorHAnsi" w:cstheme="minorHAnsi"/>
          <w:b/>
          <w:sz w:val="22"/>
          <w:szCs w:val="22"/>
        </w:rPr>
      </w:pPr>
      <w:r>
        <w:rPr>
          <w:rFonts w:asciiTheme="minorHAnsi" w:hAnsiTheme="minorHAnsi" w:cstheme="minorHAnsi"/>
          <w:b/>
          <w:sz w:val="22"/>
          <w:szCs w:val="22"/>
        </w:rPr>
        <w:tab/>
      </w:r>
      <w:r w:rsidR="00966CFA">
        <w:rPr>
          <w:rFonts w:asciiTheme="minorHAnsi" w:hAnsiTheme="minorHAnsi" w:cstheme="minorHAnsi"/>
          <w:sz w:val="22"/>
          <w:szCs w:val="22"/>
        </w:rPr>
        <w:t>The Contr</w:t>
      </w:r>
      <w:r w:rsidR="00966CFA" w:rsidRPr="00966CFA">
        <w:rPr>
          <w:rFonts w:asciiTheme="minorHAnsi" w:hAnsiTheme="minorHAnsi" w:cstheme="minorHAnsi"/>
          <w:sz w:val="22"/>
          <w:szCs w:val="22"/>
        </w:rPr>
        <w:t>actor shall</w:t>
      </w:r>
      <w:r w:rsidR="00966CFA">
        <w:rPr>
          <w:rFonts w:asciiTheme="minorHAnsi" w:hAnsiTheme="minorHAnsi" w:cstheme="minorHAnsi"/>
          <w:b/>
          <w:sz w:val="22"/>
          <w:szCs w:val="22"/>
        </w:rPr>
        <w:t xml:space="preserve"> </w:t>
      </w:r>
      <w:r w:rsidR="00966CFA">
        <w:rPr>
          <w:rFonts w:asciiTheme="minorHAnsi" w:hAnsiTheme="minorHAnsi"/>
          <w:sz w:val="22"/>
          <w:szCs w:val="22"/>
        </w:rPr>
        <w:t>f</w:t>
      </w:r>
      <w:r w:rsidR="00966CFA" w:rsidRPr="00623C0A">
        <w:rPr>
          <w:rFonts w:asciiTheme="minorHAnsi" w:hAnsiTheme="minorHAnsi"/>
          <w:sz w:val="22"/>
          <w:szCs w:val="22"/>
        </w:rPr>
        <w:t xml:space="preserve">urnish </w:t>
      </w:r>
      <w:r w:rsidR="00DD1CF8" w:rsidRPr="00623C0A">
        <w:rPr>
          <w:rFonts w:asciiTheme="minorHAnsi" w:hAnsiTheme="minorHAnsi"/>
          <w:sz w:val="22"/>
          <w:szCs w:val="22"/>
        </w:rPr>
        <w:t xml:space="preserve">and maintain all necessary new and </w:t>
      </w:r>
      <w:r w:rsidR="00D95B6C">
        <w:rPr>
          <w:rFonts w:asciiTheme="minorHAnsi" w:hAnsiTheme="minorHAnsi"/>
          <w:sz w:val="22"/>
          <w:szCs w:val="22"/>
        </w:rPr>
        <w:t>used</w:t>
      </w:r>
      <w:r w:rsidR="00D95B6C" w:rsidRPr="00623C0A">
        <w:rPr>
          <w:rFonts w:asciiTheme="minorHAnsi" w:hAnsiTheme="minorHAnsi"/>
          <w:sz w:val="22"/>
          <w:szCs w:val="22"/>
        </w:rPr>
        <w:t xml:space="preserve"> </w:t>
      </w:r>
      <w:r w:rsidR="00DD1CF8" w:rsidRPr="00623C0A">
        <w:rPr>
          <w:rFonts w:asciiTheme="minorHAnsi" w:hAnsiTheme="minorHAnsi"/>
          <w:sz w:val="22"/>
          <w:szCs w:val="22"/>
        </w:rPr>
        <w:t>cleaning equipment, including but not limited to power driven floor scrubbing machines, wax and polishing machines, and vacuum cleaners required to properly perform the services.</w:t>
      </w:r>
      <w:r w:rsidR="002B56CC">
        <w:rPr>
          <w:rFonts w:asciiTheme="minorHAnsi" w:hAnsiTheme="minorHAnsi"/>
          <w:sz w:val="22"/>
          <w:szCs w:val="22"/>
        </w:rPr>
        <w:t xml:space="preserve"> </w:t>
      </w:r>
      <w:r w:rsidR="002B56CC" w:rsidRPr="00E43CC5">
        <w:rPr>
          <w:rFonts w:asciiTheme="minorHAnsi" w:hAnsiTheme="minorHAnsi" w:cstheme="minorHAnsi"/>
          <w:sz w:val="22"/>
          <w:szCs w:val="22"/>
        </w:rPr>
        <w:t>All cleaning equipment used in areas occupied by residents shall not exceed the noise level of 70 decibels.</w:t>
      </w:r>
    </w:p>
    <w:p w:rsidR="00DD1CF8" w:rsidRPr="00966CFA" w:rsidRDefault="00DD1CF8" w:rsidP="00163DBD">
      <w:pPr>
        <w:numPr>
          <w:ilvl w:val="2"/>
          <w:numId w:val="20"/>
        </w:numPr>
        <w:tabs>
          <w:tab w:val="left" w:pos="720"/>
          <w:tab w:val="left" w:pos="1530"/>
        </w:tabs>
        <w:spacing w:after="180"/>
        <w:ind w:left="1526" w:hanging="810"/>
        <w:jc w:val="both"/>
        <w:rPr>
          <w:rFonts w:asciiTheme="minorHAnsi" w:hAnsiTheme="minorHAnsi" w:cstheme="minorHAnsi"/>
          <w:sz w:val="22"/>
          <w:szCs w:val="22"/>
        </w:rPr>
      </w:pPr>
      <w:r w:rsidRPr="00966CFA">
        <w:rPr>
          <w:rFonts w:asciiTheme="minorHAnsi" w:hAnsiTheme="minorHAnsi" w:cstheme="minorHAnsi"/>
          <w:sz w:val="22"/>
          <w:szCs w:val="22"/>
        </w:rPr>
        <w:t xml:space="preserve">Equipment deemed by the </w:t>
      </w:r>
      <w:r w:rsidR="00B227C1" w:rsidRPr="00966CFA">
        <w:rPr>
          <w:rFonts w:asciiTheme="minorHAnsi" w:hAnsiTheme="minorHAnsi" w:cstheme="minorHAnsi"/>
          <w:sz w:val="22"/>
          <w:szCs w:val="22"/>
        </w:rPr>
        <w:t xml:space="preserve">IVH </w:t>
      </w:r>
      <w:r w:rsidRPr="00966CFA">
        <w:rPr>
          <w:rFonts w:asciiTheme="minorHAnsi" w:hAnsiTheme="minorHAnsi" w:cstheme="minorHAnsi"/>
          <w:sz w:val="22"/>
          <w:szCs w:val="22"/>
        </w:rPr>
        <w:t xml:space="preserve">Facility Coordinator to be of improper type or design or inadequate for the purpose intended, shall be removed from the premises and replaced by the </w:t>
      </w:r>
      <w:r w:rsidR="00B9258D" w:rsidRPr="00966CFA">
        <w:rPr>
          <w:rFonts w:asciiTheme="minorHAnsi" w:hAnsiTheme="minorHAnsi" w:cstheme="minorHAnsi"/>
          <w:sz w:val="22"/>
          <w:szCs w:val="22"/>
        </w:rPr>
        <w:t>Contractor</w:t>
      </w:r>
      <w:r w:rsidRPr="00966CFA">
        <w:rPr>
          <w:rFonts w:asciiTheme="minorHAnsi" w:hAnsiTheme="minorHAnsi" w:cstheme="minorHAnsi"/>
          <w:sz w:val="22"/>
          <w:szCs w:val="22"/>
        </w:rPr>
        <w:t xml:space="preserve"> with satisfactory equipment as approved by the Facility Coordinator. Approval of equipment used shall not be unreasonably withheld, taking the residents' safety and comfort into consideration.  </w:t>
      </w:r>
      <w:r w:rsidR="00623C0A" w:rsidRPr="00966CFA">
        <w:rPr>
          <w:rFonts w:asciiTheme="minorHAnsi" w:hAnsiTheme="minorHAnsi" w:cstheme="minorHAnsi"/>
          <w:sz w:val="22"/>
          <w:szCs w:val="22"/>
        </w:rPr>
        <w:t xml:space="preserve">A list of all equipment used by </w:t>
      </w:r>
      <w:r w:rsidRPr="00966CFA">
        <w:rPr>
          <w:rFonts w:asciiTheme="minorHAnsi" w:hAnsiTheme="minorHAnsi" w:cstheme="minorHAnsi"/>
          <w:sz w:val="22"/>
          <w:szCs w:val="22"/>
        </w:rPr>
        <w:t xml:space="preserve">the </w:t>
      </w:r>
      <w:r w:rsidR="00B9258D" w:rsidRPr="00966CFA">
        <w:rPr>
          <w:rFonts w:asciiTheme="minorHAnsi" w:hAnsiTheme="minorHAnsi" w:cstheme="minorHAnsi"/>
          <w:sz w:val="22"/>
          <w:szCs w:val="22"/>
        </w:rPr>
        <w:t>Contractor</w:t>
      </w:r>
      <w:r w:rsidRPr="00966CFA">
        <w:rPr>
          <w:rFonts w:asciiTheme="minorHAnsi" w:hAnsiTheme="minorHAnsi" w:cstheme="minorHAnsi"/>
          <w:sz w:val="22"/>
          <w:szCs w:val="22"/>
        </w:rPr>
        <w:t xml:space="preserve"> shall be made available to the </w:t>
      </w:r>
      <w:r w:rsidR="00B227C1" w:rsidRPr="00966CFA">
        <w:rPr>
          <w:rFonts w:asciiTheme="minorHAnsi" w:hAnsiTheme="minorHAnsi" w:cstheme="minorHAnsi"/>
          <w:sz w:val="22"/>
          <w:szCs w:val="22"/>
        </w:rPr>
        <w:t xml:space="preserve">IVH </w:t>
      </w:r>
      <w:r w:rsidRPr="00966CFA">
        <w:rPr>
          <w:rFonts w:asciiTheme="minorHAnsi" w:hAnsiTheme="minorHAnsi" w:cstheme="minorHAnsi"/>
          <w:sz w:val="22"/>
          <w:szCs w:val="22"/>
        </w:rPr>
        <w:t>Facility Coordinator. All equipment shall be eco-friendly</w:t>
      </w:r>
      <w:r w:rsidR="00B227C1" w:rsidRPr="00966CFA">
        <w:rPr>
          <w:rFonts w:asciiTheme="minorHAnsi" w:hAnsiTheme="minorHAnsi" w:cstheme="minorHAnsi"/>
          <w:sz w:val="22"/>
          <w:szCs w:val="22"/>
        </w:rPr>
        <w:t xml:space="preserve">, when available. </w:t>
      </w:r>
    </w:p>
    <w:p w:rsidR="00DD1CF8" w:rsidRDefault="00DD1CF8" w:rsidP="00163DBD">
      <w:pPr>
        <w:tabs>
          <w:tab w:val="left" w:pos="720"/>
          <w:tab w:val="left" w:pos="1440"/>
        </w:tabs>
        <w:spacing w:after="180"/>
        <w:ind w:left="1526"/>
        <w:jc w:val="both"/>
        <w:rPr>
          <w:rFonts w:asciiTheme="minorHAnsi" w:hAnsiTheme="minorHAnsi" w:cstheme="minorHAnsi"/>
          <w:sz w:val="22"/>
          <w:szCs w:val="22"/>
        </w:rPr>
      </w:pPr>
      <w:r w:rsidRPr="00623C0A">
        <w:rPr>
          <w:rFonts w:asciiTheme="minorHAnsi" w:hAnsiTheme="minorHAnsi" w:cstheme="minorHAnsi"/>
          <w:sz w:val="22"/>
          <w:szCs w:val="22"/>
        </w:rPr>
        <w:t xml:space="preserve">Inventories shall be taken on existing equipment and supplies on the date of contract implementation which shall include: item description, quantity, and value. </w:t>
      </w:r>
      <w:r w:rsidR="00D95B6C">
        <w:rPr>
          <w:rFonts w:asciiTheme="minorHAnsi" w:hAnsiTheme="minorHAnsi" w:cstheme="minorHAnsi"/>
          <w:sz w:val="22"/>
          <w:szCs w:val="22"/>
        </w:rPr>
        <w:t>The Contractor’s inventory is taken so the successor has an inventory list of all equipment and supplies required to provide services to IVH. It also serves to determine the quantity and quality of supplies and equipment needed to match the original inventory when the contract began.</w:t>
      </w:r>
      <w:r w:rsidRPr="00623C0A">
        <w:rPr>
          <w:rFonts w:asciiTheme="minorHAnsi" w:hAnsiTheme="minorHAnsi" w:cstheme="minorHAnsi"/>
          <w:sz w:val="22"/>
          <w:szCs w:val="22"/>
        </w:rPr>
        <w:t xml:space="preserve"> </w:t>
      </w:r>
      <w:r w:rsidR="00757526">
        <w:rPr>
          <w:rFonts w:asciiTheme="minorHAnsi" w:hAnsiTheme="minorHAnsi" w:cstheme="minorHAnsi"/>
          <w:sz w:val="22"/>
          <w:szCs w:val="22"/>
        </w:rPr>
        <w:t xml:space="preserve">Equipment in this paragraph is referring to items such as soap dispensers, paper towel dispensers, etc. </w:t>
      </w:r>
      <w:r w:rsidRPr="00623C0A">
        <w:rPr>
          <w:rFonts w:asciiTheme="minorHAnsi" w:hAnsiTheme="minorHAnsi" w:cstheme="minorHAnsi"/>
          <w:sz w:val="22"/>
          <w:szCs w:val="22"/>
        </w:rPr>
        <w:t xml:space="preserve">At the completion of the contract, the </w:t>
      </w:r>
      <w:r w:rsidR="00B9258D" w:rsidRPr="00623C0A">
        <w:rPr>
          <w:rFonts w:asciiTheme="minorHAnsi" w:hAnsiTheme="minorHAnsi" w:cstheme="minorHAnsi"/>
          <w:sz w:val="22"/>
          <w:szCs w:val="22"/>
        </w:rPr>
        <w:t>Contractor</w:t>
      </w:r>
      <w:r w:rsidRPr="00623C0A">
        <w:rPr>
          <w:rFonts w:asciiTheme="minorHAnsi" w:hAnsiTheme="minorHAnsi" w:cstheme="minorHAnsi"/>
          <w:sz w:val="22"/>
          <w:szCs w:val="22"/>
        </w:rPr>
        <w:t xml:space="preserve"> shall be required to replace the supplies/equipment at equal </w:t>
      </w:r>
      <w:r w:rsidR="00B227C1" w:rsidRPr="00623C0A">
        <w:rPr>
          <w:rFonts w:asciiTheme="minorHAnsi" w:hAnsiTheme="minorHAnsi" w:cstheme="minorHAnsi"/>
          <w:sz w:val="22"/>
          <w:szCs w:val="22"/>
        </w:rPr>
        <w:t xml:space="preserve">quality, </w:t>
      </w:r>
      <w:r w:rsidRPr="00623C0A">
        <w:rPr>
          <w:rFonts w:asciiTheme="minorHAnsi" w:hAnsiTheme="minorHAnsi" w:cstheme="minorHAnsi"/>
          <w:sz w:val="22"/>
          <w:szCs w:val="22"/>
        </w:rPr>
        <w:t>quantity or value.</w:t>
      </w:r>
      <w:r w:rsidR="00D95B6C">
        <w:rPr>
          <w:rFonts w:asciiTheme="minorHAnsi" w:hAnsiTheme="minorHAnsi" w:cstheme="minorHAnsi"/>
          <w:sz w:val="22"/>
          <w:szCs w:val="22"/>
        </w:rPr>
        <w:t xml:space="preserve"> </w:t>
      </w:r>
    </w:p>
    <w:p w:rsidR="008A6D13" w:rsidRDefault="00623C0A" w:rsidP="00163DBD">
      <w:pPr>
        <w:numPr>
          <w:ilvl w:val="2"/>
          <w:numId w:val="20"/>
        </w:numPr>
        <w:tabs>
          <w:tab w:val="left" w:pos="720"/>
          <w:tab w:val="left" w:pos="1440"/>
        </w:tabs>
        <w:spacing w:after="180"/>
        <w:ind w:left="1526" w:hanging="810"/>
        <w:jc w:val="both"/>
        <w:rPr>
          <w:rFonts w:asciiTheme="minorHAnsi" w:hAnsiTheme="minorHAnsi" w:cstheme="minorHAnsi"/>
          <w:sz w:val="22"/>
          <w:szCs w:val="22"/>
        </w:rPr>
      </w:pPr>
      <w:r w:rsidRPr="00623C0A">
        <w:rPr>
          <w:rFonts w:asciiTheme="minorHAnsi" w:hAnsiTheme="minorHAnsi" w:cstheme="minorHAnsi"/>
          <w:sz w:val="22"/>
          <w:szCs w:val="22"/>
        </w:rPr>
        <w:tab/>
      </w:r>
      <w:r w:rsidR="00DD1CF8" w:rsidRPr="00623C0A">
        <w:rPr>
          <w:rFonts w:asciiTheme="minorHAnsi" w:hAnsiTheme="minorHAnsi" w:cstheme="minorHAnsi"/>
          <w:sz w:val="22"/>
          <w:szCs w:val="22"/>
        </w:rPr>
        <w:t xml:space="preserve">Green Initiative </w:t>
      </w:r>
      <w:r w:rsidR="007921E5">
        <w:rPr>
          <w:rFonts w:asciiTheme="minorHAnsi" w:hAnsiTheme="minorHAnsi" w:cstheme="minorHAnsi"/>
          <w:sz w:val="22"/>
          <w:szCs w:val="22"/>
        </w:rPr>
        <w:t>–</w:t>
      </w:r>
      <w:r w:rsidR="00DD1CF8" w:rsidRPr="00623C0A">
        <w:rPr>
          <w:rFonts w:asciiTheme="minorHAnsi" w:hAnsiTheme="minorHAnsi" w:cstheme="minorHAnsi"/>
          <w:sz w:val="22"/>
          <w:szCs w:val="22"/>
        </w:rPr>
        <w:t xml:space="preserve"> </w:t>
      </w:r>
      <w:r w:rsidR="007921E5">
        <w:rPr>
          <w:rFonts w:asciiTheme="minorHAnsi" w:hAnsiTheme="minorHAnsi" w:cstheme="minorHAnsi"/>
          <w:sz w:val="22"/>
          <w:szCs w:val="22"/>
        </w:rPr>
        <w:t xml:space="preserve">The </w:t>
      </w:r>
      <w:r w:rsidR="00DD1CF8" w:rsidRPr="00623C0A">
        <w:rPr>
          <w:rFonts w:asciiTheme="minorHAnsi" w:hAnsiTheme="minorHAnsi" w:cstheme="minorHAnsi"/>
          <w:sz w:val="22"/>
          <w:szCs w:val="22"/>
        </w:rPr>
        <w:t xml:space="preserve">IVH is continuing to convert to as many green and environmentally acceptable products as reasonable and practical.  The successful </w:t>
      </w:r>
      <w:r w:rsidR="00B9258D" w:rsidRPr="00623C0A">
        <w:rPr>
          <w:rFonts w:asciiTheme="minorHAnsi" w:hAnsiTheme="minorHAnsi" w:cstheme="minorHAnsi"/>
          <w:sz w:val="22"/>
          <w:szCs w:val="22"/>
        </w:rPr>
        <w:t>Contractor</w:t>
      </w:r>
      <w:r w:rsidR="00DD1CF8" w:rsidRPr="00623C0A">
        <w:rPr>
          <w:rFonts w:asciiTheme="minorHAnsi" w:hAnsiTheme="minorHAnsi" w:cstheme="minorHAnsi"/>
          <w:sz w:val="22"/>
          <w:szCs w:val="22"/>
        </w:rPr>
        <w:t xml:space="preserve"> shall work with </w:t>
      </w:r>
      <w:r w:rsidR="00966CFA">
        <w:rPr>
          <w:rFonts w:asciiTheme="minorHAnsi" w:hAnsiTheme="minorHAnsi" w:cstheme="minorHAnsi"/>
          <w:sz w:val="22"/>
          <w:szCs w:val="22"/>
        </w:rPr>
        <w:t xml:space="preserve">the </w:t>
      </w:r>
      <w:r w:rsidR="00DD1CF8" w:rsidRPr="00623C0A">
        <w:rPr>
          <w:rFonts w:asciiTheme="minorHAnsi" w:hAnsiTheme="minorHAnsi" w:cstheme="minorHAnsi"/>
          <w:sz w:val="22"/>
          <w:szCs w:val="22"/>
        </w:rPr>
        <w:t>IVH in this endeavor by suggesting green products that are and become available when quality is the same or better and cost is comparable.</w:t>
      </w:r>
      <w:r w:rsidR="008A6D13" w:rsidRPr="00623C0A">
        <w:rPr>
          <w:rFonts w:asciiTheme="minorHAnsi" w:hAnsiTheme="minorHAnsi" w:cstheme="minorHAnsi"/>
          <w:sz w:val="22"/>
          <w:szCs w:val="22"/>
        </w:rPr>
        <w:t xml:space="preserve"> E</w:t>
      </w:r>
      <w:r w:rsidR="00DD1CF8" w:rsidRPr="00623C0A">
        <w:rPr>
          <w:rFonts w:asciiTheme="minorHAnsi" w:hAnsiTheme="minorHAnsi" w:cstheme="minorHAnsi"/>
          <w:sz w:val="22"/>
          <w:szCs w:val="22"/>
        </w:rPr>
        <w:t xml:space="preserve">xamples: </w:t>
      </w:r>
      <w:proofErr w:type="spellStart"/>
      <w:r w:rsidR="00DD1CF8" w:rsidRPr="00623C0A">
        <w:rPr>
          <w:rFonts w:asciiTheme="minorHAnsi" w:hAnsiTheme="minorHAnsi" w:cstheme="minorHAnsi"/>
          <w:sz w:val="22"/>
          <w:szCs w:val="22"/>
        </w:rPr>
        <w:t>EcoLogo</w:t>
      </w:r>
      <w:proofErr w:type="spellEnd"/>
      <w:r w:rsidR="00DD1CF8" w:rsidRPr="00623C0A">
        <w:rPr>
          <w:rFonts w:asciiTheme="minorHAnsi" w:hAnsiTheme="minorHAnsi" w:cstheme="minorHAnsi"/>
          <w:sz w:val="22"/>
          <w:szCs w:val="22"/>
        </w:rPr>
        <w:t>, and Green Seal products</w:t>
      </w:r>
      <w:r w:rsidR="008A6D13" w:rsidRPr="00623C0A">
        <w:rPr>
          <w:rFonts w:asciiTheme="minorHAnsi" w:hAnsiTheme="minorHAnsi" w:cstheme="minorHAnsi"/>
          <w:sz w:val="22"/>
          <w:szCs w:val="22"/>
        </w:rPr>
        <w:t>.</w:t>
      </w:r>
      <w:r w:rsidR="009F421F">
        <w:rPr>
          <w:rFonts w:asciiTheme="minorHAnsi" w:hAnsiTheme="minorHAnsi" w:cstheme="minorHAnsi"/>
          <w:sz w:val="22"/>
          <w:szCs w:val="22"/>
        </w:rPr>
        <w:t xml:space="preserve"> </w:t>
      </w:r>
      <w:r w:rsidR="009F421F" w:rsidRPr="00386E8A">
        <w:rPr>
          <w:rFonts w:asciiTheme="minorHAnsi" w:hAnsiTheme="minorHAnsi" w:cstheme="minorHAnsi"/>
          <w:sz w:val="22"/>
          <w:szCs w:val="22"/>
          <w:highlight w:val="yellow"/>
          <w:u w:val="single"/>
        </w:rPr>
        <w:t>Contractor should explain their green practices and products</w:t>
      </w:r>
      <w:r w:rsidR="00EA1718" w:rsidRPr="00386E8A">
        <w:rPr>
          <w:rFonts w:asciiTheme="minorHAnsi" w:hAnsiTheme="minorHAnsi" w:cstheme="minorHAnsi"/>
          <w:sz w:val="22"/>
          <w:szCs w:val="22"/>
          <w:highlight w:val="yellow"/>
          <w:u w:val="single"/>
        </w:rPr>
        <w:t xml:space="preserve"> in their proposal</w:t>
      </w:r>
      <w:r w:rsidR="009F421F" w:rsidRPr="00386E8A">
        <w:rPr>
          <w:rFonts w:asciiTheme="minorHAnsi" w:hAnsiTheme="minorHAnsi" w:cstheme="minorHAnsi"/>
          <w:sz w:val="22"/>
          <w:szCs w:val="22"/>
          <w:highlight w:val="yellow"/>
          <w:u w:val="single"/>
        </w:rPr>
        <w:t>.</w:t>
      </w:r>
      <w:r w:rsidR="00EA1718">
        <w:rPr>
          <w:rFonts w:asciiTheme="minorHAnsi" w:hAnsiTheme="minorHAnsi" w:cstheme="minorHAnsi"/>
          <w:sz w:val="22"/>
          <w:szCs w:val="22"/>
        </w:rPr>
        <w:t xml:space="preserve"> If Contractor already has a green program in place, please explain how that program will be used at the IVH, if applicable.</w:t>
      </w:r>
    </w:p>
    <w:p w:rsidR="00DD1CF8" w:rsidRPr="00623C0A" w:rsidRDefault="00623C0A" w:rsidP="00163DBD">
      <w:pPr>
        <w:numPr>
          <w:ilvl w:val="2"/>
          <w:numId w:val="20"/>
        </w:numPr>
        <w:tabs>
          <w:tab w:val="left" w:pos="720"/>
          <w:tab w:val="left" w:pos="1440"/>
        </w:tabs>
        <w:spacing w:after="180"/>
        <w:ind w:left="1526" w:hanging="810"/>
        <w:jc w:val="both"/>
        <w:rPr>
          <w:rFonts w:asciiTheme="minorHAnsi" w:hAnsiTheme="minorHAnsi" w:cstheme="minorHAnsi"/>
          <w:sz w:val="22"/>
          <w:szCs w:val="22"/>
        </w:rPr>
      </w:pPr>
      <w:r w:rsidRPr="00623C0A">
        <w:rPr>
          <w:rFonts w:asciiTheme="minorHAnsi" w:hAnsiTheme="minorHAnsi" w:cstheme="minorHAnsi"/>
          <w:sz w:val="22"/>
          <w:szCs w:val="22"/>
        </w:rPr>
        <w:tab/>
      </w:r>
      <w:r w:rsidR="00DD1CF8" w:rsidRPr="00623C0A">
        <w:rPr>
          <w:rFonts w:asciiTheme="minorHAnsi" w:hAnsiTheme="minorHAnsi" w:cstheme="minorHAnsi"/>
          <w:sz w:val="22"/>
          <w:szCs w:val="22"/>
        </w:rPr>
        <w:t>Cost Reduction Ideas –</w:t>
      </w:r>
      <w:r w:rsidR="00966CFA">
        <w:rPr>
          <w:rFonts w:asciiTheme="minorHAnsi" w:hAnsiTheme="minorHAnsi" w:cstheme="minorHAnsi"/>
          <w:sz w:val="22"/>
          <w:szCs w:val="22"/>
        </w:rPr>
        <w:t xml:space="preserve"> </w:t>
      </w:r>
      <w:r w:rsidR="007921E5">
        <w:rPr>
          <w:rFonts w:asciiTheme="minorHAnsi" w:hAnsiTheme="minorHAnsi" w:cstheme="minorHAnsi"/>
          <w:sz w:val="22"/>
          <w:szCs w:val="22"/>
        </w:rPr>
        <w:t>T</w:t>
      </w:r>
      <w:r w:rsidR="00966CFA">
        <w:rPr>
          <w:rFonts w:asciiTheme="minorHAnsi" w:hAnsiTheme="minorHAnsi" w:cstheme="minorHAnsi"/>
          <w:sz w:val="22"/>
          <w:szCs w:val="22"/>
        </w:rPr>
        <w:t>he</w:t>
      </w:r>
      <w:r w:rsidR="00DD1CF8" w:rsidRPr="00623C0A">
        <w:rPr>
          <w:rFonts w:asciiTheme="minorHAnsi" w:hAnsiTheme="minorHAnsi" w:cstheme="minorHAnsi"/>
          <w:sz w:val="22"/>
          <w:szCs w:val="22"/>
        </w:rPr>
        <w:t xml:space="preserve"> IVH expects </w:t>
      </w:r>
      <w:r w:rsidR="00B9258D" w:rsidRPr="00623C0A">
        <w:rPr>
          <w:rFonts w:asciiTheme="minorHAnsi" w:hAnsiTheme="minorHAnsi" w:cstheme="minorHAnsi"/>
          <w:sz w:val="22"/>
          <w:szCs w:val="22"/>
        </w:rPr>
        <w:t>Contractor</w:t>
      </w:r>
      <w:r w:rsidR="00DD1CF8" w:rsidRPr="00623C0A">
        <w:rPr>
          <w:rFonts w:asciiTheme="minorHAnsi" w:hAnsiTheme="minorHAnsi" w:cstheme="minorHAnsi"/>
          <w:sz w:val="22"/>
          <w:szCs w:val="22"/>
        </w:rPr>
        <w:t xml:space="preserve"> to bring forth ideas to reduce costs in areas such as products and processes for consideration and acceptance to </w:t>
      </w:r>
      <w:r w:rsidR="00966CFA">
        <w:rPr>
          <w:rFonts w:asciiTheme="minorHAnsi" w:hAnsiTheme="minorHAnsi" w:cstheme="minorHAnsi"/>
          <w:sz w:val="22"/>
          <w:szCs w:val="22"/>
        </w:rPr>
        <w:t xml:space="preserve">the </w:t>
      </w:r>
      <w:r w:rsidR="00DD1CF8" w:rsidRPr="00623C0A">
        <w:rPr>
          <w:rFonts w:asciiTheme="minorHAnsi" w:hAnsiTheme="minorHAnsi" w:cstheme="minorHAnsi"/>
          <w:sz w:val="22"/>
          <w:szCs w:val="22"/>
        </w:rPr>
        <w:t>IVH.</w:t>
      </w:r>
    </w:p>
    <w:p w:rsidR="00DD1CF8" w:rsidRDefault="00623C0A" w:rsidP="003162E3">
      <w:pPr>
        <w:numPr>
          <w:ilvl w:val="2"/>
          <w:numId w:val="20"/>
        </w:numPr>
        <w:tabs>
          <w:tab w:val="left" w:pos="720"/>
          <w:tab w:val="left" w:pos="1440"/>
        </w:tabs>
        <w:ind w:hanging="810"/>
        <w:jc w:val="both"/>
        <w:rPr>
          <w:rFonts w:asciiTheme="minorHAnsi" w:hAnsiTheme="minorHAnsi" w:cstheme="minorHAnsi"/>
          <w:b/>
          <w:sz w:val="22"/>
          <w:szCs w:val="22"/>
        </w:rPr>
      </w:pPr>
      <w:r>
        <w:rPr>
          <w:rFonts w:asciiTheme="minorHAnsi" w:hAnsiTheme="minorHAnsi" w:cstheme="minorHAnsi"/>
          <w:b/>
          <w:sz w:val="22"/>
          <w:szCs w:val="22"/>
        </w:rPr>
        <w:tab/>
      </w:r>
      <w:r w:rsidR="00DD1CF8" w:rsidRPr="00623C0A">
        <w:rPr>
          <w:rFonts w:asciiTheme="minorHAnsi" w:hAnsiTheme="minorHAnsi" w:cstheme="minorHAnsi"/>
          <w:b/>
          <w:sz w:val="22"/>
          <w:szCs w:val="22"/>
        </w:rPr>
        <w:t>Hand Soap, Hand Sanitizer and Dispensers:</w:t>
      </w:r>
    </w:p>
    <w:p w:rsidR="002435BC" w:rsidRPr="005156AF" w:rsidRDefault="002435BC" w:rsidP="003162E3">
      <w:pPr>
        <w:numPr>
          <w:ilvl w:val="3"/>
          <w:numId w:val="20"/>
        </w:numPr>
        <w:tabs>
          <w:tab w:val="left" w:pos="720"/>
          <w:tab w:val="left" w:pos="1440"/>
        </w:tabs>
        <w:jc w:val="both"/>
        <w:rPr>
          <w:rFonts w:asciiTheme="minorHAnsi" w:hAnsiTheme="minorHAnsi" w:cstheme="minorHAnsi"/>
          <w:b/>
          <w:sz w:val="22"/>
          <w:szCs w:val="22"/>
        </w:rPr>
      </w:pPr>
      <w:r w:rsidRPr="00EA1718">
        <w:rPr>
          <w:rFonts w:asciiTheme="minorHAnsi" w:hAnsiTheme="minorHAnsi"/>
          <w:b/>
          <w:sz w:val="22"/>
          <w:szCs w:val="22"/>
          <w:highlight w:val="yellow"/>
          <w:u w:val="single"/>
        </w:rPr>
        <w:t xml:space="preserve">The </w:t>
      </w:r>
      <w:r w:rsidR="00DD1CF8" w:rsidRPr="00EA1718">
        <w:rPr>
          <w:rFonts w:asciiTheme="minorHAnsi" w:hAnsiTheme="minorHAnsi"/>
          <w:b/>
          <w:sz w:val="22"/>
          <w:szCs w:val="22"/>
          <w:highlight w:val="yellow"/>
          <w:u w:val="single"/>
        </w:rPr>
        <w:t>IVH will provide</w:t>
      </w:r>
      <w:r w:rsidR="00DD1CF8" w:rsidRPr="00EA1718">
        <w:rPr>
          <w:rFonts w:asciiTheme="minorHAnsi" w:hAnsiTheme="minorHAnsi"/>
          <w:sz w:val="22"/>
          <w:szCs w:val="22"/>
          <w:highlight w:val="yellow"/>
          <w:u w:val="single"/>
        </w:rPr>
        <w:t xml:space="preserve"> </w:t>
      </w:r>
      <w:r w:rsidRPr="00EA1718">
        <w:rPr>
          <w:rFonts w:asciiTheme="minorHAnsi" w:hAnsiTheme="minorHAnsi"/>
          <w:sz w:val="22"/>
          <w:szCs w:val="22"/>
          <w:highlight w:val="yellow"/>
          <w:u w:val="single"/>
        </w:rPr>
        <w:t xml:space="preserve">hand </w:t>
      </w:r>
      <w:r w:rsidR="00DD1CF8" w:rsidRPr="00EA1718">
        <w:rPr>
          <w:rFonts w:asciiTheme="minorHAnsi" w:hAnsiTheme="minorHAnsi"/>
          <w:sz w:val="22"/>
          <w:szCs w:val="22"/>
          <w:highlight w:val="yellow"/>
          <w:u w:val="single"/>
        </w:rPr>
        <w:t xml:space="preserve">soap and </w:t>
      </w:r>
      <w:r w:rsidRPr="00EA1718">
        <w:rPr>
          <w:rFonts w:asciiTheme="minorHAnsi" w:hAnsiTheme="minorHAnsi"/>
          <w:sz w:val="22"/>
          <w:szCs w:val="22"/>
          <w:highlight w:val="yellow"/>
          <w:u w:val="single"/>
        </w:rPr>
        <w:t xml:space="preserve">hand </w:t>
      </w:r>
      <w:r w:rsidR="00DD1CF8" w:rsidRPr="00EA1718">
        <w:rPr>
          <w:rFonts w:asciiTheme="minorHAnsi" w:hAnsiTheme="minorHAnsi"/>
          <w:sz w:val="22"/>
          <w:szCs w:val="22"/>
          <w:highlight w:val="yellow"/>
          <w:u w:val="single"/>
        </w:rPr>
        <w:t xml:space="preserve">sanitizer products that are approved by </w:t>
      </w:r>
      <w:r w:rsidRPr="00EA1718">
        <w:rPr>
          <w:rFonts w:asciiTheme="minorHAnsi" w:hAnsiTheme="minorHAnsi"/>
          <w:sz w:val="22"/>
          <w:szCs w:val="22"/>
          <w:highlight w:val="yellow"/>
          <w:u w:val="single"/>
        </w:rPr>
        <w:t xml:space="preserve">the </w:t>
      </w:r>
      <w:r w:rsidR="00DD1CF8" w:rsidRPr="00EA1718">
        <w:rPr>
          <w:rFonts w:asciiTheme="minorHAnsi" w:hAnsiTheme="minorHAnsi"/>
          <w:sz w:val="22"/>
          <w:szCs w:val="22"/>
          <w:highlight w:val="yellow"/>
          <w:u w:val="single"/>
        </w:rPr>
        <w:t>IVH Infection Control Officer</w:t>
      </w:r>
      <w:r w:rsidR="00DD1CF8" w:rsidRPr="00EA1718">
        <w:rPr>
          <w:rFonts w:asciiTheme="minorHAnsi" w:hAnsiTheme="minorHAnsi"/>
          <w:sz w:val="22"/>
          <w:szCs w:val="22"/>
          <w:highlight w:val="yellow"/>
        </w:rPr>
        <w:t>.</w:t>
      </w:r>
      <w:r>
        <w:rPr>
          <w:rFonts w:asciiTheme="minorHAnsi" w:hAnsiTheme="minorHAnsi"/>
          <w:sz w:val="22"/>
          <w:szCs w:val="22"/>
        </w:rPr>
        <w:t xml:space="preserve"> </w:t>
      </w:r>
      <w:r w:rsidRPr="00623C0A">
        <w:rPr>
          <w:rFonts w:asciiTheme="minorHAnsi" w:hAnsiTheme="minorHAnsi"/>
          <w:sz w:val="22"/>
          <w:szCs w:val="22"/>
        </w:rPr>
        <w:t>Contractor will maintain an inventory of hand soap and hand sanitizer products.</w:t>
      </w:r>
      <w:r>
        <w:rPr>
          <w:rFonts w:asciiTheme="minorHAnsi" w:hAnsiTheme="minorHAnsi"/>
          <w:sz w:val="22"/>
          <w:szCs w:val="22"/>
        </w:rPr>
        <w:t xml:space="preserve"> </w:t>
      </w:r>
    </w:p>
    <w:p w:rsidR="002435BC" w:rsidRPr="00163DBD" w:rsidRDefault="002435BC" w:rsidP="002435BC">
      <w:pPr>
        <w:tabs>
          <w:tab w:val="left" w:pos="720"/>
          <w:tab w:val="left" w:pos="1440"/>
        </w:tabs>
        <w:ind w:left="2610"/>
        <w:jc w:val="both"/>
        <w:rPr>
          <w:rFonts w:asciiTheme="minorHAnsi" w:hAnsiTheme="minorHAnsi" w:cstheme="minorHAnsi"/>
          <w:b/>
          <w:sz w:val="10"/>
          <w:szCs w:val="22"/>
        </w:rPr>
      </w:pPr>
    </w:p>
    <w:p w:rsidR="00DD1CF8" w:rsidRPr="00142590" w:rsidRDefault="00DD1CF8" w:rsidP="00142590">
      <w:pPr>
        <w:numPr>
          <w:ilvl w:val="3"/>
          <w:numId w:val="20"/>
        </w:numPr>
        <w:tabs>
          <w:tab w:val="left" w:pos="720"/>
          <w:tab w:val="left" w:pos="1440"/>
        </w:tabs>
        <w:jc w:val="both"/>
        <w:rPr>
          <w:rFonts w:asciiTheme="minorHAnsi" w:hAnsiTheme="minorHAnsi" w:cstheme="minorHAnsi"/>
          <w:b/>
          <w:sz w:val="22"/>
          <w:szCs w:val="22"/>
        </w:rPr>
      </w:pPr>
      <w:r w:rsidRPr="00623C0A">
        <w:rPr>
          <w:rFonts w:asciiTheme="minorHAnsi" w:hAnsiTheme="minorHAnsi"/>
          <w:sz w:val="22"/>
          <w:szCs w:val="22"/>
        </w:rPr>
        <w:t>IVH will install hand soap and hand sanitizer dispensers</w:t>
      </w:r>
      <w:r w:rsidR="002435BC">
        <w:rPr>
          <w:rFonts w:asciiTheme="minorHAnsi" w:hAnsiTheme="minorHAnsi"/>
          <w:sz w:val="22"/>
          <w:szCs w:val="22"/>
        </w:rPr>
        <w:t xml:space="preserve">. </w:t>
      </w:r>
      <w:r w:rsidR="002435BC" w:rsidRPr="00623C0A">
        <w:rPr>
          <w:rFonts w:asciiTheme="minorHAnsi" w:hAnsiTheme="minorHAnsi"/>
          <w:sz w:val="22"/>
          <w:szCs w:val="22"/>
        </w:rPr>
        <w:t>Contractor will replenish all hand soap and hand sanitizer dispensers as needed.</w:t>
      </w:r>
      <w:r w:rsidR="002435BC">
        <w:rPr>
          <w:rFonts w:asciiTheme="minorHAnsi" w:hAnsiTheme="minorHAnsi"/>
          <w:sz w:val="22"/>
          <w:szCs w:val="22"/>
        </w:rPr>
        <w:t xml:space="preserve"> </w:t>
      </w:r>
      <w:r w:rsidR="002435BC" w:rsidRPr="00623C0A">
        <w:rPr>
          <w:rFonts w:asciiTheme="minorHAnsi" w:hAnsiTheme="minorHAnsi"/>
          <w:sz w:val="22"/>
          <w:szCs w:val="22"/>
        </w:rPr>
        <w:lastRenderedPageBreak/>
        <w:t>Contractor will notify Domestic Services when supplies of hand soap, hand sanitizer products and dispensers need to be ordered.</w:t>
      </w:r>
    </w:p>
    <w:p w:rsidR="00DD1CF8" w:rsidRDefault="00DD1CF8" w:rsidP="00DD1CF8">
      <w:pPr>
        <w:tabs>
          <w:tab w:val="left" w:pos="1440"/>
        </w:tabs>
        <w:ind w:left="1440"/>
        <w:rPr>
          <w:rFonts w:asciiTheme="minorHAnsi" w:hAnsiTheme="minorHAnsi"/>
          <w:sz w:val="22"/>
          <w:szCs w:val="22"/>
        </w:rPr>
      </w:pPr>
    </w:p>
    <w:p w:rsidR="00DD1CF8" w:rsidRDefault="00623C0A" w:rsidP="003162E3">
      <w:pPr>
        <w:numPr>
          <w:ilvl w:val="2"/>
          <w:numId w:val="20"/>
        </w:numPr>
        <w:tabs>
          <w:tab w:val="left" w:pos="720"/>
          <w:tab w:val="left" w:pos="1440"/>
        </w:tabs>
        <w:ind w:hanging="810"/>
        <w:jc w:val="both"/>
        <w:rPr>
          <w:rFonts w:asciiTheme="minorHAnsi" w:hAnsiTheme="minorHAnsi" w:cstheme="minorHAnsi"/>
          <w:b/>
          <w:sz w:val="22"/>
          <w:szCs w:val="22"/>
        </w:rPr>
      </w:pPr>
      <w:r>
        <w:rPr>
          <w:rFonts w:asciiTheme="minorHAnsi" w:hAnsiTheme="minorHAnsi" w:cstheme="minorHAnsi"/>
          <w:b/>
          <w:sz w:val="22"/>
          <w:szCs w:val="22"/>
        </w:rPr>
        <w:tab/>
      </w:r>
      <w:r w:rsidR="00DD1CF8" w:rsidRPr="00623C0A">
        <w:rPr>
          <w:rFonts w:asciiTheme="minorHAnsi" w:hAnsiTheme="minorHAnsi" w:cstheme="minorHAnsi"/>
          <w:b/>
          <w:sz w:val="22"/>
          <w:szCs w:val="22"/>
        </w:rPr>
        <w:t>Chemical Dispensers</w:t>
      </w:r>
    </w:p>
    <w:p w:rsidR="00DD1CF8" w:rsidRPr="005156AF" w:rsidRDefault="00DD1CF8" w:rsidP="00163DBD">
      <w:pPr>
        <w:numPr>
          <w:ilvl w:val="3"/>
          <w:numId w:val="20"/>
        </w:numPr>
        <w:tabs>
          <w:tab w:val="left" w:pos="720"/>
          <w:tab w:val="left" w:pos="1440"/>
        </w:tabs>
        <w:spacing w:after="180"/>
        <w:ind w:left="2606"/>
        <w:jc w:val="both"/>
        <w:rPr>
          <w:rFonts w:asciiTheme="minorHAnsi" w:hAnsiTheme="minorHAnsi" w:cstheme="minorHAnsi"/>
          <w:b/>
          <w:sz w:val="22"/>
          <w:szCs w:val="22"/>
        </w:rPr>
      </w:pPr>
      <w:r w:rsidRPr="00623C0A">
        <w:rPr>
          <w:rFonts w:asciiTheme="minorHAnsi" w:hAnsiTheme="minorHAnsi"/>
          <w:sz w:val="22"/>
          <w:szCs w:val="22"/>
        </w:rPr>
        <w:t xml:space="preserve">Chemical dispensers used by the </w:t>
      </w:r>
      <w:r w:rsidR="00B9258D" w:rsidRPr="00623C0A">
        <w:rPr>
          <w:rFonts w:asciiTheme="minorHAnsi" w:hAnsiTheme="minorHAnsi"/>
          <w:sz w:val="22"/>
          <w:szCs w:val="22"/>
        </w:rPr>
        <w:t>Contractor</w:t>
      </w:r>
      <w:r w:rsidRPr="00623C0A">
        <w:rPr>
          <w:rFonts w:asciiTheme="minorHAnsi" w:hAnsiTheme="minorHAnsi"/>
          <w:sz w:val="22"/>
          <w:szCs w:val="22"/>
        </w:rPr>
        <w:t xml:space="preserve"> are purchased by </w:t>
      </w:r>
      <w:r w:rsidR="00B9258D" w:rsidRPr="00623C0A">
        <w:rPr>
          <w:rFonts w:asciiTheme="minorHAnsi" w:hAnsiTheme="minorHAnsi"/>
          <w:sz w:val="22"/>
          <w:szCs w:val="22"/>
        </w:rPr>
        <w:t>Contractor</w:t>
      </w:r>
      <w:r w:rsidRPr="00623C0A">
        <w:rPr>
          <w:rFonts w:asciiTheme="minorHAnsi" w:hAnsiTheme="minorHAnsi"/>
          <w:sz w:val="22"/>
          <w:szCs w:val="22"/>
        </w:rPr>
        <w:t>.</w:t>
      </w:r>
      <w:r w:rsidR="002435BC">
        <w:rPr>
          <w:rFonts w:asciiTheme="minorHAnsi" w:hAnsiTheme="minorHAnsi"/>
          <w:sz w:val="22"/>
          <w:szCs w:val="22"/>
        </w:rPr>
        <w:t xml:space="preserve"> There are currently 35 chemical dispensers in good working order. </w:t>
      </w:r>
      <w:r w:rsidR="002435BC" w:rsidRPr="00623C0A">
        <w:rPr>
          <w:rFonts w:asciiTheme="minorHAnsi" w:hAnsiTheme="minorHAnsi"/>
          <w:sz w:val="22"/>
          <w:szCs w:val="22"/>
        </w:rPr>
        <w:t xml:space="preserve">Contractor shall receive prior approval from </w:t>
      </w:r>
      <w:r w:rsidR="003162E3">
        <w:rPr>
          <w:rFonts w:asciiTheme="minorHAnsi" w:hAnsiTheme="minorHAnsi"/>
          <w:sz w:val="22"/>
          <w:szCs w:val="22"/>
        </w:rPr>
        <w:t xml:space="preserve">the </w:t>
      </w:r>
      <w:r w:rsidR="002435BC" w:rsidRPr="00623C0A">
        <w:rPr>
          <w:rFonts w:asciiTheme="minorHAnsi" w:hAnsiTheme="minorHAnsi"/>
          <w:sz w:val="22"/>
          <w:szCs w:val="22"/>
        </w:rPr>
        <w:t>IVH Bureau Chief of Facility Management prior to the installation of any chemical dispenser.</w:t>
      </w:r>
    </w:p>
    <w:p w:rsidR="00142590" w:rsidRPr="00142590" w:rsidRDefault="00DD1CF8" w:rsidP="00163DBD">
      <w:pPr>
        <w:numPr>
          <w:ilvl w:val="3"/>
          <w:numId w:val="20"/>
        </w:numPr>
        <w:tabs>
          <w:tab w:val="left" w:pos="720"/>
          <w:tab w:val="left" w:pos="1440"/>
        </w:tabs>
        <w:spacing w:after="180"/>
        <w:ind w:left="2606"/>
        <w:jc w:val="both"/>
        <w:rPr>
          <w:rFonts w:asciiTheme="minorHAnsi" w:hAnsiTheme="minorHAnsi" w:cstheme="minorHAnsi"/>
          <w:b/>
          <w:sz w:val="22"/>
          <w:szCs w:val="22"/>
        </w:rPr>
      </w:pPr>
      <w:r w:rsidRPr="00623C0A">
        <w:rPr>
          <w:rFonts w:asciiTheme="minorHAnsi" w:hAnsiTheme="minorHAnsi"/>
          <w:sz w:val="22"/>
          <w:szCs w:val="22"/>
        </w:rPr>
        <w:t xml:space="preserve">The maintenance and installation of these dispensers are the responsibility of the </w:t>
      </w:r>
      <w:r w:rsidR="00B9258D" w:rsidRPr="00623C0A">
        <w:rPr>
          <w:rFonts w:asciiTheme="minorHAnsi" w:hAnsiTheme="minorHAnsi"/>
          <w:sz w:val="22"/>
          <w:szCs w:val="22"/>
        </w:rPr>
        <w:t>Contractor</w:t>
      </w:r>
      <w:r w:rsidRPr="00623C0A">
        <w:rPr>
          <w:rFonts w:asciiTheme="minorHAnsi" w:hAnsiTheme="minorHAnsi"/>
          <w:sz w:val="22"/>
          <w:szCs w:val="22"/>
        </w:rPr>
        <w:t>.</w:t>
      </w:r>
      <w:r w:rsidR="002435BC">
        <w:rPr>
          <w:rFonts w:asciiTheme="minorHAnsi" w:hAnsiTheme="minorHAnsi"/>
          <w:sz w:val="22"/>
          <w:szCs w:val="22"/>
        </w:rPr>
        <w:t xml:space="preserve"> </w:t>
      </w:r>
      <w:r w:rsidR="002435BC" w:rsidRPr="00623C0A">
        <w:rPr>
          <w:rFonts w:asciiTheme="minorHAnsi" w:hAnsiTheme="minorHAnsi"/>
          <w:sz w:val="22"/>
          <w:szCs w:val="22"/>
        </w:rPr>
        <w:t>Installation of chemical dispensers shall comply with EPA cross-connection specifications.</w:t>
      </w:r>
    </w:p>
    <w:p w:rsidR="00DD1CF8" w:rsidRPr="005156AF" w:rsidRDefault="002435BC" w:rsidP="00163DBD">
      <w:pPr>
        <w:tabs>
          <w:tab w:val="left" w:pos="720"/>
          <w:tab w:val="left" w:pos="1440"/>
        </w:tabs>
        <w:spacing w:after="180"/>
        <w:ind w:left="2606"/>
        <w:jc w:val="both"/>
        <w:rPr>
          <w:rFonts w:asciiTheme="minorHAnsi" w:hAnsiTheme="minorHAnsi" w:cstheme="minorHAnsi"/>
          <w:b/>
          <w:sz w:val="22"/>
          <w:szCs w:val="22"/>
        </w:rPr>
      </w:pPr>
      <w:r w:rsidRPr="00623C0A">
        <w:rPr>
          <w:rFonts w:asciiTheme="minorHAnsi" w:hAnsiTheme="minorHAnsi"/>
          <w:sz w:val="22"/>
          <w:szCs w:val="22"/>
        </w:rPr>
        <w:t xml:space="preserve"> </w:t>
      </w:r>
      <w:r w:rsidR="007921E5">
        <w:rPr>
          <w:rFonts w:asciiTheme="minorHAnsi" w:hAnsiTheme="minorHAnsi"/>
          <w:sz w:val="22"/>
          <w:szCs w:val="22"/>
        </w:rPr>
        <w:t>The Contractor shall p</w:t>
      </w:r>
      <w:r w:rsidR="003162E3" w:rsidRPr="003162E3">
        <w:rPr>
          <w:rFonts w:asciiTheme="minorHAnsi" w:hAnsiTheme="minorHAnsi"/>
          <w:sz w:val="22"/>
          <w:szCs w:val="22"/>
        </w:rPr>
        <w:t xml:space="preserve">rovide </w:t>
      </w:r>
      <w:r w:rsidR="003162E3">
        <w:rPr>
          <w:rFonts w:asciiTheme="minorHAnsi" w:hAnsiTheme="minorHAnsi"/>
          <w:sz w:val="22"/>
          <w:szCs w:val="22"/>
        </w:rPr>
        <w:t xml:space="preserve">the </w:t>
      </w:r>
      <w:r w:rsidR="007921E5">
        <w:rPr>
          <w:rFonts w:asciiTheme="minorHAnsi" w:hAnsiTheme="minorHAnsi"/>
          <w:sz w:val="22"/>
          <w:szCs w:val="22"/>
        </w:rPr>
        <w:t>Facility Coordinator</w:t>
      </w:r>
      <w:r w:rsidR="002B095B">
        <w:rPr>
          <w:rFonts w:asciiTheme="minorHAnsi" w:hAnsiTheme="minorHAnsi"/>
          <w:sz w:val="22"/>
          <w:szCs w:val="22"/>
        </w:rPr>
        <w:t xml:space="preserve"> and Safety Officer a copy</w:t>
      </w:r>
      <w:r w:rsidR="003162E3" w:rsidRPr="003162E3">
        <w:rPr>
          <w:rFonts w:asciiTheme="minorHAnsi" w:hAnsiTheme="minorHAnsi"/>
          <w:sz w:val="22"/>
          <w:szCs w:val="22"/>
        </w:rPr>
        <w:t xml:space="preserve"> of all SDS and photos of chemicals which will be used on </w:t>
      </w:r>
      <w:r w:rsidR="003162E3">
        <w:rPr>
          <w:rFonts w:asciiTheme="minorHAnsi" w:hAnsiTheme="minorHAnsi"/>
          <w:sz w:val="22"/>
          <w:szCs w:val="22"/>
        </w:rPr>
        <w:t xml:space="preserve">the </w:t>
      </w:r>
      <w:r w:rsidR="003162E3" w:rsidRPr="003162E3">
        <w:rPr>
          <w:rFonts w:asciiTheme="minorHAnsi" w:hAnsiTheme="minorHAnsi"/>
          <w:sz w:val="22"/>
          <w:szCs w:val="22"/>
        </w:rPr>
        <w:t>IVH premises.</w:t>
      </w:r>
    </w:p>
    <w:p w:rsidR="00DD1CF8" w:rsidRDefault="00DD1CF8" w:rsidP="003162E3">
      <w:pPr>
        <w:numPr>
          <w:ilvl w:val="2"/>
          <w:numId w:val="20"/>
        </w:numPr>
        <w:tabs>
          <w:tab w:val="left" w:pos="720"/>
          <w:tab w:val="left" w:pos="1440"/>
        </w:tabs>
        <w:ind w:hanging="810"/>
        <w:jc w:val="both"/>
        <w:rPr>
          <w:rFonts w:asciiTheme="minorHAnsi" w:hAnsiTheme="minorHAnsi" w:cstheme="minorHAnsi"/>
          <w:b/>
          <w:sz w:val="22"/>
          <w:szCs w:val="22"/>
        </w:rPr>
      </w:pPr>
      <w:r w:rsidRPr="00623C0A">
        <w:rPr>
          <w:rFonts w:asciiTheme="minorHAnsi" w:hAnsiTheme="minorHAnsi" w:cstheme="minorHAnsi"/>
          <w:b/>
          <w:sz w:val="22"/>
          <w:szCs w:val="22"/>
        </w:rPr>
        <w:t>Laundry Equipment</w:t>
      </w:r>
    </w:p>
    <w:p w:rsidR="00142590" w:rsidRDefault="007921E5" w:rsidP="00142590">
      <w:pPr>
        <w:tabs>
          <w:tab w:val="left" w:pos="720"/>
        </w:tabs>
        <w:ind w:left="1440"/>
        <w:jc w:val="both"/>
        <w:rPr>
          <w:rFonts w:asciiTheme="minorHAnsi" w:hAnsiTheme="minorHAnsi"/>
          <w:sz w:val="22"/>
          <w:szCs w:val="22"/>
        </w:rPr>
      </w:pPr>
      <w:r>
        <w:rPr>
          <w:rFonts w:asciiTheme="minorHAnsi" w:hAnsiTheme="minorHAnsi"/>
          <w:sz w:val="22"/>
          <w:szCs w:val="22"/>
        </w:rPr>
        <w:t xml:space="preserve">The </w:t>
      </w:r>
      <w:r w:rsidR="00142590" w:rsidRPr="00142590">
        <w:rPr>
          <w:rFonts w:asciiTheme="minorHAnsi" w:hAnsiTheme="minorHAnsi"/>
          <w:sz w:val="22"/>
          <w:szCs w:val="22"/>
        </w:rPr>
        <w:t>Contractor is responsible for the laundering of all housekeeping cleaning equipment and supplies</w:t>
      </w:r>
      <w:r w:rsidR="00142590">
        <w:rPr>
          <w:rFonts w:asciiTheme="minorHAnsi" w:hAnsiTheme="minorHAnsi"/>
          <w:sz w:val="22"/>
          <w:szCs w:val="22"/>
        </w:rPr>
        <w:t>.</w:t>
      </w:r>
    </w:p>
    <w:p w:rsidR="004D2CAF" w:rsidRPr="00142590" w:rsidRDefault="007921E5" w:rsidP="002B095B">
      <w:pPr>
        <w:numPr>
          <w:ilvl w:val="3"/>
          <w:numId w:val="20"/>
        </w:numPr>
        <w:tabs>
          <w:tab w:val="left" w:pos="720"/>
          <w:tab w:val="left" w:pos="1440"/>
        </w:tabs>
        <w:ind w:hanging="1170"/>
        <w:jc w:val="both"/>
        <w:rPr>
          <w:rFonts w:asciiTheme="minorHAnsi" w:hAnsiTheme="minorHAnsi" w:cstheme="minorHAnsi"/>
          <w:b/>
          <w:sz w:val="22"/>
          <w:szCs w:val="22"/>
        </w:rPr>
      </w:pPr>
      <w:r>
        <w:rPr>
          <w:rFonts w:asciiTheme="minorHAnsi" w:hAnsiTheme="minorHAnsi"/>
          <w:sz w:val="22"/>
          <w:szCs w:val="22"/>
        </w:rPr>
        <w:t xml:space="preserve">The </w:t>
      </w:r>
      <w:r w:rsidR="00B9258D" w:rsidRPr="00623C0A">
        <w:rPr>
          <w:rFonts w:asciiTheme="minorHAnsi" w:hAnsiTheme="minorHAnsi"/>
          <w:sz w:val="22"/>
          <w:szCs w:val="22"/>
        </w:rPr>
        <w:t>Contractor</w:t>
      </w:r>
      <w:r w:rsidR="00DD1CF8" w:rsidRPr="00623C0A">
        <w:rPr>
          <w:rFonts w:asciiTheme="minorHAnsi" w:hAnsiTheme="minorHAnsi"/>
          <w:sz w:val="22"/>
          <w:szCs w:val="22"/>
        </w:rPr>
        <w:t xml:space="preserve"> shall provide </w:t>
      </w:r>
      <w:r w:rsidR="002B56CC">
        <w:rPr>
          <w:rFonts w:asciiTheme="minorHAnsi" w:hAnsiTheme="minorHAnsi"/>
          <w:sz w:val="22"/>
          <w:szCs w:val="22"/>
        </w:rPr>
        <w:t xml:space="preserve">one set of </w:t>
      </w:r>
      <w:r w:rsidR="00DD1CF8" w:rsidRPr="00623C0A">
        <w:rPr>
          <w:rFonts w:asciiTheme="minorHAnsi" w:hAnsiTheme="minorHAnsi"/>
          <w:sz w:val="22"/>
          <w:szCs w:val="22"/>
        </w:rPr>
        <w:t>commercial</w:t>
      </w:r>
      <w:r w:rsidR="00AC796A" w:rsidRPr="00623C0A">
        <w:rPr>
          <w:rFonts w:asciiTheme="minorHAnsi" w:hAnsiTheme="minorHAnsi"/>
          <w:sz w:val="22"/>
          <w:szCs w:val="22"/>
        </w:rPr>
        <w:t xml:space="preserve"> </w:t>
      </w:r>
      <w:r w:rsidR="00DD1CF8" w:rsidRPr="00623C0A">
        <w:rPr>
          <w:rFonts w:asciiTheme="minorHAnsi" w:hAnsiTheme="minorHAnsi"/>
          <w:sz w:val="22"/>
          <w:szCs w:val="22"/>
        </w:rPr>
        <w:t>laundry equipment (washer and dryer)</w:t>
      </w:r>
      <w:r w:rsidR="002B56CC">
        <w:rPr>
          <w:rFonts w:asciiTheme="minorHAnsi" w:hAnsiTheme="minorHAnsi"/>
          <w:sz w:val="22"/>
          <w:szCs w:val="22"/>
        </w:rPr>
        <w:t xml:space="preserve"> to clean </w:t>
      </w:r>
      <w:r w:rsidR="00142590">
        <w:rPr>
          <w:rFonts w:asciiTheme="minorHAnsi" w:hAnsiTheme="minorHAnsi"/>
          <w:sz w:val="22"/>
          <w:szCs w:val="22"/>
        </w:rPr>
        <w:t xml:space="preserve">its dirty mop heads, </w:t>
      </w:r>
      <w:r w:rsidR="002B56CC">
        <w:rPr>
          <w:rFonts w:asciiTheme="minorHAnsi" w:hAnsiTheme="minorHAnsi"/>
          <w:sz w:val="22"/>
          <w:szCs w:val="22"/>
        </w:rPr>
        <w:t>rags</w:t>
      </w:r>
      <w:r w:rsidR="00142590">
        <w:rPr>
          <w:rFonts w:asciiTheme="minorHAnsi" w:hAnsiTheme="minorHAnsi"/>
          <w:sz w:val="22"/>
          <w:szCs w:val="22"/>
        </w:rPr>
        <w:t xml:space="preserve"> and other machine washable supplies. </w:t>
      </w:r>
      <w:r w:rsidR="004D2CAF">
        <w:rPr>
          <w:rFonts w:asciiTheme="minorHAnsi" w:hAnsiTheme="minorHAnsi"/>
          <w:sz w:val="22"/>
          <w:szCs w:val="22"/>
        </w:rPr>
        <w:t>The Contractor’s laundry equipment will be connected to the IVH steam system. In the event the steam systems fails, t</w:t>
      </w:r>
      <w:r w:rsidR="002B56CC">
        <w:rPr>
          <w:rFonts w:asciiTheme="minorHAnsi" w:hAnsiTheme="minorHAnsi"/>
          <w:sz w:val="22"/>
          <w:szCs w:val="22"/>
        </w:rPr>
        <w:t xml:space="preserve">he IVH will provide one set of residential laundry equipment </w:t>
      </w:r>
      <w:r w:rsidR="004D2CAF">
        <w:rPr>
          <w:rFonts w:asciiTheme="minorHAnsi" w:hAnsiTheme="minorHAnsi"/>
          <w:sz w:val="22"/>
          <w:szCs w:val="22"/>
        </w:rPr>
        <w:t xml:space="preserve">as a backup for </w:t>
      </w:r>
      <w:r>
        <w:rPr>
          <w:rFonts w:asciiTheme="minorHAnsi" w:hAnsiTheme="minorHAnsi"/>
          <w:sz w:val="22"/>
          <w:szCs w:val="22"/>
        </w:rPr>
        <w:t xml:space="preserve">the </w:t>
      </w:r>
      <w:r w:rsidR="004D2CAF">
        <w:rPr>
          <w:rFonts w:asciiTheme="minorHAnsi" w:hAnsiTheme="minorHAnsi"/>
          <w:sz w:val="22"/>
          <w:szCs w:val="22"/>
        </w:rPr>
        <w:t>Contractor’s temporary use. The Contractor is responsible for the</w:t>
      </w:r>
      <w:r w:rsidR="004D2CAF" w:rsidRPr="00623C0A">
        <w:rPr>
          <w:rFonts w:asciiTheme="minorHAnsi" w:hAnsiTheme="minorHAnsi"/>
          <w:sz w:val="22"/>
          <w:szCs w:val="22"/>
        </w:rPr>
        <w:t xml:space="preserve"> maintenance and installation of </w:t>
      </w:r>
      <w:r w:rsidR="004D2CAF">
        <w:rPr>
          <w:rFonts w:asciiTheme="minorHAnsi" w:hAnsiTheme="minorHAnsi"/>
          <w:sz w:val="22"/>
          <w:szCs w:val="22"/>
        </w:rPr>
        <w:t xml:space="preserve">its </w:t>
      </w:r>
      <w:r w:rsidR="004D2CAF" w:rsidRPr="00623C0A">
        <w:rPr>
          <w:rFonts w:asciiTheme="minorHAnsi" w:hAnsiTheme="minorHAnsi"/>
          <w:sz w:val="22"/>
          <w:szCs w:val="22"/>
        </w:rPr>
        <w:t>equipment.</w:t>
      </w:r>
    </w:p>
    <w:p w:rsidR="00142590" w:rsidRPr="00163DBD" w:rsidRDefault="00142590" w:rsidP="002B095B">
      <w:pPr>
        <w:tabs>
          <w:tab w:val="left" w:pos="720"/>
          <w:tab w:val="left" w:pos="1440"/>
        </w:tabs>
        <w:ind w:left="2610" w:hanging="1170"/>
        <w:jc w:val="both"/>
        <w:rPr>
          <w:rFonts w:asciiTheme="minorHAnsi" w:hAnsiTheme="minorHAnsi" w:cstheme="minorHAnsi"/>
          <w:b/>
          <w:sz w:val="10"/>
          <w:szCs w:val="22"/>
        </w:rPr>
      </w:pPr>
    </w:p>
    <w:p w:rsidR="00DD1CF8" w:rsidRPr="00FA1F91" w:rsidRDefault="00C95EA4" w:rsidP="002B095B">
      <w:pPr>
        <w:numPr>
          <w:ilvl w:val="3"/>
          <w:numId w:val="20"/>
        </w:numPr>
        <w:tabs>
          <w:tab w:val="left" w:pos="720"/>
          <w:tab w:val="left" w:pos="1440"/>
        </w:tabs>
        <w:ind w:hanging="1170"/>
        <w:jc w:val="both"/>
        <w:rPr>
          <w:rFonts w:asciiTheme="minorHAnsi" w:hAnsiTheme="minorHAnsi"/>
          <w:sz w:val="22"/>
          <w:szCs w:val="22"/>
        </w:rPr>
      </w:pPr>
      <w:r w:rsidRPr="00FA1F91">
        <w:rPr>
          <w:rFonts w:asciiTheme="minorHAnsi" w:hAnsiTheme="minorHAnsi"/>
          <w:sz w:val="22"/>
          <w:szCs w:val="22"/>
        </w:rPr>
        <w:t xml:space="preserve">The Contractor shall provide </w:t>
      </w:r>
      <w:r w:rsidR="00FA1F91" w:rsidRPr="00FA1F91">
        <w:rPr>
          <w:rFonts w:asciiTheme="minorHAnsi" w:hAnsiTheme="minorHAnsi"/>
          <w:sz w:val="22"/>
          <w:szCs w:val="22"/>
        </w:rPr>
        <w:t>two (</w:t>
      </w:r>
      <w:r w:rsidR="00837585" w:rsidRPr="00FA1F91">
        <w:rPr>
          <w:rFonts w:asciiTheme="minorHAnsi" w:hAnsiTheme="minorHAnsi"/>
          <w:sz w:val="22"/>
          <w:szCs w:val="22"/>
        </w:rPr>
        <w:t>2</w:t>
      </w:r>
      <w:r w:rsidR="00FA1F91" w:rsidRPr="00FA1F91">
        <w:rPr>
          <w:rFonts w:asciiTheme="minorHAnsi" w:hAnsiTheme="minorHAnsi"/>
          <w:sz w:val="22"/>
          <w:szCs w:val="22"/>
        </w:rPr>
        <w:t>)</w:t>
      </w:r>
      <w:r w:rsidR="00837585" w:rsidRPr="00FA1F91">
        <w:rPr>
          <w:rFonts w:asciiTheme="minorHAnsi" w:hAnsiTheme="minorHAnsi"/>
          <w:sz w:val="22"/>
          <w:szCs w:val="22"/>
        </w:rPr>
        <w:t xml:space="preserve"> large bins and </w:t>
      </w:r>
      <w:r w:rsidR="008E4FB0">
        <w:rPr>
          <w:rFonts w:asciiTheme="minorHAnsi" w:hAnsiTheme="minorHAnsi"/>
          <w:sz w:val="22"/>
          <w:szCs w:val="22"/>
        </w:rPr>
        <w:t>three (</w:t>
      </w:r>
      <w:r w:rsidR="00837585" w:rsidRPr="00FA1F91">
        <w:rPr>
          <w:rFonts w:asciiTheme="minorHAnsi" w:hAnsiTheme="minorHAnsi"/>
          <w:sz w:val="22"/>
          <w:szCs w:val="22"/>
        </w:rPr>
        <w:t>3</w:t>
      </w:r>
      <w:r w:rsidR="008E4FB0">
        <w:rPr>
          <w:rFonts w:asciiTheme="minorHAnsi" w:hAnsiTheme="minorHAnsi"/>
          <w:sz w:val="22"/>
          <w:szCs w:val="22"/>
        </w:rPr>
        <w:t>)</w:t>
      </w:r>
      <w:r w:rsidR="00837585" w:rsidRPr="00FA1F91">
        <w:rPr>
          <w:rFonts w:asciiTheme="minorHAnsi" w:hAnsiTheme="minorHAnsi"/>
          <w:sz w:val="22"/>
          <w:szCs w:val="22"/>
        </w:rPr>
        <w:t xml:space="preserve"> small bin</w:t>
      </w:r>
      <w:r w:rsidR="00FA1F91" w:rsidRPr="00FA1F91">
        <w:rPr>
          <w:rFonts w:asciiTheme="minorHAnsi" w:hAnsiTheme="minorHAnsi"/>
          <w:sz w:val="22"/>
          <w:szCs w:val="22"/>
        </w:rPr>
        <w:t>s for dirty mop heads/rags etc., and</w:t>
      </w:r>
      <w:r w:rsidR="00837585" w:rsidRPr="00FA1F91">
        <w:rPr>
          <w:rFonts w:asciiTheme="minorHAnsi" w:hAnsiTheme="minorHAnsi"/>
          <w:sz w:val="22"/>
          <w:szCs w:val="22"/>
        </w:rPr>
        <w:t xml:space="preserve"> </w:t>
      </w:r>
      <w:r w:rsidR="00FA1F91" w:rsidRPr="00FA1F91">
        <w:rPr>
          <w:rFonts w:asciiTheme="minorHAnsi" w:hAnsiTheme="minorHAnsi"/>
          <w:sz w:val="22"/>
          <w:szCs w:val="22"/>
        </w:rPr>
        <w:t>one (</w:t>
      </w:r>
      <w:r w:rsidR="00837585" w:rsidRPr="00FA1F91">
        <w:rPr>
          <w:rFonts w:asciiTheme="minorHAnsi" w:hAnsiTheme="minorHAnsi"/>
          <w:sz w:val="22"/>
          <w:szCs w:val="22"/>
        </w:rPr>
        <w:t>1</w:t>
      </w:r>
      <w:r w:rsidR="00FA1F91" w:rsidRPr="00FA1F91">
        <w:rPr>
          <w:rFonts w:asciiTheme="minorHAnsi" w:hAnsiTheme="minorHAnsi"/>
          <w:sz w:val="22"/>
          <w:szCs w:val="22"/>
        </w:rPr>
        <w:t>)</w:t>
      </w:r>
      <w:r w:rsidR="00837585" w:rsidRPr="00FA1F91">
        <w:rPr>
          <w:rFonts w:asciiTheme="minorHAnsi" w:hAnsiTheme="minorHAnsi"/>
          <w:sz w:val="22"/>
          <w:szCs w:val="22"/>
        </w:rPr>
        <w:t xml:space="preserve"> large tilt dumpster for the clean mop heads/rags.  All </w:t>
      </w:r>
      <w:r w:rsidR="00FA1F91" w:rsidRPr="00FA1F91">
        <w:rPr>
          <w:rFonts w:asciiTheme="minorHAnsi" w:hAnsiTheme="minorHAnsi"/>
          <w:sz w:val="22"/>
          <w:szCs w:val="22"/>
        </w:rPr>
        <w:t>C</w:t>
      </w:r>
      <w:r w:rsidR="00837585" w:rsidRPr="00FA1F91">
        <w:rPr>
          <w:rFonts w:asciiTheme="minorHAnsi" w:hAnsiTheme="minorHAnsi"/>
          <w:sz w:val="22"/>
          <w:szCs w:val="22"/>
        </w:rPr>
        <w:t>ontractor carts will be lab</w:t>
      </w:r>
      <w:r w:rsidR="00D476BD">
        <w:rPr>
          <w:rFonts w:asciiTheme="minorHAnsi" w:hAnsiTheme="minorHAnsi"/>
          <w:sz w:val="22"/>
          <w:szCs w:val="22"/>
        </w:rPr>
        <w:t xml:space="preserve">eled with the Contractor name. </w:t>
      </w:r>
      <w:r w:rsidR="00837585" w:rsidRPr="00FA1F91">
        <w:rPr>
          <w:rFonts w:asciiTheme="minorHAnsi" w:hAnsiTheme="minorHAnsi"/>
          <w:sz w:val="22"/>
          <w:szCs w:val="22"/>
        </w:rPr>
        <w:t xml:space="preserve">The Contractor will </w:t>
      </w:r>
      <w:r w:rsidR="00D476BD">
        <w:rPr>
          <w:rFonts w:asciiTheme="minorHAnsi" w:hAnsiTheme="minorHAnsi"/>
          <w:sz w:val="22"/>
          <w:szCs w:val="22"/>
        </w:rPr>
        <w:t>use the</w:t>
      </w:r>
      <w:r w:rsidR="00837585" w:rsidRPr="00FA1F91">
        <w:rPr>
          <w:rFonts w:asciiTheme="minorHAnsi" w:hAnsiTheme="minorHAnsi"/>
          <w:sz w:val="22"/>
          <w:szCs w:val="22"/>
        </w:rPr>
        <w:t xml:space="preserve"> IVH laundry cart</w:t>
      </w:r>
      <w:r w:rsidR="00D476BD">
        <w:rPr>
          <w:rFonts w:asciiTheme="minorHAnsi" w:hAnsiTheme="minorHAnsi"/>
          <w:sz w:val="22"/>
          <w:szCs w:val="22"/>
        </w:rPr>
        <w:t>s</w:t>
      </w:r>
      <w:r w:rsidR="00837585" w:rsidRPr="00FA1F91">
        <w:rPr>
          <w:rFonts w:asciiTheme="minorHAnsi" w:hAnsiTheme="minorHAnsi"/>
          <w:sz w:val="22"/>
          <w:szCs w:val="22"/>
        </w:rPr>
        <w:t xml:space="preserve"> to collect soiled draperies and return the full cart to IVH laundry for laundering.  </w:t>
      </w:r>
    </w:p>
    <w:p w:rsidR="00391B4A" w:rsidRPr="00DD1CF8" w:rsidRDefault="00391B4A" w:rsidP="008A6D13">
      <w:pPr>
        <w:ind w:left="2880" w:hanging="270"/>
        <w:rPr>
          <w:rFonts w:asciiTheme="minorHAnsi" w:hAnsiTheme="minorHAnsi"/>
          <w:sz w:val="22"/>
          <w:szCs w:val="22"/>
        </w:rPr>
      </w:pPr>
    </w:p>
    <w:p w:rsidR="00DD1CF8" w:rsidRDefault="00DD1CF8" w:rsidP="003162E3">
      <w:pPr>
        <w:numPr>
          <w:ilvl w:val="2"/>
          <w:numId w:val="20"/>
        </w:numPr>
        <w:tabs>
          <w:tab w:val="left" w:pos="720"/>
          <w:tab w:val="left" w:pos="1440"/>
        </w:tabs>
        <w:ind w:hanging="810"/>
        <w:jc w:val="both"/>
        <w:rPr>
          <w:rFonts w:asciiTheme="minorHAnsi" w:hAnsiTheme="minorHAnsi" w:cstheme="minorHAnsi"/>
          <w:b/>
          <w:sz w:val="22"/>
          <w:szCs w:val="22"/>
        </w:rPr>
      </w:pPr>
      <w:r w:rsidRPr="00623C0A">
        <w:rPr>
          <w:rFonts w:asciiTheme="minorHAnsi" w:hAnsiTheme="minorHAnsi" w:cstheme="minorHAnsi"/>
          <w:b/>
          <w:sz w:val="22"/>
          <w:szCs w:val="22"/>
        </w:rPr>
        <w:t xml:space="preserve">Entry Mat </w:t>
      </w:r>
      <w:r w:rsidR="00142590">
        <w:rPr>
          <w:rFonts w:asciiTheme="minorHAnsi" w:hAnsiTheme="minorHAnsi" w:cstheme="minorHAnsi"/>
          <w:b/>
          <w:sz w:val="22"/>
          <w:szCs w:val="22"/>
        </w:rPr>
        <w:t>Cleaning</w:t>
      </w:r>
    </w:p>
    <w:p w:rsidR="00DD1CF8" w:rsidRPr="00623C0A" w:rsidRDefault="00CA1B1E" w:rsidP="002B095B">
      <w:pPr>
        <w:numPr>
          <w:ilvl w:val="3"/>
          <w:numId w:val="20"/>
        </w:numPr>
        <w:tabs>
          <w:tab w:val="left" w:pos="720"/>
          <w:tab w:val="left" w:pos="1440"/>
        </w:tabs>
        <w:ind w:hanging="1170"/>
        <w:jc w:val="both"/>
        <w:rPr>
          <w:rFonts w:asciiTheme="minorHAnsi" w:hAnsiTheme="minorHAnsi" w:cstheme="minorHAnsi"/>
          <w:b/>
          <w:sz w:val="22"/>
          <w:szCs w:val="22"/>
        </w:rPr>
      </w:pPr>
      <w:r>
        <w:rPr>
          <w:rFonts w:asciiTheme="minorHAnsi" w:hAnsiTheme="minorHAnsi"/>
          <w:sz w:val="22"/>
          <w:szCs w:val="22"/>
        </w:rPr>
        <w:t>The</w:t>
      </w:r>
      <w:r w:rsidRPr="00121B53">
        <w:rPr>
          <w:rFonts w:asciiTheme="minorHAnsi" w:hAnsiTheme="minorHAnsi"/>
          <w:sz w:val="22"/>
          <w:szCs w:val="22"/>
        </w:rPr>
        <w:t xml:space="preserve"> </w:t>
      </w:r>
      <w:r w:rsidR="0035638F" w:rsidRPr="00121B53">
        <w:rPr>
          <w:rFonts w:asciiTheme="minorHAnsi" w:hAnsiTheme="minorHAnsi"/>
          <w:sz w:val="22"/>
          <w:szCs w:val="22"/>
        </w:rPr>
        <w:t>recessed entrance</w:t>
      </w:r>
      <w:r w:rsidRPr="00121B53">
        <w:rPr>
          <w:rFonts w:asciiTheme="minorHAnsi" w:hAnsiTheme="minorHAnsi"/>
          <w:sz w:val="22"/>
          <w:szCs w:val="22"/>
        </w:rPr>
        <w:t xml:space="preserve"> </w:t>
      </w:r>
      <w:r w:rsidR="0035638F" w:rsidRPr="00121B53">
        <w:rPr>
          <w:rFonts w:asciiTheme="minorHAnsi" w:hAnsiTheme="minorHAnsi"/>
          <w:sz w:val="22"/>
          <w:szCs w:val="22"/>
        </w:rPr>
        <w:t>m</w:t>
      </w:r>
      <w:r w:rsidR="00DD1CF8" w:rsidRPr="00121B53">
        <w:rPr>
          <w:rFonts w:asciiTheme="minorHAnsi" w:hAnsiTheme="minorHAnsi"/>
          <w:sz w:val="22"/>
          <w:szCs w:val="22"/>
        </w:rPr>
        <w:t xml:space="preserve">at system </w:t>
      </w:r>
      <w:r w:rsidR="00B569A4" w:rsidRPr="00121B53">
        <w:rPr>
          <w:rFonts w:asciiTheme="minorHAnsi" w:hAnsiTheme="minorHAnsi"/>
          <w:sz w:val="22"/>
          <w:szCs w:val="22"/>
        </w:rPr>
        <w:t>and entryway rugs are</w:t>
      </w:r>
      <w:r w:rsidR="00DD1CF8" w:rsidRPr="00121B53">
        <w:rPr>
          <w:rFonts w:asciiTheme="minorHAnsi" w:hAnsiTheme="minorHAnsi"/>
          <w:sz w:val="22"/>
          <w:szCs w:val="22"/>
        </w:rPr>
        <w:t xml:space="preserve"> purc</w:t>
      </w:r>
      <w:r w:rsidR="00DD1CF8" w:rsidRPr="00623C0A">
        <w:rPr>
          <w:rFonts w:asciiTheme="minorHAnsi" w:hAnsiTheme="minorHAnsi"/>
          <w:sz w:val="22"/>
          <w:szCs w:val="22"/>
        </w:rPr>
        <w:t xml:space="preserve">hased by the </w:t>
      </w:r>
      <w:r w:rsidR="002435BC">
        <w:rPr>
          <w:rFonts w:asciiTheme="minorHAnsi" w:hAnsiTheme="minorHAnsi"/>
          <w:sz w:val="22"/>
          <w:szCs w:val="22"/>
        </w:rPr>
        <w:t>IVH</w:t>
      </w:r>
      <w:r>
        <w:rPr>
          <w:rFonts w:asciiTheme="minorHAnsi" w:hAnsiTheme="minorHAnsi"/>
          <w:sz w:val="22"/>
          <w:szCs w:val="22"/>
        </w:rPr>
        <w:t>.</w:t>
      </w:r>
    </w:p>
    <w:p w:rsidR="00DD1CF8" w:rsidRPr="00623C0A" w:rsidRDefault="00DD1CF8" w:rsidP="002B095B">
      <w:pPr>
        <w:numPr>
          <w:ilvl w:val="3"/>
          <w:numId w:val="20"/>
        </w:numPr>
        <w:tabs>
          <w:tab w:val="left" w:pos="720"/>
          <w:tab w:val="left" w:pos="1440"/>
        </w:tabs>
        <w:ind w:hanging="1170"/>
        <w:jc w:val="both"/>
        <w:rPr>
          <w:rFonts w:asciiTheme="minorHAnsi" w:hAnsiTheme="minorHAnsi" w:cstheme="minorHAnsi"/>
          <w:b/>
          <w:sz w:val="22"/>
          <w:szCs w:val="22"/>
        </w:rPr>
      </w:pPr>
      <w:r w:rsidRPr="00623C0A">
        <w:rPr>
          <w:rFonts w:asciiTheme="minorHAnsi" w:hAnsiTheme="minorHAnsi"/>
          <w:sz w:val="22"/>
          <w:szCs w:val="22"/>
        </w:rPr>
        <w:t xml:space="preserve">The </w:t>
      </w:r>
      <w:r w:rsidR="00B9258D" w:rsidRPr="00623C0A">
        <w:rPr>
          <w:rFonts w:asciiTheme="minorHAnsi" w:hAnsiTheme="minorHAnsi"/>
          <w:sz w:val="22"/>
          <w:szCs w:val="22"/>
        </w:rPr>
        <w:t>Contractor</w:t>
      </w:r>
      <w:r w:rsidR="00253F47" w:rsidRPr="00623C0A">
        <w:rPr>
          <w:rFonts w:asciiTheme="minorHAnsi" w:hAnsiTheme="minorHAnsi"/>
          <w:sz w:val="22"/>
          <w:szCs w:val="22"/>
        </w:rPr>
        <w:t xml:space="preserve"> is responsible for </w:t>
      </w:r>
      <w:r w:rsidRPr="00623C0A">
        <w:rPr>
          <w:rFonts w:asciiTheme="minorHAnsi" w:hAnsiTheme="minorHAnsi"/>
          <w:sz w:val="22"/>
          <w:szCs w:val="22"/>
        </w:rPr>
        <w:t>cleaning</w:t>
      </w:r>
      <w:r w:rsidR="00121B53">
        <w:rPr>
          <w:rFonts w:asciiTheme="minorHAnsi" w:hAnsiTheme="minorHAnsi"/>
          <w:sz w:val="22"/>
          <w:szCs w:val="22"/>
        </w:rPr>
        <w:t>/extracting</w:t>
      </w:r>
      <w:r w:rsidRPr="00623C0A">
        <w:rPr>
          <w:rFonts w:asciiTheme="minorHAnsi" w:hAnsiTheme="minorHAnsi"/>
          <w:sz w:val="22"/>
          <w:szCs w:val="22"/>
        </w:rPr>
        <w:t xml:space="preserve"> and maintaining </w:t>
      </w:r>
      <w:r w:rsidR="00B569A4">
        <w:rPr>
          <w:rFonts w:asciiTheme="minorHAnsi" w:hAnsiTheme="minorHAnsi"/>
          <w:sz w:val="22"/>
          <w:szCs w:val="22"/>
        </w:rPr>
        <w:t xml:space="preserve">all entrance mats and </w:t>
      </w:r>
      <w:r w:rsidRPr="00623C0A">
        <w:rPr>
          <w:rFonts w:asciiTheme="minorHAnsi" w:hAnsiTheme="minorHAnsi"/>
          <w:sz w:val="22"/>
          <w:szCs w:val="22"/>
        </w:rPr>
        <w:t>the mat system.</w:t>
      </w:r>
      <w:r w:rsidR="00121B53">
        <w:rPr>
          <w:rFonts w:asciiTheme="minorHAnsi" w:hAnsiTheme="minorHAnsi"/>
          <w:sz w:val="22"/>
          <w:szCs w:val="22"/>
        </w:rPr>
        <w:t xml:space="preserve"> Cleaning includes vacuuming debris below and on the mats on a scheduled basis. The mat systems are located at three entrances in the </w:t>
      </w:r>
      <w:proofErr w:type="spellStart"/>
      <w:r w:rsidR="00121B53">
        <w:rPr>
          <w:rFonts w:asciiTheme="minorHAnsi" w:hAnsiTheme="minorHAnsi"/>
          <w:sz w:val="22"/>
          <w:szCs w:val="22"/>
        </w:rPr>
        <w:t>Dack</w:t>
      </w:r>
      <w:proofErr w:type="spellEnd"/>
      <w:r w:rsidR="00121B53">
        <w:rPr>
          <w:rFonts w:asciiTheme="minorHAnsi" w:hAnsiTheme="minorHAnsi"/>
          <w:sz w:val="22"/>
          <w:szCs w:val="22"/>
        </w:rPr>
        <w:t>, Fox &amp; Ulery buildings.</w:t>
      </w:r>
    </w:p>
    <w:p w:rsidR="008D581D" w:rsidRDefault="008D581D" w:rsidP="008A6D13">
      <w:pPr>
        <w:ind w:left="2880" w:hanging="270"/>
        <w:rPr>
          <w:rFonts w:asciiTheme="minorHAnsi" w:hAnsiTheme="minorHAnsi"/>
          <w:sz w:val="22"/>
          <w:szCs w:val="22"/>
        </w:rPr>
      </w:pPr>
    </w:p>
    <w:p w:rsidR="00DD1CF8" w:rsidRPr="00D43EFF" w:rsidRDefault="00DD1CF8" w:rsidP="003162E3">
      <w:pPr>
        <w:numPr>
          <w:ilvl w:val="2"/>
          <w:numId w:val="20"/>
        </w:numPr>
        <w:tabs>
          <w:tab w:val="left" w:pos="720"/>
          <w:tab w:val="left" w:pos="1440"/>
        </w:tabs>
        <w:ind w:hanging="810"/>
        <w:jc w:val="both"/>
        <w:rPr>
          <w:rFonts w:asciiTheme="minorHAnsi" w:hAnsiTheme="minorHAnsi" w:cstheme="minorHAnsi"/>
          <w:b/>
          <w:sz w:val="22"/>
          <w:szCs w:val="22"/>
        </w:rPr>
      </w:pPr>
      <w:r w:rsidRPr="00623C0A">
        <w:rPr>
          <w:rFonts w:asciiTheme="minorHAnsi" w:hAnsiTheme="minorHAnsi" w:cstheme="minorHAnsi"/>
          <w:b/>
          <w:sz w:val="22"/>
          <w:szCs w:val="22"/>
        </w:rPr>
        <w:t>Cup Dispenser</w:t>
      </w:r>
      <w:r w:rsidR="00142590">
        <w:rPr>
          <w:rFonts w:asciiTheme="minorHAnsi" w:hAnsiTheme="minorHAnsi" w:cstheme="minorHAnsi"/>
          <w:b/>
          <w:sz w:val="22"/>
          <w:szCs w:val="22"/>
        </w:rPr>
        <w:t xml:space="preserve"> Supplies</w:t>
      </w:r>
    </w:p>
    <w:p w:rsidR="00DD1CF8" w:rsidRDefault="00DD1CF8" w:rsidP="00623C0A">
      <w:pPr>
        <w:ind w:left="1440"/>
        <w:rPr>
          <w:rFonts w:asciiTheme="minorHAnsi" w:hAnsiTheme="minorHAnsi"/>
          <w:sz w:val="22"/>
          <w:szCs w:val="22"/>
        </w:rPr>
      </w:pPr>
      <w:r w:rsidRPr="00DD1CF8">
        <w:rPr>
          <w:rFonts w:asciiTheme="minorHAnsi" w:hAnsiTheme="minorHAnsi"/>
          <w:sz w:val="22"/>
          <w:szCs w:val="22"/>
        </w:rPr>
        <w:t xml:space="preserve">Cup dispensers are maintained by </w:t>
      </w:r>
      <w:r w:rsidR="00CA1B1E">
        <w:rPr>
          <w:rFonts w:asciiTheme="minorHAnsi" w:hAnsiTheme="minorHAnsi"/>
          <w:sz w:val="22"/>
          <w:szCs w:val="22"/>
        </w:rPr>
        <w:t xml:space="preserve">the </w:t>
      </w:r>
      <w:r w:rsidR="00B9258D">
        <w:rPr>
          <w:rFonts w:asciiTheme="minorHAnsi" w:hAnsiTheme="minorHAnsi"/>
          <w:sz w:val="22"/>
          <w:szCs w:val="22"/>
        </w:rPr>
        <w:t>Contractor</w:t>
      </w:r>
      <w:r w:rsidRPr="00DD1CF8">
        <w:rPr>
          <w:rFonts w:asciiTheme="minorHAnsi" w:hAnsiTheme="minorHAnsi"/>
          <w:sz w:val="22"/>
          <w:szCs w:val="22"/>
        </w:rPr>
        <w:t xml:space="preserve"> on </w:t>
      </w:r>
      <w:r w:rsidR="00CA1B1E">
        <w:rPr>
          <w:rFonts w:asciiTheme="minorHAnsi" w:hAnsiTheme="minorHAnsi"/>
          <w:sz w:val="22"/>
          <w:szCs w:val="22"/>
        </w:rPr>
        <w:t xml:space="preserve">the </w:t>
      </w:r>
      <w:r w:rsidRPr="00DD1CF8">
        <w:rPr>
          <w:rFonts w:asciiTheme="minorHAnsi" w:hAnsiTheme="minorHAnsi"/>
          <w:sz w:val="22"/>
          <w:szCs w:val="22"/>
        </w:rPr>
        <w:t>basement and main floor drinking fountain locations.</w:t>
      </w:r>
    </w:p>
    <w:p w:rsidR="002A1A84" w:rsidRDefault="002A1A84" w:rsidP="00623C0A">
      <w:pPr>
        <w:ind w:left="1440"/>
        <w:rPr>
          <w:rFonts w:asciiTheme="minorHAnsi" w:hAnsiTheme="minorHAnsi"/>
          <w:sz w:val="22"/>
          <w:szCs w:val="22"/>
        </w:rPr>
      </w:pPr>
    </w:p>
    <w:p w:rsidR="00386E8A" w:rsidRDefault="00386E8A" w:rsidP="00623C0A">
      <w:pPr>
        <w:ind w:left="1440"/>
        <w:rPr>
          <w:rFonts w:asciiTheme="minorHAnsi" w:hAnsiTheme="minorHAnsi"/>
          <w:sz w:val="22"/>
          <w:szCs w:val="22"/>
        </w:rPr>
      </w:pPr>
    </w:p>
    <w:p w:rsidR="00386E8A" w:rsidRDefault="00386E8A" w:rsidP="00623C0A">
      <w:pPr>
        <w:ind w:left="1440"/>
        <w:rPr>
          <w:rFonts w:asciiTheme="minorHAnsi" w:hAnsiTheme="minorHAnsi"/>
          <w:sz w:val="22"/>
          <w:szCs w:val="22"/>
        </w:rPr>
      </w:pPr>
    </w:p>
    <w:p w:rsidR="00386E8A" w:rsidRDefault="00386E8A" w:rsidP="00623C0A">
      <w:pPr>
        <w:ind w:left="1440"/>
        <w:rPr>
          <w:rFonts w:asciiTheme="minorHAnsi" w:hAnsiTheme="minorHAnsi"/>
          <w:sz w:val="22"/>
          <w:szCs w:val="22"/>
        </w:rPr>
      </w:pPr>
    </w:p>
    <w:p w:rsidR="002A1A84" w:rsidRPr="004B50C1" w:rsidRDefault="002A1A84" w:rsidP="002A1A84">
      <w:pPr>
        <w:numPr>
          <w:ilvl w:val="1"/>
          <w:numId w:val="20"/>
        </w:numPr>
        <w:tabs>
          <w:tab w:val="left" w:pos="720"/>
          <w:tab w:val="left" w:pos="1440"/>
        </w:tabs>
        <w:ind w:left="810" w:hanging="720"/>
        <w:jc w:val="both"/>
        <w:rPr>
          <w:rFonts w:asciiTheme="minorHAnsi" w:hAnsiTheme="minorHAnsi" w:cstheme="minorHAnsi"/>
          <w:b/>
          <w:sz w:val="22"/>
          <w:szCs w:val="22"/>
          <w:highlight w:val="yellow"/>
        </w:rPr>
      </w:pPr>
      <w:r w:rsidRPr="004B50C1">
        <w:rPr>
          <w:rFonts w:asciiTheme="minorHAnsi" w:hAnsiTheme="minorHAnsi" w:cstheme="minorHAnsi"/>
          <w:b/>
          <w:sz w:val="22"/>
          <w:szCs w:val="22"/>
          <w:highlight w:val="yellow"/>
        </w:rPr>
        <w:lastRenderedPageBreak/>
        <w:t xml:space="preserve">Special Cleaning Specifications </w:t>
      </w:r>
    </w:p>
    <w:p w:rsidR="005877FA" w:rsidRDefault="005877FA" w:rsidP="00623C0A">
      <w:pPr>
        <w:ind w:left="1440"/>
        <w:rPr>
          <w:rFonts w:asciiTheme="minorHAnsi" w:hAnsiTheme="minorHAnsi"/>
          <w:sz w:val="22"/>
          <w:szCs w:val="22"/>
        </w:rPr>
      </w:pPr>
    </w:p>
    <w:p w:rsidR="005877FA" w:rsidRDefault="005877FA" w:rsidP="005877FA">
      <w:pPr>
        <w:numPr>
          <w:ilvl w:val="2"/>
          <w:numId w:val="20"/>
        </w:numPr>
        <w:tabs>
          <w:tab w:val="left" w:pos="720"/>
          <w:tab w:val="left" w:pos="1440"/>
        </w:tabs>
        <w:ind w:hanging="810"/>
        <w:jc w:val="both"/>
        <w:rPr>
          <w:rFonts w:asciiTheme="minorHAnsi" w:hAnsiTheme="minorHAnsi" w:cstheme="minorHAnsi"/>
          <w:b/>
          <w:sz w:val="22"/>
          <w:szCs w:val="22"/>
        </w:rPr>
      </w:pPr>
      <w:r>
        <w:rPr>
          <w:rFonts w:asciiTheme="minorHAnsi" w:hAnsiTheme="minorHAnsi" w:cstheme="minorHAnsi"/>
          <w:b/>
          <w:sz w:val="22"/>
          <w:szCs w:val="22"/>
        </w:rPr>
        <w:t>Cleaning of Lights</w:t>
      </w:r>
    </w:p>
    <w:p w:rsidR="005877FA" w:rsidRPr="002A1A84" w:rsidRDefault="005877FA" w:rsidP="002A1A84">
      <w:pPr>
        <w:ind w:left="1440"/>
        <w:rPr>
          <w:rFonts w:asciiTheme="minorHAnsi" w:hAnsiTheme="minorHAnsi"/>
          <w:sz w:val="22"/>
          <w:szCs w:val="22"/>
        </w:rPr>
      </w:pPr>
      <w:r w:rsidRPr="002A1A84">
        <w:rPr>
          <w:rFonts w:asciiTheme="minorHAnsi" w:hAnsiTheme="minorHAnsi"/>
          <w:sz w:val="22"/>
          <w:szCs w:val="22"/>
        </w:rPr>
        <w:t xml:space="preserve">The Contractor will be responsible for cleaning the lighting lenses unless a scissor lift is required to reach the light, then IVH maintenance is responsible for the cleaning of the light </w:t>
      </w:r>
      <w:proofErr w:type="spellStart"/>
      <w:r w:rsidRPr="002A1A84">
        <w:rPr>
          <w:rFonts w:asciiTheme="minorHAnsi" w:hAnsiTheme="minorHAnsi"/>
          <w:sz w:val="22"/>
          <w:szCs w:val="22"/>
        </w:rPr>
        <w:t>lense</w:t>
      </w:r>
      <w:proofErr w:type="spellEnd"/>
      <w:r w:rsidRPr="002A1A84">
        <w:rPr>
          <w:rFonts w:asciiTheme="minorHAnsi" w:hAnsiTheme="minorHAnsi"/>
          <w:sz w:val="22"/>
          <w:szCs w:val="22"/>
        </w:rPr>
        <w:t>.</w:t>
      </w:r>
    </w:p>
    <w:p w:rsidR="005877FA" w:rsidRDefault="005877FA" w:rsidP="005877FA">
      <w:pPr>
        <w:tabs>
          <w:tab w:val="left" w:pos="720"/>
          <w:tab w:val="left" w:pos="1440"/>
        </w:tabs>
        <w:ind w:left="1530"/>
        <w:jc w:val="both"/>
        <w:rPr>
          <w:rFonts w:asciiTheme="minorHAnsi" w:hAnsiTheme="minorHAnsi" w:cstheme="minorHAnsi"/>
          <w:sz w:val="22"/>
          <w:szCs w:val="22"/>
        </w:rPr>
      </w:pPr>
    </w:p>
    <w:p w:rsidR="005877FA" w:rsidRPr="002A1A84" w:rsidRDefault="005877FA" w:rsidP="005877FA">
      <w:pPr>
        <w:numPr>
          <w:ilvl w:val="2"/>
          <w:numId w:val="20"/>
        </w:numPr>
        <w:tabs>
          <w:tab w:val="left" w:pos="720"/>
          <w:tab w:val="left" w:pos="1440"/>
        </w:tabs>
        <w:ind w:hanging="810"/>
        <w:jc w:val="both"/>
        <w:rPr>
          <w:rFonts w:asciiTheme="minorHAnsi" w:hAnsiTheme="minorHAnsi" w:cstheme="minorHAnsi"/>
          <w:b/>
          <w:sz w:val="22"/>
          <w:szCs w:val="22"/>
        </w:rPr>
      </w:pPr>
      <w:r w:rsidRPr="002A1A84">
        <w:rPr>
          <w:rFonts w:asciiTheme="minorHAnsi" w:hAnsiTheme="minorHAnsi" w:cstheme="minorHAnsi"/>
          <w:b/>
          <w:sz w:val="22"/>
          <w:szCs w:val="22"/>
        </w:rPr>
        <w:t>Cleaning of Kitchen Areas</w:t>
      </w:r>
    </w:p>
    <w:p w:rsidR="005877FA" w:rsidRDefault="005877FA" w:rsidP="002A1A84">
      <w:pPr>
        <w:ind w:left="1440"/>
        <w:rPr>
          <w:rFonts w:asciiTheme="minorHAnsi" w:hAnsiTheme="minorHAnsi"/>
          <w:sz w:val="22"/>
          <w:szCs w:val="22"/>
        </w:rPr>
      </w:pPr>
      <w:r w:rsidRPr="002A1A84">
        <w:rPr>
          <w:rFonts w:asciiTheme="minorHAnsi" w:hAnsiTheme="minorHAnsi"/>
          <w:sz w:val="22"/>
          <w:szCs w:val="22"/>
        </w:rPr>
        <w:t xml:space="preserve">The Contractor is not responsible for the cleaning of the kitchen area. </w:t>
      </w:r>
      <w:r w:rsidR="002A1A84" w:rsidRPr="002A1A84">
        <w:rPr>
          <w:rFonts w:asciiTheme="minorHAnsi" w:hAnsiTheme="minorHAnsi"/>
          <w:sz w:val="22"/>
          <w:szCs w:val="22"/>
        </w:rPr>
        <w:t xml:space="preserve">IVH </w:t>
      </w:r>
      <w:r w:rsidRPr="002A1A84">
        <w:rPr>
          <w:rFonts w:asciiTheme="minorHAnsi" w:hAnsiTheme="minorHAnsi"/>
          <w:sz w:val="22"/>
          <w:szCs w:val="22"/>
        </w:rPr>
        <w:t xml:space="preserve">Dietary </w:t>
      </w:r>
      <w:r w:rsidR="002A1A84" w:rsidRPr="002A1A84">
        <w:rPr>
          <w:rFonts w:asciiTheme="minorHAnsi" w:hAnsiTheme="minorHAnsi"/>
          <w:sz w:val="22"/>
          <w:szCs w:val="22"/>
        </w:rPr>
        <w:t>is</w:t>
      </w:r>
      <w:r w:rsidRPr="002A1A84">
        <w:rPr>
          <w:rFonts w:asciiTheme="minorHAnsi" w:hAnsiTheme="minorHAnsi"/>
          <w:sz w:val="22"/>
          <w:szCs w:val="22"/>
        </w:rPr>
        <w:t xml:space="preserve"> </w:t>
      </w:r>
      <w:r w:rsidR="002A1A84" w:rsidRPr="002A1A84">
        <w:rPr>
          <w:rFonts w:asciiTheme="minorHAnsi" w:hAnsiTheme="minorHAnsi"/>
          <w:sz w:val="22"/>
          <w:szCs w:val="22"/>
        </w:rPr>
        <w:t>responsible to clean the kitchen</w:t>
      </w:r>
      <w:r w:rsidRPr="002A1A84">
        <w:rPr>
          <w:rFonts w:asciiTheme="minorHAnsi" w:hAnsiTheme="minorHAnsi"/>
          <w:sz w:val="22"/>
          <w:szCs w:val="22"/>
        </w:rPr>
        <w:t>. The Contractor is responsible for cleaning outside of the serving line area.</w:t>
      </w:r>
    </w:p>
    <w:p w:rsidR="002A1A84" w:rsidRPr="002A1A84" w:rsidRDefault="002A1A84" w:rsidP="002A1A84">
      <w:pPr>
        <w:ind w:left="1440"/>
        <w:rPr>
          <w:rFonts w:asciiTheme="minorHAnsi" w:hAnsiTheme="minorHAnsi"/>
          <w:sz w:val="22"/>
          <w:szCs w:val="22"/>
        </w:rPr>
      </w:pPr>
    </w:p>
    <w:p w:rsidR="002A1A84" w:rsidRDefault="002A1A84" w:rsidP="002A1A84">
      <w:pPr>
        <w:numPr>
          <w:ilvl w:val="2"/>
          <w:numId w:val="20"/>
        </w:numPr>
        <w:tabs>
          <w:tab w:val="left" w:pos="720"/>
          <w:tab w:val="left" w:pos="1440"/>
        </w:tabs>
        <w:ind w:hanging="810"/>
        <w:jc w:val="both"/>
        <w:rPr>
          <w:rFonts w:asciiTheme="minorHAnsi" w:hAnsiTheme="minorHAnsi" w:cstheme="minorHAnsi"/>
          <w:b/>
          <w:sz w:val="22"/>
          <w:szCs w:val="22"/>
        </w:rPr>
      </w:pPr>
      <w:r>
        <w:rPr>
          <w:rFonts w:asciiTheme="minorHAnsi" w:hAnsiTheme="minorHAnsi" w:cstheme="minorHAnsi"/>
          <w:b/>
          <w:sz w:val="22"/>
          <w:szCs w:val="22"/>
        </w:rPr>
        <w:t>Medical Waste or Unused Meds</w:t>
      </w:r>
    </w:p>
    <w:p w:rsidR="002A1A84" w:rsidRDefault="002A1A84" w:rsidP="002A1A84">
      <w:pPr>
        <w:ind w:left="1440"/>
        <w:rPr>
          <w:rFonts w:asciiTheme="minorHAnsi" w:hAnsiTheme="minorHAnsi"/>
          <w:sz w:val="22"/>
          <w:szCs w:val="22"/>
        </w:rPr>
      </w:pPr>
      <w:r w:rsidRPr="002A1A84">
        <w:rPr>
          <w:rFonts w:asciiTheme="minorHAnsi" w:hAnsiTheme="minorHAnsi"/>
          <w:sz w:val="22"/>
          <w:szCs w:val="22"/>
        </w:rPr>
        <w:t>Medical waste is picked up by Iron Mountain and the unused meds are removed by a separate contractor.</w:t>
      </w:r>
    </w:p>
    <w:p w:rsidR="002A1A84" w:rsidRDefault="002A1A84" w:rsidP="002A1A84">
      <w:pPr>
        <w:ind w:left="1440"/>
        <w:rPr>
          <w:rFonts w:asciiTheme="minorHAnsi" w:hAnsiTheme="minorHAnsi"/>
          <w:sz w:val="22"/>
          <w:szCs w:val="22"/>
        </w:rPr>
      </w:pPr>
    </w:p>
    <w:p w:rsidR="002A1A84" w:rsidRPr="002A1A84" w:rsidRDefault="002A1A84" w:rsidP="002A1A84">
      <w:pPr>
        <w:numPr>
          <w:ilvl w:val="2"/>
          <w:numId w:val="20"/>
        </w:numPr>
        <w:tabs>
          <w:tab w:val="left" w:pos="720"/>
          <w:tab w:val="left" w:pos="1440"/>
        </w:tabs>
        <w:ind w:hanging="810"/>
        <w:jc w:val="both"/>
        <w:rPr>
          <w:rFonts w:asciiTheme="minorHAnsi" w:hAnsiTheme="minorHAnsi" w:cstheme="minorHAnsi"/>
          <w:b/>
          <w:sz w:val="22"/>
          <w:szCs w:val="22"/>
        </w:rPr>
      </w:pPr>
      <w:r>
        <w:rPr>
          <w:rFonts w:asciiTheme="minorHAnsi" w:hAnsiTheme="minorHAnsi" w:cstheme="minorHAnsi"/>
          <w:b/>
          <w:sz w:val="22"/>
          <w:szCs w:val="22"/>
        </w:rPr>
        <w:t>Cleaning of Cottages</w:t>
      </w:r>
    </w:p>
    <w:p w:rsidR="002A1A84" w:rsidRDefault="002A1A84" w:rsidP="002A1A84">
      <w:pPr>
        <w:ind w:left="1440"/>
        <w:rPr>
          <w:rFonts w:asciiTheme="minorHAnsi" w:hAnsiTheme="minorHAnsi"/>
          <w:sz w:val="22"/>
          <w:szCs w:val="22"/>
        </w:rPr>
      </w:pPr>
      <w:r>
        <w:rPr>
          <w:rFonts w:asciiTheme="minorHAnsi" w:hAnsiTheme="minorHAnsi"/>
          <w:sz w:val="22"/>
          <w:szCs w:val="22"/>
        </w:rPr>
        <w:t>The Contractor is responsible for cleaning all cottages and will clean the individual cottages upon departure of the current guest saying at a particular cottage.</w:t>
      </w:r>
    </w:p>
    <w:p w:rsidR="002A1A84" w:rsidRDefault="002A1A84" w:rsidP="002A1A84">
      <w:pPr>
        <w:ind w:left="1440"/>
        <w:rPr>
          <w:rFonts w:asciiTheme="minorHAnsi" w:hAnsiTheme="minorHAnsi"/>
          <w:sz w:val="22"/>
          <w:szCs w:val="22"/>
        </w:rPr>
      </w:pPr>
    </w:p>
    <w:p w:rsidR="002A1A84" w:rsidRPr="002A1A84" w:rsidRDefault="002A1A84" w:rsidP="002A1A84">
      <w:pPr>
        <w:numPr>
          <w:ilvl w:val="2"/>
          <w:numId w:val="20"/>
        </w:numPr>
        <w:tabs>
          <w:tab w:val="left" w:pos="720"/>
          <w:tab w:val="left" w:pos="1440"/>
        </w:tabs>
        <w:ind w:hanging="810"/>
        <w:jc w:val="both"/>
        <w:rPr>
          <w:rFonts w:asciiTheme="minorHAnsi" w:hAnsiTheme="minorHAnsi" w:cstheme="minorHAnsi"/>
          <w:b/>
          <w:sz w:val="22"/>
          <w:szCs w:val="22"/>
        </w:rPr>
      </w:pPr>
      <w:r>
        <w:rPr>
          <w:rFonts w:asciiTheme="minorHAnsi" w:hAnsiTheme="minorHAnsi" w:cstheme="minorHAnsi"/>
          <w:b/>
          <w:sz w:val="22"/>
          <w:szCs w:val="22"/>
        </w:rPr>
        <w:t>Cleaning of Resident Rooms</w:t>
      </w:r>
    </w:p>
    <w:p w:rsidR="002A1A84" w:rsidRDefault="002A1A84" w:rsidP="002A1A84">
      <w:pPr>
        <w:ind w:left="1440"/>
        <w:rPr>
          <w:rFonts w:asciiTheme="minorHAnsi" w:hAnsiTheme="minorHAnsi"/>
          <w:sz w:val="22"/>
          <w:szCs w:val="22"/>
        </w:rPr>
      </w:pPr>
      <w:r>
        <w:rPr>
          <w:rFonts w:asciiTheme="minorHAnsi" w:hAnsiTheme="minorHAnsi"/>
          <w:sz w:val="22"/>
          <w:szCs w:val="22"/>
        </w:rPr>
        <w:t>The Contractor is responsible for cleaning resident rooms and the rooms may only be cleaned during the day.</w:t>
      </w:r>
    </w:p>
    <w:p w:rsidR="002A1A84" w:rsidRDefault="002A1A84" w:rsidP="002A1A84">
      <w:pPr>
        <w:ind w:left="1440"/>
        <w:rPr>
          <w:rFonts w:asciiTheme="minorHAnsi" w:hAnsiTheme="minorHAnsi"/>
          <w:sz w:val="22"/>
          <w:szCs w:val="22"/>
        </w:rPr>
      </w:pPr>
      <w:r>
        <w:rPr>
          <w:rFonts w:asciiTheme="minorHAnsi" w:hAnsiTheme="minorHAnsi"/>
          <w:sz w:val="22"/>
          <w:szCs w:val="22"/>
        </w:rPr>
        <w:t xml:space="preserve"> </w:t>
      </w:r>
    </w:p>
    <w:p w:rsidR="00E63454" w:rsidRPr="002A1A84" w:rsidRDefault="00E63454" w:rsidP="00E63454">
      <w:pPr>
        <w:numPr>
          <w:ilvl w:val="2"/>
          <w:numId w:val="20"/>
        </w:numPr>
        <w:tabs>
          <w:tab w:val="left" w:pos="720"/>
          <w:tab w:val="left" w:pos="1440"/>
        </w:tabs>
        <w:ind w:hanging="810"/>
        <w:jc w:val="both"/>
        <w:rPr>
          <w:rFonts w:asciiTheme="minorHAnsi" w:hAnsiTheme="minorHAnsi" w:cstheme="minorHAnsi"/>
          <w:b/>
          <w:sz w:val="22"/>
          <w:szCs w:val="22"/>
        </w:rPr>
      </w:pPr>
      <w:r>
        <w:rPr>
          <w:rFonts w:asciiTheme="minorHAnsi" w:hAnsiTheme="minorHAnsi" w:cstheme="minorHAnsi"/>
          <w:b/>
          <w:sz w:val="22"/>
          <w:szCs w:val="22"/>
        </w:rPr>
        <w:t>Head Washing Sinks</w:t>
      </w:r>
    </w:p>
    <w:p w:rsidR="00E63454" w:rsidRDefault="00E63454" w:rsidP="00E63454">
      <w:pPr>
        <w:ind w:left="1440"/>
        <w:rPr>
          <w:rFonts w:asciiTheme="minorHAnsi" w:hAnsiTheme="minorHAnsi"/>
          <w:sz w:val="22"/>
          <w:szCs w:val="22"/>
        </w:rPr>
      </w:pPr>
      <w:r>
        <w:rPr>
          <w:rFonts w:asciiTheme="minorHAnsi" w:hAnsiTheme="minorHAnsi"/>
          <w:sz w:val="22"/>
          <w:szCs w:val="22"/>
        </w:rPr>
        <w:t>The Contractor is not responsible for cleaning the head washing sinks located in the salons in Fox and Ulery buildings.</w:t>
      </w:r>
    </w:p>
    <w:p w:rsidR="00E63454" w:rsidRPr="002A1A84" w:rsidRDefault="00E63454" w:rsidP="002A1A84">
      <w:pPr>
        <w:ind w:left="1440"/>
        <w:rPr>
          <w:rFonts w:asciiTheme="minorHAnsi" w:hAnsiTheme="minorHAnsi"/>
          <w:sz w:val="22"/>
          <w:szCs w:val="22"/>
        </w:rPr>
      </w:pPr>
    </w:p>
    <w:p w:rsidR="00C416FE" w:rsidRDefault="00D43EFF" w:rsidP="003162E3">
      <w:pPr>
        <w:numPr>
          <w:ilvl w:val="1"/>
          <w:numId w:val="20"/>
        </w:numPr>
        <w:tabs>
          <w:tab w:val="left" w:pos="720"/>
          <w:tab w:val="left" w:pos="1440"/>
        </w:tabs>
        <w:ind w:left="810" w:hanging="720"/>
        <w:jc w:val="both"/>
        <w:rPr>
          <w:rFonts w:asciiTheme="minorHAnsi" w:hAnsiTheme="minorHAnsi" w:cstheme="minorHAnsi"/>
          <w:b/>
          <w:sz w:val="22"/>
          <w:szCs w:val="22"/>
        </w:rPr>
      </w:pPr>
      <w:r w:rsidRPr="00623C0A">
        <w:rPr>
          <w:rFonts w:asciiTheme="minorHAnsi" w:hAnsiTheme="minorHAnsi" w:cstheme="minorHAnsi"/>
          <w:b/>
          <w:sz w:val="22"/>
          <w:szCs w:val="22"/>
        </w:rPr>
        <w:t xml:space="preserve">Contractor’s </w:t>
      </w:r>
      <w:r w:rsidR="00142590">
        <w:rPr>
          <w:rFonts w:asciiTheme="minorHAnsi" w:hAnsiTheme="minorHAnsi" w:cstheme="minorHAnsi"/>
          <w:b/>
          <w:sz w:val="22"/>
          <w:szCs w:val="22"/>
        </w:rPr>
        <w:t>Employee Requirements</w:t>
      </w:r>
    </w:p>
    <w:p w:rsidR="007D6411" w:rsidRPr="00623C0A" w:rsidRDefault="00CA0D5D" w:rsidP="00163DBD">
      <w:pPr>
        <w:numPr>
          <w:ilvl w:val="2"/>
          <w:numId w:val="20"/>
        </w:numPr>
        <w:tabs>
          <w:tab w:val="left" w:pos="720"/>
          <w:tab w:val="left" w:pos="1530"/>
        </w:tabs>
        <w:spacing w:after="180"/>
        <w:ind w:left="1526" w:hanging="810"/>
        <w:jc w:val="both"/>
        <w:rPr>
          <w:rFonts w:asciiTheme="minorHAnsi" w:hAnsiTheme="minorHAnsi"/>
          <w:sz w:val="22"/>
          <w:szCs w:val="22"/>
        </w:rPr>
      </w:pPr>
      <w:r w:rsidRPr="00CA0D5D">
        <w:rPr>
          <w:rFonts w:asciiTheme="minorHAnsi" w:hAnsiTheme="minorHAnsi"/>
          <w:b/>
          <w:sz w:val="22"/>
          <w:szCs w:val="22"/>
        </w:rPr>
        <w:t>Physical Exam:</w:t>
      </w:r>
      <w:r>
        <w:rPr>
          <w:rFonts w:asciiTheme="minorHAnsi" w:hAnsiTheme="minorHAnsi"/>
          <w:sz w:val="22"/>
          <w:szCs w:val="22"/>
        </w:rPr>
        <w:t xml:space="preserve"> </w:t>
      </w:r>
      <w:r w:rsidRPr="00CA0D5D">
        <w:rPr>
          <w:rFonts w:asciiTheme="minorHAnsi" w:hAnsiTheme="minorHAnsi"/>
          <w:sz w:val="22"/>
          <w:szCs w:val="22"/>
        </w:rPr>
        <w:t>Contractor’s staff must have a physical exam prior to employment.  The examination will be in</w:t>
      </w:r>
      <w:r w:rsidRPr="00277B3B">
        <w:rPr>
          <w:rFonts w:asciiTheme="minorHAnsi" w:hAnsiTheme="minorHAnsi" w:cstheme="minorHAnsi"/>
          <w:sz w:val="22"/>
          <w:szCs w:val="22"/>
        </w:rPr>
        <w:t xml:space="preserve"> sufficient detail to determine freedom from infectious disease or condition.  The Contractor is responsible for assuring that the employee has a completed physical before beginning work.  Personnel will be required to have a physical exam every four (4) years after the initial exam without cost to the state.  Contractor shall furnish a Certificate of the Physical Examination to the Facility Coordinator and the IVH Employee Health Department prior to the employee performing duties (Certificate of Physical Examination Form in Attachment </w:t>
      </w:r>
      <w:r w:rsidR="0024141D">
        <w:rPr>
          <w:rFonts w:asciiTheme="minorHAnsi" w:hAnsiTheme="minorHAnsi" w:cstheme="minorHAnsi"/>
          <w:sz w:val="22"/>
          <w:szCs w:val="22"/>
        </w:rPr>
        <w:t>F</w:t>
      </w:r>
      <w:r w:rsidR="00737A4D">
        <w:rPr>
          <w:rFonts w:asciiTheme="minorHAnsi" w:hAnsiTheme="minorHAnsi" w:cstheme="minorHAnsi"/>
          <w:sz w:val="22"/>
          <w:szCs w:val="22"/>
        </w:rPr>
        <w:t xml:space="preserve"> – IVH Policies</w:t>
      </w:r>
      <w:r w:rsidRPr="00277B3B">
        <w:rPr>
          <w:rFonts w:asciiTheme="minorHAnsi" w:hAnsiTheme="minorHAnsi" w:cstheme="minorHAnsi"/>
          <w:sz w:val="22"/>
          <w:szCs w:val="22"/>
        </w:rPr>
        <w:t>) with updates every four (4) years.</w:t>
      </w:r>
    </w:p>
    <w:p w:rsidR="0034692E" w:rsidRPr="0034692E" w:rsidRDefault="00623C0A" w:rsidP="00163DBD">
      <w:pPr>
        <w:numPr>
          <w:ilvl w:val="2"/>
          <w:numId w:val="20"/>
        </w:numPr>
        <w:tabs>
          <w:tab w:val="left" w:pos="720"/>
          <w:tab w:val="left" w:pos="1440"/>
        </w:tabs>
        <w:spacing w:after="180"/>
        <w:ind w:left="1526" w:hanging="810"/>
        <w:jc w:val="both"/>
        <w:rPr>
          <w:rFonts w:asciiTheme="minorHAnsi" w:hAnsiTheme="minorHAnsi"/>
          <w:sz w:val="22"/>
          <w:szCs w:val="22"/>
        </w:rPr>
      </w:pPr>
      <w:r>
        <w:rPr>
          <w:rFonts w:asciiTheme="minorHAnsi" w:hAnsiTheme="minorHAnsi"/>
          <w:sz w:val="22"/>
          <w:szCs w:val="22"/>
        </w:rPr>
        <w:tab/>
      </w:r>
      <w:r w:rsidR="00FF49DF" w:rsidRPr="00FF49DF">
        <w:rPr>
          <w:rFonts w:asciiTheme="minorHAnsi" w:hAnsiTheme="minorHAnsi"/>
          <w:b/>
          <w:sz w:val="22"/>
          <w:szCs w:val="22"/>
        </w:rPr>
        <w:t xml:space="preserve">Hepatitis B </w:t>
      </w:r>
      <w:r w:rsidR="00D1155A">
        <w:rPr>
          <w:rFonts w:asciiTheme="minorHAnsi" w:hAnsiTheme="minorHAnsi"/>
          <w:b/>
          <w:sz w:val="22"/>
          <w:szCs w:val="22"/>
        </w:rPr>
        <w:t>Immunization</w:t>
      </w:r>
      <w:r w:rsidR="00FF49DF" w:rsidRPr="00FF49DF">
        <w:rPr>
          <w:rFonts w:asciiTheme="minorHAnsi" w:hAnsiTheme="minorHAnsi"/>
          <w:b/>
          <w:sz w:val="22"/>
          <w:szCs w:val="22"/>
        </w:rPr>
        <w:t xml:space="preserve"> and Education:</w:t>
      </w:r>
      <w:r w:rsidR="00FF49DF">
        <w:rPr>
          <w:rFonts w:asciiTheme="minorHAnsi" w:hAnsiTheme="minorHAnsi"/>
          <w:sz w:val="22"/>
          <w:szCs w:val="22"/>
        </w:rPr>
        <w:t xml:space="preserve"> </w:t>
      </w:r>
      <w:r w:rsidR="00B9258D" w:rsidRPr="0034692E">
        <w:rPr>
          <w:rFonts w:asciiTheme="minorHAnsi" w:hAnsiTheme="minorHAnsi"/>
          <w:sz w:val="22"/>
          <w:szCs w:val="22"/>
        </w:rPr>
        <w:t>Contractor</w:t>
      </w:r>
      <w:r w:rsidR="00C416FE" w:rsidRPr="0034692E">
        <w:rPr>
          <w:rFonts w:asciiTheme="minorHAnsi" w:hAnsiTheme="minorHAnsi"/>
          <w:sz w:val="22"/>
          <w:szCs w:val="22"/>
        </w:rPr>
        <w:t xml:space="preserve"> is responsible for providing education and immunization for Hepatitis B to employees.  (IVH will provide the immunization for Hepatitis B at cost.</w:t>
      </w:r>
      <w:r w:rsidR="00FF49DF">
        <w:rPr>
          <w:rFonts w:asciiTheme="minorHAnsi" w:hAnsiTheme="minorHAnsi"/>
          <w:sz w:val="22"/>
          <w:szCs w:val="22"/>
        </w:rPr>
        <w:t xml:space="preserve"> </w:t>
      </w:r>
      <w:r w:rsidR="00B00A11">
        <w:rPr>
          <w:rFonts w:asciiTheme="minorHAnsi" w:hAnsiTheme="minorHAnsi"/>
          <w:sz w:val="22"/>
          <w:szCs w:val="22"/>
        </w:rPr>
        <w:t>The IVH c</w:t>
      </w:r>
      <w:r w:rsidR="00FF49DF">
        <w:rPr>
          <w:rFonts w:asciiTheme="minorHAnsi" w:hAnsiTheme="minorHAnsi"/>
          <w:sz w:val="22"/>
          <w:szCs w:val="22"/>
        </w:rPr>
        <w:t xml:space="preserve">urrent cost for the </w:t>
      </w:r>
      <w:proofErr w:type="spellStart"/>
      <w:r w:rsidR="00FF49DF">
        <w:rPr>
          <w:rFonts w:asciiTheme="minorHAnsi" w:hAnsiTheme="minorHAnsi"/>
          <w:sz w:val="22"/>
          <w:szCs w:val="22"/>
        </w:rPr>
        <w:t>Heptatis</w:t>
      </w:r>
      <w:proofErr w:type="spellEnd"/>
      <w:r w:rsidR="00FF49DF">
        <w:rPr>
          <w:rFonts w:asciiTheme="minorHAnsi" w:hAnsiTheme="minorHAnsi"/>
          <w:sz w:val="22"/>
          <w:szCs w:val="22"/>
        </w:rPr>
        <w:t xml:space="preserve"> B immunization</w:t>
      </w:r>
      <w:r w:rsidR="00B00A11">
        <w:rPr>
          <w:rFonts w:asciiTheme="minorHAnsi" w:hAnsiTheme="minorHAnsi"/>
          <w:sz w:val="22"/>
          <w:szCs w:val="22"/>
        </w:rPr>
        <w:t xml:space="preserve"> per employee</w:t>
      </w:r>
      <w:r w:rsidR="00FF49DF">
        <w:rPr>
          <w:rFonts w:asciiTheme="minorHAnsi" w:hAnsiTheme="minorHAnsi"/>
          <w:sz w:val="22"/>
          <w:szCs w:val="22"/>
        </w:rPr>
        <w:t xml:space="preserve"> is: 1</w:t>
      </w:r>
      <w:r w:rsidR="00FF49DF" w:rsidRPr="00FF49DF">
        <w:rPr>
          <w:rFonts w:asciiTheme="minorHAnsi" w:hAnsiTheme="minorHAnsi"/>
          <w:sz w:val="22"/>
          <w:szCs w:val="22"/>
          <w:vertAlign w:val="superscript"/>
        </w:rPr>
        <w:t>st</w:t>
      </w:r>
      <w:r w:rsidR="00FF49DF">
        <w:rPr>
          <w:rFonts w:asciiTheme="minorHAnsi" w:hAnsiTheme="minorHAnsi"/>
          <w:sz w:val="22"/>
          <w:szCs w:val="22"/>
        </w:rPr>
        <w:t xml:space="preserve"> shot @$43.69, 2</w:t>
      </w:r>
      <w:r w:rsidR="00FF49DF" w:rsidRPr="00FF49DF">
        <w:rPr>
          <w:rFonts w:asciiTheme="minorHAnsi" w:hAnsiTheme="minorHAnsi"/>
          <w:sz w:val="22"/>
          <w:szCs w:val="22"/>
          <w:vertAlign w:val="superscript"/>
        </w:rPr>
        <w:t>nd</w:t>
      </w:r>
      <w:r w:rsidR="00FF49DF">
        <w:rPr>
          <w:rFonts w:asciiTheme="minorHAnsi" w:hAnsiTheme="minorHAnsi"/>
          <w:sz w:val="22"/>
          <w:szCs w:val="22"/>
        </w:rPr>
        <w:t xml:space="preserve"> shot @ $72.38, and 3</w:t>
      </w:r>
      <w:r w:rsidR="00FF49DF" w:rsidRPr="00FF49DF">
        <w:rPr>
          <w:rFonts w:asciiTheme="minorHAnsi" w:hAnsiTheme="minorHAnsi"/>
          <w:sz w:val="22"/>
          <w:szCs w:val="22"/>
          <w:vertAlign w:val="superscript"/>
        </w:rPr>
        <w:t>rd</w:t>
      </w:r>
      <w:r w:rsidR="00FF49DF">
        <w:rPr>
          <w:rFonts w:asciiTheme="minorHAnsi" w:hAnsiTheme="minorHAnsi"/>
          <w:sz w:val="22"/>
          <w:szCs w:val="22"/>
        </w:rPr>
        <w:t xml:space="preserve"> shot @ $101.00</w:t>
      </w:r>
      <w:r w:rsidR="00C416FE" w:rsidRPr="0034692E">
        <w:rPr>
          <w:rFonts w:asciiTheme="minorHAnsi" w:hAnsiTheme="minorHAnsi"/>
          <w:sz w:val="22"/>
          <w:szCs w:val="22"/>
        </w:rPr>
        <w:t>)</w:t>
      </w:r>
      <w:r w:rsidR="00B00A11">
        <w:rPr>
          <w:rFonts w:asciiTheme="minorHAnsi" w:hAnsiTheme="minorHAnsi"/>
          <w:sz w:val="22"/>
          <w:szCs w:val="22"/>
        </w:rPr>
        <w:t>.</w:t>
      </w:r>
      <w:r w:rsidR="0034692E" w:rsidRPr="0034692E">
        <w:rPr>
          <w:rFonts w:asciiTheme="minorHAnsi" w:hAnsiTheme="minorHAnsi"/>
          <w:sz w:val="22"/>
          <w:szCs w:val="22"/>
        </w:rPr>
        <w:t xml:space="preserve"> Proof of immunization shall be</w:t>
      </w:r>
      <w:r w:rsidR="00B00A11">
        <w:rPr>
          <w:rFonts w:asciiTheme="minorHAnsi" w:hAnsiTheme="minorHAnsi"/>
          <w:sz w:val="22"/>
          <w:szCs w:val="22"/>
        </w:rPr>
        <w:t xml:space="preserve"> accepted by</w:t>
      </w:r>
      <w:r w:rsidR="0034692E" w:rsidRPr="0034692E">
        <w:rPr>
          <w:rFonts w:asciiTheme="minorHAnsi" w:hAnsiTheme="minorHAnsi"/>
          <w:sz w:val="22"/>
          <w:szCs w:val="22"/>
        </w:rPr>
        <w:t xml:space="preserve"> the IVH Employee Health Department prior to the employee performing duties. (Attachment </w:t>
      </w:r>
      <w:r w:rsidR="0024141D">
        <w:rPr>
          <w:rFonts w:asciiTheme="minorHAnsi" w:hAnsiTheme="minorHAnsi"/>
          <w:sz w:val="22"/>
          <w:szCs w:val="22"/>
        </w:rPr>
        <w:t>F</w:t>
      </w:r>
      <w:r w:rsidR="00737A4D">
        <w:rPr>
          <w:rFonts w:asciiTheme="minorHAnsi" w:hAnsiTheme="minorHAnsi"/>
          <w:sz w:val="22"/>
          <w:szCs w:val="22"/>
        </w:rPr>
        <w:t xml:space="preserve"> – IVH Policies</w:t>
      </w:r>
      <w:r w:rsidR="0034692E" w:rsidRPr="0034692E">
        <w:rPr>
          <w:rFonts w:asciiTheme="minorHAnsi" w:hAnsiTheme="minorHAnsi"/>
          <w:sz w:val="22"/>
          <w:szCs w:val="22"/>
        </w:rPr>
        <w:t>)</w:t>
      </w:r>
      <w:r w:rsidR="00142590">
        <w:rPr>
          <w:rFonts w:asciiTheme="minorHAnsi" w:hAnsiTheme="minorHAnsi"/>
          <w:sz w:val="22"/>
          <w:szCs w:val="22"/>
        </w:rPr>
        <w:t xml:space="preserve">. The Hepatitis B </w:t>
      </w:r>
      <w:r w:rsidR="00D1155A">
        <w:rPr>
          <w:rFonts w:asciiTheme="minorHAnsi" w:hAnsiTheme="minorHAnsi"/>
          <w:sz w:val="22"/>
          <w:szCs w:val="22"/>
        </w:rPr>
        <w:t xml:space="preserve">immunization is a recommendation only and employees who sign the refusal form may still perform their work assignments at the IVH. However, </w:t>
      </w:r>
      <w:r w:rsidR="00D1155A">
        <w:rPr>
          <w:rFonts w:asciiTheme="minorHAnsi" w:hAnsiTheme="minorHAnsi"/>
          <w:sz w:val="22"/>
          <w:szCs w:val="22"/>
        </w:rPr>
        <w:lastRenderedPageBreak/>
        <w:t>Contractor’s employees must all receive education regarding Hepatitis B and the immunizations available.</w:t>
      </w:r>
    </w:p>
    <w:p w:rsidR="00B00A11" w:rsidRDefault="00FF49DF" w:rsidP="00163DBD">
      <w:pPr>
        <w:numPr>
          <w:ilvl w:val="2"/>
          <w:numId w:val="20"/>
        </w:numPr>
        <w:tabs>
          <w:tab w:val="left" w:pos="720"/>
          <w:tab w:val="left" w:pos="1530"/>
        </w:tabs>
        <w:spacing w:after="180"/>
        <w:ind w:left="1526" w:hanging="810"/>
        <w:jc w:val="both"/>
        <w:rPr>
          <w:rFonts w:asciiTheme="minorHAnsi" w:hAnsiTheme="minorHAnsi"/>
          <w:sz w:val="22"/>
          <w:szCs w:val="22"/>
        </w:rPr>
      </w:pPr>
      <w:r w:rsidRPr="00FF49DF">
        <w:rPr>
          <w:rFonts w:asciiTheme="minorHAnsi" w:hAnsiTheme="minorHAnsi"/>
          <w:b/>
          <w:sz w:val="22"/>
          <w:szCs w:val="22"/>
        </w:rPr>
        <w:t>TB Testing:</w:t>
      </w:r>
      <w:r>
        <w:rPr>
          <w:rFonts w:asciiTheme="minorHAnsi" w:hAnsiTheme="minorHAnsi"/>
          <w:sz w:val="22"/>
          <w:szCs w:val="22"/>
        </w:rPr>
        <w:t xml:space="preserve"> </w:t>
      </w:r>
      <w:r w:rsidR="00B9258D" w:rsidRPr="0034692E">
        <w:rPr>
          <w:rFonts w:asciiTheme="minorHAnsi" w:hAnsiTheme="minorHAnsi"/>
          <w:sz w:val="22"/>
          <w:szCs w:val="22"/>
        </w:rPr>
        <w:t>Contractor</w:t>
      </w:r>
      <w:r w:rsidR="00C416FE" w:rsidRPr="0034692E">
        <w:rPr>
          <w:rFonts w:asciiTheme="minorHAnsi" w:hAnsiTheme="minorHAnsi"/>
          <w:sz w:val="22"/>
          <w:szCs w:val="22"/>
        </w:rPr>
        <w:t xml:space="preserve"> shall furnish documentation consent/waiver of the TB test to the </w:t>
      </w:r>
      <w:r w:rsidR="00AC796A" w:rsidRPr="0034692E">
        <w:rPr>
          <w:rFonts w:asciiTheme="minorHAnsi" w:hAnsiTheme="minorHAnsi"/>
          <w:sz w:val="22"/>
          <w:szCs w:val="22"/>
        </w:rPr>
        <w:t xml:space="preserve">IVH </w:t>
      </w:r>
      <w:r w:rsidR="00C416FE" w:rsidRPr="0034692E">
        <w:rPr>
          <w:rFonts w:asciiTheme="minorHAnsi" w:hAnsiTheme="minorHAnsi"/>
          <w:sz w:val="22"/>
          <w:szCs w:val="22"/>
        </w:rPr>
        <w:t>Facility Coordinator and the IVH Employee Health Department prior to the employee performing duties. (</w:t>
      </w:r>
      <w:r w:rsidR="00391B4A" w:rsidRPr="0034692E">
        <w:rPr>
          <w:rFonts w:asciiTheme="minorHAnsi" w:hAnsiTheme="minorHAnsi"/>
          <w:sz w:val="22"/>
          <w:szCs w:val="22"/>
        </w:rPr>
        <w:t xml:space="preserve">Attachment </w:t>
      </w:r>
      <w:r w:rsidR="0024141D">
        <w:rPr>
          <w:rFonts w:asciiTheme="minorHAnsi" w:hAnsiTheme="minorHAnsi"/>
          <w:sz w:val="22"/>
          <w:szCs w:val="22"/>
        </w:rPr>
        <w:t>F</w:t>
      </w:r>
      <w:r w:rsidR="00737A4D">
        <w:rPr>
          <w:rFonts w:asciiTheme="minorHAnsi" w:hAnsiTheme="minorHAnsi"/>
          <w:sz w:val="22"/>
          <w:szCs w:val="22"/>
        </w:rPr>
        <w:t xml:space="preserve"> – IVH Policies</w:t>
      </w:r>
      <w:r w:rsidR="00C416FE" w:rsidRPr="0034692E">
        <w:rPr>
          <w:rFonts w:asciiTheme="minorHAnsi" w:hAnsiTheme="minorHAnsi"/>
          <w:sz w:val="22"/>
          <w:szCs w:val="22"/>
        </w:rPr>
        <w:t>)</w:t>
      </w:r>
      <w:r w:rsidR="005156AF" w:rsidRPr="0034692E">
        <w:rPr>
          <w:rFonts w:asciiTheme="minorHAnsi" w:hAnsiTheme="minorHAnsi"/>
          <w:sz w:val="22"/>
          <w:szCs w:val="22"/>
        </w:rPr>
        <w:t>.</w:t>
      </w:r>
    </w:p>
    <w:p w:rsidR="003551F1" w:rsidRDefault="00B00A11" w:rsidP="00163DBD">
      <w:pPr>
        <w:numPr>
          <w:ilvl w:val="2"/>
          <w:numId w:val="20"/>
        </w:numPr>
        <w:tabs>
          <w:tab w:val="left" w:pos="720"/>
          <w:tab w:val="left" w:pos="1530"/>
        </w:tabs>
        <w:spacing w:after="180"/>
        <w:ind w:left="1526" w:hanging="810"/>
        <w:jc w:val="both"/>
        <w:rPr>
          <w:rFonts w:asciiTheme="minorHAnsi" w:hAnsiTheme="minorHAnsi"/>
          <w:sz w:val="22"/>
          <w:szCs w:val="22"/>
        </w:rPr>
      </w:pPr>
      <w:r w:rsidRPr="00B00A11">
        <w:rPr>
          <w:rFonts w:asciiTheme="minorHAnsi" w:hAnsiTheme="minorHAnsi"/>
          <w:b/>
          <w:sz w:val="22"/>
          <w:szCs w:val="22"/>
        </w:rPr>
        <w:t>Flu Vaccine:</w:t>
      </w:r>
      <w:r w:rsidRPr="00B00A11">
        <w:rPr>
          <w:rFonts w:asciiTheme="minorHAnsi" w:hAnsiTheme="minorHAnsi"/>
          <w:sz w:val="22"/>
          <w:szCs w:val="22"/>
        </w:rPr>
        <w:t xml:space="preserve"> The IVH will provide flu vaccines to the Contractor’s employees as requested</w:t>
      </w:r>
      <w:r>
        <w:rPr>
          <w:rFonts w:asciiTheme="minorHAnsi" w:hAnsiTheme="minorHAnsi"/>
          <w:sz w:val="22"/>
          <w:szCs w:val="22"/>
        </w:rPr>
        <w:t xml:space="preserve"> by Contractor</w:t>
      </w:r>
      <w:r w:rsidRPr="00B00A11">
        <w:rPr>
          <w:rFonts w:asciiTheme="minorHAnsi" w:hAnsiTheme="minorHAnsi"/>
          <w:sz w:val="22"/>
          <w:szCs w:val="22"/>
        </w:rPr>
        <w:t>. The current cost for a flu vaccine is $17.00 per employee. The cost will vary as the cost of the vaccine changes every year.</w:t>
      </w:r>
      <w:r w:rsidR="005156AF" w:rsidRPr="00B00A11">
        <w:rPr>
          <w:rFonts w:asciiTheme="minorHAnsi" w:hAnsiTheme="minorHAnsi"/>
          <w:sz w:val="22"/>
          <w:szCs w:val="22"/>
        </w:rPr>
        <w:t xml:space="preserve"> </w:t>
      </w:r>
    </w:p>
    <w:p w:rsidR="003551F1" w:rsidRDefault="006F26D5" w:rsidP="00163DBD">
      <w:pPr>
        <w:numPr>
          <w:ilvl w:val="2"/>
          <w:numId w:val="20"/>
        </w:numPr>
        <w:tabs>
          <w:tab w:val="left" w:pos="720"/>
          <w:tab w:val="left" w:pos="1530"/>
        </w:tabs>
        <w:spacing w:after="180"/>
        <w:ind w:left="1526" w:hanging="810"/>
        <w:jc w:val="both"/>
        <w:rPr>
          <w:rFonts w:asciiTheme="minorHAnsi" w:hAnsiTheme="minorHAnsi"/>
          <w:sz w:val="22"/>
          <w:szCs w:val="22"/>
        </w:rPr>
      </w:pPr>
      <w:r w:rsidRPr="006F26D5">
        <w:rPr>
          <w:rFonts w:asciiTheme="minorHAnsi" w:hAnsiTheme="minorHAnsi" w:cstheme="minorHAnsi"/>
          <w:b/>
          <w:sz w:val="22"/>
          <w:szCs w:val="22"/>
        </w:rPr>
        <w:t>Background Check:</w:t>
      </w:r>
      <w:r>
        <w:rPr>
          <w:rFonts w:asciiTheme="minorHAnsi" w:hAnsiTheme="minorHAnsi" w:cstheme="minorHAnsi"/>
          <w:sz w:val="22"/>
          <w:szCs w:val="22"/>
        </w:rPr>
        <w:t xml:space="preserve"> </w:t>
      </w:r>
      <w:r w:rsidRPr="00277B3B">
        <w:rPr>
          <w:rFonts w:asciiTheme="minorHAnsi" w:hAnsiTheme="minorHAnsi" w:cstheme="minorHAnsi"/>
          <w:sz w:val="22"/>
          <w:szCs w:val="22"/>
        </w:rPr>
        <w:t xml:space="preserve">The State requires Contractor </w:t>
      </w:r>
      <w:r>
        <w:rPr>
          <w:rFonts w:asciiTheme="minorHAnsi" w:hAnsiTheme="minorHAnsi" w:cstheme="minorHAnsi"/>
          <w:sz w:val="22"/>
          <w:szCs w:val="22"/>
        </w:rPr>
        <w:t>to perform a</w:t>
      </w:r>
      <w:r w:rsidRPr="00277B3B">
        <w:rPr>
          <w:rFonts w:asciiTheme="minorHAnsi" w:hAnsiTheme="minorHAnsi" w:cstheme="minorHAnsi"/>
          <w:sz w:val="22"/>
          <w:szCs w:val="22"/>
        </w:rPr>
        <w:t xml:space="preserve"> </w:t>
      </w:r>
      <w:r w:rsidR="003551F1" w:rsidRPr="00B87100">
        <w:rPr>
          <w:rFonts w:asciiTheme="minorHAnsi" w:hAnsiTheme="minorHAnsi"/>
          <w:sz w:val="22"/>
          <w:szCs w:val="22"/>
        </w:rPr>
        <w:t>background investigation inquiry for child abuse, dependent adult abuse, and felony crime conviction</w:t>
      </w:r>
      <w:r w:rsidR="003551F1">
        <w:rPr>
          <w:rFonts w:asciiTheme="minorHAnsi" w:hAnsiTheme="minorHAnsi"/>
          <w:sz w:val="22"/>
          <w:szCs w:val="22"/>
        </w:rPr>
        <w:t>s</w:t>
      </w:r>
      <w:r>
        <w:rPr>
          <w:rFonts w:asciiTheme="minorHAnsi" w:hAnsiTheme="minorHAnsi" w:cstheme="minorHAnsi"/>
          <w:sz w:val="22"/>
          <w:szCs w:val="22"/>
        </w:rPr>
        <w:t xml:space="preserve"> on all their </w:t>
      </w:r>
      <w:r w:rsidR="003551F1">
        <w:rPr>
          <w:rFonts w:asciiTheme="minorHAnsi" w:hAnsiTheme="minorHAnsi" w:cstheme="minorHAnsi"/>
          <w:sz w:val="22"/>
          <w:szCs w:val="22"/>
        </w:rPr>
        <w:t>employees</w:t>
      </w:r>
      <w:r>
        <w:rPr>
          <w:rFonts w:asciiTheme="minorHAnsi" w:hAnsiTheme="minorHAnsi" w:cstheme="minorHAnsi"/>
          <w:sz w:val="22"/>
          <w:szCs w:val="22"/>
        </w:rPr>
        <w:t xml:space="preserve"> who they assign to work at the IVH</w:t>
      </w:r>
      <w:r w:rsidRPr="00277B3B">
        <w:rPr>
          <w:rFonts w:asciiTheme="minorHAnsi" w:hAnsiTheme="minorHAnsi" w:cstheme="minorHAnsi"/>
          <w:sz w:val="22"/>
          <w:szCs w:val="22"/>
        </w:rPr>
        <w:t xml:space="preserve">. </w:t>
      </w:r>
      <w:r w:rsidR="003551F1" w:rsidRPr="00B87100">
        <w:rPr>
          <w:rFonts w:asciiTheme="minorHAnsi" w:hAnsiTheme="minorHAnsi"/>
          <w:sz w:val="22"/>
          <w:szCs w:val="22"/>
        </w:rPr>
        <w:t>This inquiry shall be conducted prior to the employment of all prospective employees.</w:t>
      </w:r>
      <w:r w:rsidR="003551F1">
        <w:rPr>
          <w:rFonts w:asciiTheme="minorHAnsi" w:hAnsiTheme="minorHAnsi"/>
          <w:sz w:val="22"/>
          <w:szCs w:val="22"/>
        </w:rPr>
        <w:t xml:space="preserve"> </w:t>
      </w:r>
      <w:r w:rsidRPr="00277B3B">
        <w:rPr>
          <w:rFonts w:asciiTheme="minorHAnsi" w:hAnsiTheme="minorHAnsi" w:cstheme="minorHAnsi"/>
          <w:sz w:val="22"/>
          <w:szCs w:val="22"/>
        </w:rPr>
        <w:t>The Contractor will use the State of Iowa Department of Criminal Investigation for the Domestic Assault background check</w:t>
      </w:r>
      <w:r>
        <w:rPr>
          <w:rFonts w:asciiTheme="minorHAnsi" w:hAnsiTheme="minorHAnsi" w:cstheme="minorHAnsi"/>
          <w:sz w:val="22"/>
          <w:szCs w:val="22"/>
        </w:rPr>
        <w:t xml:space="preserve">. The cost is currently $15.00 per background check by last name and Contractors may get additional information at 515-725-6066. </w:t>
      </w:r>
      <w:r w:rsidRPr="00277B3B">
        <w:rPr>
          <w:rFonts w:asciiTheme="minorHAnsi" w:hAnsiTheme="minorHAnsi" w:cstheme="minorHAnsi"/>
          <w:sz w:val="22"/>
          <w:szCs w:val="22"/>
        </w:rPr>
        <w:t xml:space="preserve">Contractor shall furnish documentation of these checks to the Facility Coordinator prior to the employee performing duties. </w:t>
      </w:r>
      <w:r w:rsidR="003551F1" w:rsidRPr="00B87100">
        <w:rPr>
          <w:rFonts w:asciiTheme="minorHAnsi" w:hAnsiTheme="minorHAnsi"/>
          <w:sz w:val="22"/>
          <w:szCs w:val="22"/>
        </w:rPr>
        <w:t xml:space="preserve">This requirement is set forth in Chapter 135C of the Iowa Code.  Any and all costs associated with performing the background investigation are the sole responsibilities of the </w:t>
      </w:r>
      <w:r w:rsidR="003551F1">
        <w:rPr>
          <w:rFonts w:asciiTheme="minorHAnsi" w:hAnsiTheme="minorHAnsi"/>
          <w:sz w:val="22"/>
          <w:szCs w:val="22"/>
        </w:rPr>
        <w:t>Contractor</w:t>
      </w:r>
      <w:r w:rsidR="003551F1" w:rsidRPr="00B87100">
        <w:rPr>
          <w:rFonts w:asciiTheme="minorHAnsi" w:hAnsiTheme="minorHAnsi"/>
          <w:sz w:val="22"/>
          <w:szCs w:val="22"/>
        </w:rPr>
        <w:t>.</w:t>
      </w:r>
    </w:p>
    <w:p w:rsidR="00B22469" w:rsidRPr="00163DBD" w:rsidRDefault="000B0B0C" w:rsidP="00163DBD">
      <w:pPr>
        <w:numPr>
          <w:ilvl w:val="2"/>
          <w:numId w:val="20"/>
        </w:numPr>
        <w:tabs>
          <w:tab w:val="left" w:pos="720"/>
          <w:tab w:val="left" w:pos="1530"/>
        </w:tabs>
        <w:spacing w:after="180"/>
        <w:ind w:left="1526" w:hanging="810"/>
        <w:jc w:val="both"/>
        <w:rPr>
          <w:rFonts w:asciiTheme="minorHAnsi" w:hAnsiTheme="minorHAnsi"/>
          <w:sz w:val="22"/>
          <w:szCs w:val="22"/>
        </w:rPr>
      </w:pPr>
      <w:r w:rsidRPr="00163DBD">
        <w:rPr>
          <w:rFonts w:asciiTheme="minorHAnsi" w:hAnsiTheme="minorHAnsi"/>
          <w:b/>
          <w:sz w:val="22"/>
          <w:szCs w:val="22"/>
        </w:rPr>
        <w:t>Knowledge of IVH Policies/Procedures:</w:t>
      </w:r>
      <w:r w:rsidRPr="00163DBD">
        <w:rPr>
          <w:rFonts w:asciiTheme="minorHAnsi" w:hAnsiTheme="minorHAnsi"/>
          <w:sz w:val="22"/>
          <w:szCs w:val="22"/>
        </w:rPr>
        <w:t xml:space="preserve">  </w:t>
      </w:r>
      <w:r w:rsidR="00D1155A" w:rsidRPr="00163DBD">
        <w:rPr>
          <w:rFonts w:asciiTheme="minorHAnsi" w:hAnsiTheme="minorHAnsi"/>
          <w:sz w:val="22"/>
          <w:szCs w:val="22"/>
        </w:rPr>
        <w:t xml:space="preserve">Contractor’s employees assigned to work at the IVH </w:t>
      </w:r>
      <w:r w:rsidR="00C416FE" w:rsidRPr="00163DBD">
        <w:rPr>
          <w:rFonts w:asciiTheme="minorHAnsi" w:hAnsiTheme="minorHAnsi"/>
          <w:sz w:val="22"/>
          <w:szCs w:val="22"/>
        </w:rPr>
        <w:t>will review</w:t>
      </w:r>
      <w:r w:rsidR="00EA2ED0" w:rsidRPr="00163DBD">
        <w:rPr>
          <w:rFonts w:asciiTheme="minorHAnsi" w:hAnsiTheme="minorHAnsi"/>
          <w:sz w:val="22"/>
          <w:szCs w:val="22"/>
        </w:rPr>
        <w:t xml:space="preserve"> and be knowledgeable of the</w:t>
      </w:r>
      <w:r w:rsidR="00C416FE" w:rsidRPr="00163DBD">
        <w:rPr>
          <w:rFonts w:asciiTheme="minorHAnsi" w:hAnsiTheme="minorHAnsi"/>
          <w:sz w:val="22"/>
          <w:szCs w:val="22"/>
        </w:rPr>
        <w:t xml:space="preserve"> IVH policies and procedures listed in </w:t>
      </w:r>
      <w:r w:rsidR="002301F1" w:rsidRPr="00163DBD">
        <w:rPr>
          <w:rFonts w:asciiTheme="minorHAnsi" w:hAnsiTheme="minorHAnsi"/>
          <w:sz w:val="22"/>
          <w:szCs w:val="22"/>
        </w:rPr>
        <w:t xml:space="preserve">Attachment </w:t>
      </w:r>
      <w:r w:rsidR="0024141D" w:rsidRPr="00163DBD">
        <w:rPr>
          <w:rFonts w:asciiTheme="minorHAnsi" w:hAnsiTheme="minorHAnsi"/>
          <w:sz w:val="22"/>
          <w:szCs w:val="22"/>
        </w:rPr>
        <w:t>F</w:t>
      </w:r>
      <w:r w:rsidR="00737A4D">
        <w:rPr>
          <w:rFonts w:asciiTheme="minorHAnsi" w:hAnsiTheme="minorHAnsi"/>
          <w:sz w:val="22"/>
          <w:szCs w:val="22"/>
        </w:rPr>
        <w:t xml:space="preserve"> – IVH Policies</w:t>
      </w:r>
      <w:r w:rsidR="0024141D" w:rsidRPr="00163DBD">
        <w:rPr>
          <w:rFonts w:asciiTheme="minorHAnsi" w:hAnsiTheme="minorHAnsi"/>
          <w:sz w:val="22"/>
          <w:szCs w:val="22"/>
        </w:rPr>
        <w:t xml:space="preserve"> </w:t>
      </w:r>
      <w:r w:rsidR="00C416FE" w:rsidRPr="00163DBD">
        <w:rPr>
          <w:rFonts w:asciiTheme="minorHAnsi" w:hAnsiTheme="minorHAnsi"/>
          <w:sz w:val="22"/>
          <w:szCs w:val="22"/>
        </w:rPr>
        <w:t xml:space="preserve">upon employment and sign an acknowledgement.  </w:t>
      </w:r>
      <w:r w:rsidR="00B9258D" w:rsidRPr="00163DBD">
        <w:rPr>
          <w:rFonts w:asciiTheme="minorHAnsi" w:hAnsiTheme="minorHAnsi"/>
          <w:sz w:val="22"/>
          <w:szCs w:val="22"/>
        </w:rPr>
        <w:t>Contractor</w:t>
      </w:r>
      <w:r w:rsidR="00C416FE" w:rsidRPr="00163DBD">
        <w:rPr>
          <w:rFonts w:asciiTheme="minorHAnsi" w:hAnsiTheme="minorHAnsi"/>
          <w:sz w:val="22"/>
          <w:szCs w:val="22"/>
        </w:rPr>
        <w:t xml:space="preserve"> shall furnish a copy of </w:t>
      </w:r>
      <w:r w:rsidR="00EA2ED0" w:rsidRPr="00163DBD">
        <w:rPr>
          <w:rFonts w:asciiTheme="minorHAnsi" w:hAnsiTheme="minorHAnsi"/>
          <w:sz w:val="22"/>
          <w:szCs w:val="22"/>
        </w:rPr>
        <w:t xml:space="preserve">the signed </w:t>
      </w:r>
      <w:r w:rsidR="00C416FE" w:rsidRPr="00163DBD">
        <w:rPr>
          <w:rFonts w:asciiTheme="minorHAnsi" w:hAnsiTheme="minorHAnsi"/>
          <w:sz w:val="22"/>
          <w:szCs w:val="22"/>
        </w:rPr>
        <w:t xml:space="preserve">acknowledgement to </w:t>
      </w:r>
      <w:r w:rsidR="008222A4" w:rsidRPr="00163DBD">
        <w:rPr>
          <w:rFonts w:asciiTheme="minorHAnsi" w:hAnsiTheme="minorHAnsi"/>
          <w:sz w:val="22"/>
          <w:szCs w:val="22"/>
        </w:rPr>
        <w:t xml:space="preserve">IVH </w:t>
      </w:r>
      <w:r w:rsidR="00C416FE" w:rsidRPr="00163DBD">
        <w:rPr>
          <w:rFonts w:asciiTheme="minorHAnsi" w:hAnsiTheme="minorHAnsi"/>
          <w:sz w:val="22"/>
          <w:szCs w:val="22"/>
        </w:rPr>
        <w:t xml:space="preserve">Facility Coordinator prior to the employee performing duties.  </w:t>
      </w:r>
      <w:r w:rsidR="00B9258D" w:rsidRPr="00163DBD">
        <w:rPr>
          <w:rFonts w:asciiTheme="minorHAnsi" w:hAnsiTheme="minorHAnsi"/>
          <w:sz w:val="22"/>
          <w:szCs w:val="22"/>
        </w:rPr>
        <w:t>Contractor</w:t>
      </w:r>
      <w:r w:rsidR="00C416FE" w:rsidRPr="00163DBD">
        <w:rPr>
          <w:rFonts w:asciiTheme="minorHAnsi" w:hAnsiTheme="minorHAnsi"/>
          <w:sz w:val="22"/>
          <w:szCs w:val="22"/>
        </w:rPr>
        <w:t xml:space="preserve"> shall keep all policies updated</w:t>
      </w:r>
      <w:r w:rsidR="00EA2ED0" w:rsidRPr="00163DBD">
        <w:rPr>
          <w:rFonts w:asciiTheme="minorHAnsi" w:hAnsiTheme="minorHAnsi"/>
          <w:sz w:val="22"/>
          <w:szCs w:val="22"/>
        </w:rPr>
        <w:t xml:space="preserve"> and </w:t>
      </w:r>
      <w:r w:rsidRPr="00163DBD">
        <w:rPr>
          <w:rFonts w:asciiTheme="minorHAnsi" w:hAnsiTheme="minorHAnsi"/>
          <w:sz w:val="22"/>
          <w:szCs w:val="22"/>
        </w:rPr>
        <w:t xml:space="preserve">made </w:t>
      </w:r>
      <w:r w:rsidR="00EA2ED0" w:rsidRPr="00163DBD">
        <w:rPr>
          <w:rFonts w:asciiTheme="minorHAnsi" w:hAnsiTheme="minorHAnsi"/>
          <w:sz w:val="22"/>
          <w:szCs w:val="22"/>
        </w:rPr>
        <w:t>available to its employees assigned to work at the IVH</w:t>
      </w:r>
      <w:r w:rsidR="00C416FE" w:rsidRPr="00163DBD">
        <w:rPr>
          <w:rFonts w:asciiTheme="minorHAnsi" w:hAnsiTheme="minorHAnsi"/>
          <w:sz w:val="22"/>
          <w:szCs w:val="22"/>
        </w:rPr>
        <w:t xml:space="preserve">. </w:t>
      </w:r>
    </w:p>
    <w:p w:rsidR="00C416FE" w:rsidRPr="00623C0A" w:rsidRDefault="005156AF" w:rsidP="00163DBD">
      <w:pPr>
        <w:numPr>
          <w:ilvl w:val="2"/>
          <w:numId w:val="20"/>
        </w:numPr>
        <w:tabs>
          <w:tab w:val="left" w:pos="720"/>
          <w:tab w:val="left" w:pos="1440"/>
        </w:tabs>
        <w:spacing w:after="180"/>
        <w:ind w:left="1526" w:hanging="810"/>
        <w:jc w:val="both"/>
        <w:rPr>
          <w:rFonts w:asciiTheme="minorHAnsi" w:hAnsiTheme="minorHAnsi"/>
          <w:sz w:val="22"/>
          <w:szCs w:val="22"/>
        </w:rPr>
      </w:pPr>
      <w:r w:rsidRPr="00E34E13">
        <w:rPr>
          <w:rFonts w:asciiTheme="minorHAnsi" w:hAnsiTheme="minorHAnsi"/>
          <w:b/>
          <w:sz w:val="22"/>
          <w:szCs w:val="22"/>
        </w:rPr>
        <w:tab/>
      </w:r>
      <w:r w:rsidR="000B0B0C" w:rsidRPr="00E34E13">
        <w:rPr>
          <w:rFonts w:asciiTheme="minorHAnsi" w:hAnsiTheme="minorHAnsi"/>
          <w:b/>
          <w:sz w:val="22"/>
          <w:szCs w:val="22"/>
        </w:rPr>
        <w:t xml:space="preserve">Requirements for </w:t>
      </w:r>
      <w:r w:rsidR="00142590" w:rsidRPr="00E34E13">
        <w:rPr>
          <w:rFonts w:asciiTheme="minorHAnsi" w:hAnsiTheme="minorHAnsi"/>
          <w:b/>
          <w:sz w:val="22"/>
          <w:szCs w:val="22"/>
        </w:rPr>
        <w:t xml:space="preserve">Employees Returning </w:t>
      </w:r>
      <w:proofErr w:type="gramStart"/>
      <w:r w:rsidR="00142590" w:rsidRPr="00E34E13">
        <w:rPr>
          <w:rFonts w:asciiTheme="minorHAnsi" w:hAnsiTheme="minorHAnsi"/>
          <w:b/>
          <w:sz w:val="22"/>
          <w:szCs w:val="22"/>
        </w:rPr>
        <w:t>From</w:t>
      </w:r>
      <w:proofErr w:type="gramEnd"/>
      <w:r w:rsidR="00142590" w:rsidRPr="00E34E13">
        <w:rPr>
          <w:rFonts w:asciiTheme="minorHAnsi" w:hAnsiTheme="minorHAnsi"/>
          <w:b/>
          <w:sz w:val="22"/>
          <w:szCs w:val="22"/>
        </w:rPr>
        <w:t xml:space="preserve"> Break:</w:t>
      </w:r>
      <w:r w:rsidR="00142590" w:rsidRPr="000B0B0C">
        <w:rPr>
          <w:rFonts w:asciiTheme="minorHAnsi" w:hAnsiTheme="minorHAnsi"/>
          <w:sz w:val="22"/>
          <w:szCs w:val="22"/>
        </w:rPr>
        <w:t xml:space="preserve"> </w:t>
      </w:r>
      <w:r w:rsidR="00D1155A">
        <w:rPr>
          <w:rFonts w:asciiTheme="minorHAnsi" w:hAnsiTheme="minorHAnsi"/>
          <w:sz w:val="22"/>
          <w:szCs w:val="22"/>
        </w:rPr>
        <w:t xml:space="preserve">Contractor’s employees </w:t>
      </w:r>
      <w:r w:rsidR="00C416FE" w:rsidRPr="00C416FE">
        <w:rPr>
          <w:rFonts w:asciiTheme="minorHAnsi" w:hAnsiTheme="minorHAnsi"/>
          <w:sz w:val="22"/>
          <w:szCs w:val="22"/>
        </w:rPr>
        <w:t xml:space="preserve">are required to have new physical and TB tests if there has been a break in </w:t>
      </w:r>
      <w:r w:rsidR="00D00841">
        <w:rPr>
          <w:rFonts w:asciiTheme="minorHAnsi" w:hAnsiTheme="minorHAnsi"/>
          <w:sz w:val="22"/>
          <w:szCs w:val="22"/>
        </w:rPr>
        <w:t xml:space="preserve">their </w:t>
      </w:r>
      <w:r w:rsidR="00C416FE" w:rsidRPr="00C416FE">
        <w:rPr>
          <w:rFonts w:asciiTheme="minorHAnsi" w:hAnsiTheme="minorHAnsi"/>
          <w:sz w:val="22"/>
          <w:szCs w:val="22"/>
        </w:rPr>
        <w:t xml:space="preserve">employment in the housekeeping department at </w:t>
      </w:r>
      <w:r w:rsidR="00D00841">
        <w:rPr>
          <w:rFonts w:asciiTheme="minorHAnsi" w:hAnsiTheme="minorHAnsi"/>
          <w:sz w:val="22"/>
          <w:szCs w:val="22"/>
        </w:rPr>
        <w:t xml:space="preserve">the </w:t>
      </w:r>
      <w:r w:rsidR="00C416FE" w:rsidRPr="00C416FE">
        <w:rPr>
          <w:rFonts w:asciiTheme="minorHAnsi" w:hAnsiTheme="minorHAnsi"/>
          <w:sz w:val="22"/>
          <w:szCs w:val="22"/>
        </w:rPr>
        <w:t>I</w:t>
      </w:r>
      <w:r w:rsidR="003B00D7">
        <w:rPr>
          <w:rFonts w:asciiTheme="minorHAnsi" w:hAnsiTheme="minorHAnsi"/>
          <w:sz w:val="22"/>
          <w:szCs w:val="22"/>
        </w:rPr>
        <w:t xml:space="preserve">VH </w:t>
      </w:r>
      <w:r w:rsidR="003B00D7" w:rsidRPr="000B0B0C">
        <w:rPr>
          <w:rFonts w:asciiTheme="minorHAnsi" w:hAnsiTheme="minorHAnsi"/>
          <w:sz w:val="22"/>
          <w:szCs w:val="22"/>
        </w:rPr>
        <w:t>and</w:t>
      </w:r>
      <w:r w:rsidR="003B00D7">
        <w:rPr>
          <w:rFonts w:asciiTheme="minorHAnsi" w:hAnsiTheme="minorHAnsi"/>
          <w:sz w:val="22"/>
          <w:szCs w:val="22"/>
        </w:rPr>
        <w:t xml:space="preserve"> it has been more than three</w:t>
      </w:r>
      <w:r w:rsidR="00C416FE" w:rsidRPr="00C416FE">
        <w:rPr>
          <w:rFonts w:asciiTheme="minorHAnsi" w:hAnsiTheme="minorHAnsi"/>
          <w:sz w:val="22"/>
          <w:szCs w:val="22"/>
        </w:rPr>
        <w:t xml:space="preserve"> months since an employee</w:t>
      </w:r>
      <w:r w:rsidR="00C416FE">
        <w:rPr>
          <w:rFonts w:asciiTheme="minorHAnsi" w:hAnsiTheme="minorHAnsi"/>
          <w:sz w:val="22"/>
          <w:szCs w:val="22"/>
        </w:rPr>
        <w:t>’</w:t>
      </w:r>
      <w:r w:rsidR="00C416FE" w:rsidRPr="00C416FE">
        <w:rPr>
          <w:rFonts w:asciiTheme="minorHAnsi" w:hAnsiTheme="minorHAnsi"/>
          <w:sz w:val="22"/>
          <w:szCs w:val="22"/>
        </w:rPr>
        <w:t>s last physical and TB test</w:t>
      </w:r>
      <w:r w:rsidR="00C416FE">
        <w:rPr>
          <w:rFonts w:asciiTheme="minorHAnsi" w:hAnsiTheme="minorHAnsi"/>
          <w:sz w:val="22"/>
          <w:szCs w:val="22"/>
        </w:rPr>
        <w:t>.</w:t>
      </w:r>
      <w:r w:rsidR="00D00841">
        <w:rPr>
          <w:rFonts w:asciiTheme="minorHAnsi" w:hAnsiTheme="minorHAnsi"/>
          <w:sz w:val="22"/>
          <w:szCs w:val="22"/>
        </w:rPr>
        <w:t xml:space="preserve"> Contractor is required to perform a new Dependent Adult Abuse Registry and Criminal background check for all employees working in the IVH housekeeping department upon return from any break in employment.</w:t>
      </w:r>
    </w:p>
    <w:p w:rsidR="00F2505A" w:rsidRDefault="008D01A4" w:rsidP="003162E3">
      <w:pPr>
        <w:numPr>
          <w:ilvl w:val="1"/>
          <w:numId w:val="20"/>
        </w:numPr>
        <w:tabs>
          <w:tab w:val="left" w:pos="720"/>
          <w:tab w:val="left" w:pos="1440"/>
        </w:tabs>
        <w:ind w:left="810" w:hanging="720"/>
        <w:jc w:val="both"/>
        <w:rPr>
          <w:rFonts w:asciiTheme="minorHAnsi" w:hAnsiTheme="minorHAnsi" w:cstheme="minorHAnsi"/>
          <w:b/>
          <w:sz w:val="22"/>
          <w:szCs w:val="22"/>
        </w:rPr>
      </w:pPr>
      <w:r>
        <w:rPr>
          <w:rFonts w:asciiTheme="minorHAnsi" w:hAnsiTheme="minorHAnsi" w:cstheme="minorHAnsi"/>
          <w:b/>
          <w:sz w:val="22"/>
          <w:szCs w:val="22"/>
        </w:rPr>
        <w:t xml:space="preserve">Contractor’s </w:t>
      </w:r>
      <w:r w:rsidR="00F2505A">
        <w:rPr>
          <w:rFonts w:asciiTheme="minorHAnsi" w:hAnsiTheme="minorHAnsi" w:cstheme="minorHAnsi"/>
          <w:b/>
          <w:sz w:val="22"/>
          <w:szCs w:val="22"/>
        </w:rPr>
        <w:t xml:space="preserve">Staffing </w:t>
      </w:r>
      <w:r w:rsidR="000B0B0C">
        <w:rPr>
          <w:rFonts w:asciiTheme="minorHAnsi" w:hAnsiTheme="minorHAnsi" w:cstheme="minorHAnsi"/>
          <w:b/>
          <w:sz w:val="22"/>
          <w:szCs w:val="22"/>
        </w:rPr>
        <w:t>Requirements</w:t>
      </w:r>
    </w:p>
    <w:p w:rsidR="000B0B0C" w:rsidRDefault="000B0B0C" w:rsidP="00F70806">
      <w:pPr>
        <w:pStyle w:val="ListParagraph"/>
        <w:jc w:val="both"/>
        <w:rPr>
          <w:rFonts w:cstheme="minorHAnsi"/>
          <w:b/>
        </w:rPr>
      </w:pPr>
      <w:r>
        <w:rPr>
          <w:rFonts w:asciiTheme="minorHAnsi" w:hAnsiTheme="minorHAnsi"/>
          <w:bCs/>
          <w:sz w:val="22"/>
          <w:szCs w:val="22"/>
        </w:rPr>
        <w:t>The Contractor will f</w:t>
      </w:r>
      <w:r w:rsidRPr="000B0B0C">
        <w:rPr>
          <w:rFonts w:asciiTheme="minorHAnsi" w:hAnsiTheme="minorHAnsi"/>
          <w:bCs/>
          <w:sz w:val="22"/>
          <w:szCs w:val="22"/>
        </w:rPr>
        <w:t>urnish all labor with the necessary managing supervision</w:t>
      </w:r>
      <w:r>
        <w:rPr>
          <w:rFonts w:asciiTheme="minorHAnsi" w:hAnsiTheme="minorHAnsi"/>
          <w:bCs/>
          <w:sz w:val="22"/>
          <w:szCs w:val="22"/>
        </w:rPr>
        <w:t xml:space="preserve"> </w:t>
      </w:r>
      <w:r w:rsidRPr="000B0B0C">
        <w:rPr>
          <w:rFonts w:asciiTheme="minorHAnsi" w:hAnsiTheme="minorHAnsi"/>
          <w:bCs/>
          <w:sz w:val="22"/>
          <w:szCs w:val="22"/>
        </w:rPr>
        <w:t>to satisfactorily perform the housekeeping services at the frequency and during the times specified in Attachment B</w:t>
      </w:r>
      <w:r w:rsidR="00737A4D">
        <w:rPr>
          <w:rFonts w:asciiTheme="minorHAnsi" w:hAnsiTheme="minorHAnsi"/>
          <w:bCs/>
          <w:sz w:val="22"/>
          <w:szCs w:val="22"/>
        </w:rPr>
        <w:t xml:space="preserve"> – Sample Tasks and Frequencies</w:t>
      </w:r>
      <w:r w:rsidRPr="000B0B0C">
        <w:rPr>
          <w:rFonts w:asciiTheme="minorHAnsi" w:hAnsiTheme="minorHAnsi"/>
          <w:bCs/>
          <w:sz w:val="22"/>
          <w:szCs w:val="22"/>
        </w:rPr>
        <w:t>, as well as all administrative functions</w:t>
      </w:r>
      <w:r w:rsidR="00E34E13">
        <w:rPr>
          <w:rFonts w:asciiTheme="minorHAnsi" w:hAnsiTheme="minorHAnsi"/>
          <w:bCs/>
          <w:sz w:val="22"/>
          <w:szCs w:val="22"/>
        </w:rPr>
        <w:t xml:space="preserve"> and special projects</w:t>
      </w:r>
      <w:r w:rsidRPr="000B0B0C">
        <w:rPr>
          <w:rFonts w:asciiTheme="minorHAnsi" w:hAnsiTheme="minorHAnsi"/>
          <w:bCs/>
          <w:sz w:val="22"/>
          <w:szCs w:val="22"/>
        </w:rPr>
        <w:t xml:space="preserve"> associated with the work.</w:t>
      </w:r>
      <w:r w:rsidR="00A13665">
        <w:rPr>
          <w:rFonts w:asciiTheme="minorHAnsi" w:hAnsiTheme="minorHAnsi"/>
          <w:bCs/>
          <w:sz w:val="22"/>
          <w:szCs w:val="22"/>
        </w:rPr>
        <w:t xml:space="preserve"> The staff</w:t>
      </w:r>
      <w:r w:rsidR="00A13665" w:rsidRPr="000B0B0C">
        <w:rPr>
          <w:rFonts w:asciiTheme="minorHAnsi" w:hAnsiTheme="minorHAnsi"/>
          <w:bCs/>
          <w:sz w:val="22"/>
          <w:szCs w:val="22"/>
        </w:rPr>
        <w:t xml:space="preserve"> shall be the agents and employees of the Contractor and shall include, but not be limited to</w:t>
      </w:r>
      <w:r w:rsidR="008D01A4">
        <w:rPr>
          <w:rFonts w:asciiTheme="minorHAnsi" w:hAnsiTheme="minorHAnsi"/>
          <w:bCs/>
          <w:sz w:val="22"/>
          <w:szCs w:val="22"/>
        </w:rPr>
        <w:t>,</w:t>
      </w:r>
      <w:r w:rsidR="00A13665" w:rsidRPr="000B0B0C">
        <w:rPr>
          <w:rFonts w:asciiTheme="minorHAnsi" w:hAnsiTheme="minorHAnsi"/>
          <w:bCs/>
          <w:sz w:val="22"/>
          <w:szCs w:val="22"/>
        </w:rPr>
        <w:t xml:space="preserve"> a Project Manager who shall be the Contractor's chief manager in the performance of housekeeping services to be rendered</w:t>
      </w:r>
      <w:r w:rsidR="00A13665">
        <w:rPr>
          <w:rFonts w:asciiTheme="minorHAnsi" w:hAnsiTheme="minorHAnsi"/>
          <w:bCs/>
          <w:sz w:val="22"/>
          <w:szCs w:val="22"/>
        </w:rPr>
        <w:t xml:space="preserve"> in this RFP</w:t>
      </w:r>
      <w:r w:rsidR="00A13665" w:rsidRPr="000B0B0C">
        <w:rPr>
          <w:rFonts w:asciiTheme="minorHAnsi" w:hAnsiTheme="minorHAnsi"/>
          <w:bCs/>
          <w:sz w:val="22"/>
          <w:szCs w:val="22"/>
        </w:rPr>
        <w:t>.</w:t>
      </w:r>
    </w:p>
    <w:p w:rsidR="000B0B0C" w:rsidRPr="00623C0A" w:rsidRDefault="000B0B0C" w:rsidP="000B0B0C">
      <w:pPr>
        <w:pStyle w:val="ListParagraph"/>
        <w:rPr>
          <w:rFonts w:cstheme="minorHAnsi"/>
          <w:b/>
        </w:rPr>
      </w:pPr>
    </w:p>
    <w:p w:rsidR="00594824" w:rsidRDefault="00F2505A" w:rsidP="00163DBD">
      <w:pPr>
        <w:numPr>
          <w:ilvl w:val="2"/>
          <w:numId w:val="20"/>
        </w:numPr>
        <w:tabs>
          <w:tab w:val="left" w:pos="720"/>
        </w:tabs>
        <w:spacing w:after="180"/>
        <w:ind w:left="1526" w:hanging="806"/>
        <w:jc w:val="both"/>
        <w:rPr>
          <w:rFonts w:asciiTheme="minorHAnsi" w:hAnsiTheme="minorHAnsi"/>
          <w:bCs/>
          <w:sz w:val="22"/>
          <w:szCs w:val="22"/>
        </w:rPr>
      </w:pPr>
      <w:r w:rsidRPr="00881D24">
        <w:rPr>
          <w:rFonts w:asciiTheme="minorHAnsi" w:hAnsiTheme="minorHAnsi"/>
          <w:b/>
          <w:bCs/>
          <w:sz w:val="22"/>
          <w:szCs w:val="22"/>
          <w:u w:val="single"/>
        </w:rPr>
        <w:t xml:space="preserve">Contractor is </w:t>
      </w:r>
      <w:r w:rsidR="00F70806">
        <w:rPr>
          <w:rFonts w:asciiTheme="minorHAnsi" w:hAnsiTheme="minorHAnsi"/>
          <w:b/>
          <w:bCs/>
          <w:sz w:val="22"/>
          <w:szCs w:val="22"/>
          <w:u w:val="single"/>
        </w:rPr>
        <w:t>NOT</w:t>
      </w:r>
      <w:r w:rsidRPr="00881D24">
        <w:rPr>
          <w:rFonts w:asciiTheme="minorHAnsi" w:hAnsiTheme="minorHAnsi"/>
          <w:b/>
          <w:bCs/>
          <w:sz w:val="22"/>
          <w:szCs w:val="22"/>
          <w:u w:val="single"/>
        </w:rPr>
        <w:t xml:space="preserve"> required to hire the existing </w:t>
      </w:r>
      <w:r w:rsidR="000B0B0C" w:rsidRPr="00881D24">
        <w:rPr>
          <w:rFonts w:asciiTheme="minorHAnsi" w:hAnsiTheme="minorHAnsi"/>
          <w:b/>
          <w:bCs/>
          <w:sz w:val="22"/>
          <w:szCs w:val="22"/>
          <w:u w:val="single"/>
        </w:rPr>
        <w:t>cleaning staff</w:t>
      </w:r>
      <w:r w:rsidRPr="00881D24">
        <w:rPr>
          <w:rFonts w:asciiTheme="minorHAnsi" w:hAnsiTheme="minorHAnsi"/>
          <w:b/>
          <w:bCs/>
          <w:sz w:val="22"/>
          <w:szCs w:val="22"/>
          <w:u w:val="single"/>
        </w:rPr>
        <w:t xml:space="preserve"> of the Contractor currently performing the services defined in this RFP</w:t>
      </w:r>
      <w:r>
        <w:rPr>
          <w:rFonts w:asciiTheme="minorHAnsi" w:hAnsiTheme="minorHAnsi"/>
          <w:bCs/>
          <w:sz w:val="22"/>
          <w:szCs w:val="22"/>
        </w:rPr>
        <w:t xml:space="preserve">.  </w:t>
      </w:r>
      <w:r w:rsidRPr="00B129C3">
        <w:rPr>
          <w:rFonts w:asciiTheme="minorHAnsi" w:hAnsiTheme="minorHAnsi"/>
          <w:bCs/>
          <w:sz w:val="22"/>
          <w:szCs w:val="22"/>
        </w:rPr>
        <w:t xml:space="preserve">Contractor shall provide </w:t>
      </w:r>
      <w:r w:rsidR="000B0B0C">
        <w:rPr>
          <w:rFonts w:asciiTheme="minorHAnsi" w:hAnsiTheme="minorHAnsi"/>
          <w:bCs/>
          <w:sz w:val="22"/>
          <w:szCs w:val="22"/>
        </w:rPr>
        <w:t xml:space="preserve">in their proposal </w:t>
      </w:r>
      <w:r w:rsidRPr="00B129C3">
        <w:rPr>
          <w:rFonts w:asciiTheme="minorHAnsi" w:hAnsiTheme="minorHAnsi"/>
          <w:bCs/>
          <w:sz w:val="22"/>
          <w:szCs w:val="22"/>
        </w:rPr>
        <w:t xml:space="preserve">a staffing plan for the facility including </w:t>
      </w:r>
      <w:r w:rsidR="00F70806">
        <w:rPr>
          <w:rFonts w:asciiTheme="minorHAnsi" w:hAnsiTheme="minorHAnsi"/>
          <w:bCs/>
          <w:sz w:val="22"/>
          <w:szCs w:val="22"/>
        </w:rPr>
        <w:t xml:space="preserve">management and </w:t>
      </w:r>
      <w:r w:rsidRPr="00B129C3">
        <w:rPr>
          <w:rFonts w:asciiTheme="minorHAnsi" w:hAnsiTheme="minorHAnsi"/>
          <w:bCs/>
          <w:sz w:val="22"/>
          <w:szCs w:val="22"/>
        </w:rPr>
        <w:t xml:space="preserve">full and part-time employees. </w:t>
      </w:r>
      <w:r w:rsidR="000B0B0C" w:rsidRPr="00AE1099">
        <w:rPr>
          <w:rFonts w:asciiTheme="minorHAnsi" w:hAnsiTheme="minorHAnsi"/>
          <w:bCs/>
          <w:sz w:val="22"/>
          <w:szCs w:val="22"/>
        </w:rPr>
        <w:t xml:space="preserve">There are currently </w:t>
      </w:r>
      <w:r w:rsidR="002B2BC0">
        <w:rPr>
          <w:rFonts w:asciiTheme="minorHAnsi" w:hAnsiTheme="minorHAnsi"/>
          <w:bCs/>
          <w:sz w:val="22"/>
          <w:szCs w:val="22"/>
        </w:rPr>
        <w:t>eleven (11) management employees, fifty eight (5</w:t>
      </w:r>
      <w:r w:rsidR="000B0B0C" w:rsidRPr="00AE1099">
        <w:rPr>
          <w:rFonts w:asciiTheme="minorHAnsi" w:hAnsiTheme="minorHAnsi"/>
          <w:bCs/>
          <w:sz w:val="22"/>
          <w:szCs w:val="22"/>
        </w:rPr>
        <w:t>8</w:t>
      </w:r>
      <w:r w:rsidR="002B2BC0">
        <w:rPr>
          <w:rFonts w:asciiTheme="minorHAnsi" w:hAnsiTheme="minorHAnsi"/>
          <w:bCs/>
          <w:sz w:val="22"/>
          <w:szCs w:val="22"/>
        </w:rPr>
        <w:t>)</w:t>
      </w:r>
      <w:r w:rsidR="000B0B0C" w:rsidRPr="00AE1099">
        <w:rPr>
          <w:rFonts w:asciiTheme="minorHAnsi" w:hAnsiTheme="minorHAnsi"/>
          <w:bCs/>
          <w:sz w:val="22"/>
          <w:szCs w:val="22"/>
        </w:rPr>
        <w:t xml:space="preserve"> full </w:t>
      </w:r>
      <w:r w:rsidR="000B0B0C" w:rsidRPr="00AE1099">
        <w:rPr>
          <w:rFonts w:asciiTheme="minorHAnsi" w:hAnsiTheme="minorHAnsi"/>
          <w:bCs/>
          <w:sz w:val="22"/>
          <w:szCs w:val="22"/>
        </w:rPr>
        <w:lastRenderedPageBreak/>
        <w:t>time employees</w:t>
      </w:r>
      <w:r w:rsidR="00EE38EC">
        <w:rPr>
          <w:rFonts w:asciiTheme="minorHAnsi" w:hAnsiTheme="minorHAnsi"/>
          <w:bCs/>
          <w:sz w:val="22"/>
          <w:szCs w:val="22"/>
        </w:rPr>
        <w:t xml:space="preserve"> with </w:t>
      </w:r>
      <w:r w:rsidR="00F70806">
        <w:rPr>
          <w:rFonts w:asciiTheme="minorHAnsi" w:hAnsiTheme="minorHAnsi"/>
          <w:bCs/>
          <w:sz w:val="22"/>
          <w:szCs w:val="22"/>
        </w:rPr>
        <w:t>eleven</w:t>
      </w:r>
      <w:r w:rsidR="00594824">
        <w:rPr>
          <w:rFonts w:asciiTheme="minorHAnsi" w:hAnsiTheme="minorHAnsi"/>
          <w:bCs/>
          <w:sz w:val="22"/>
          <w:szCs w:val="22"/>
        </w:rPr>
        <w:t xml:space="preserve"> (</w:t>
      </w:r>
      <w:r w:rsidR="00EE38EC">
        <w:rPr>
          <w:rFonts w:asciiTheme="minorHAnsi" w:hAnsiTheme="minorHAnsi"/>
          <w:bCs/>
          <w:sz w:val="22"/>
          <w:szCs w:val="22"/>
        </w:rPr>
        <w:t>1</w:t>
      </w:r>
      <w:r w:rsidR="002B2BC0">
        <w:rPr>
          <w:rFonts w:asciiTheme="minorHAnsi" w:hAnsiTheme="minorHAnsi"/>
          <w:bCs/>
          <w:sz w:val="22"/>
          <w:szCs w:val="22"/>
        </w:rPr>
        <w:t>1</w:t>
      </w:r>
      <w:r w:rsidR="00594824">
        <w:rPr>
          <w:rFonts w:asciiTheme="minorHAnsi" w:hAnsiTheme="minorHAnsi"/>
          <w:bCs/>
          <w:sz w:val="22"/>
          <w:szCs w:val="22"/>
        </w:rPr>
        <w:t>)</w:t>
      </w:r>
      <w:r w:rsidR="00EE38EC">
        <w:rPr>
          <w:rFonts w:asciiTheme="minorHAnsi" w:hAnsiTheme="minorHAnsi"/>
          <w:bCs/>
          <w:sz w:val="22"/>
          <w:szCs w:val="22"/>
        </w:rPr>
        <w:t xml:space="preserve"> </w:t>
      </w:r>
      <w:r w:rsidR="002B2BC0">
        <w:rPr>
          <w:rFonts w:asciiTheme="minorHAnsi" w:hAnsiTheme="minorHAnsi"/>
          <w:bCs/>
          <w:sz w:val="22"/>
          <w:szCs w:val="22"/>
        </w:rPr>
        <w:t>part time</w:t>
      </w:r>
      <w:r w:rsidR="00594824">
        <w:rPr>
          <w:rFonts w:asciiTheme="minorHAnsi" w:hAnsiTheme="minorHAnsi"/>
          <w:bCs/>
          <w:sz w:val="22"/>
          <w:szCs w:val="22"/>
        </w:rPr>
        <w:t xml:space="preserve"> </w:t>
      </w:r>
      <w:r w:rsidR="00EE38EC">
        <w:rPr>
          <w:rFonts w:asciiTheme="minorHAnsi" w:hAnsiTheme="minorHAnsi"/>
          <w:bCs/>
          <w:sz w:val="22"/>
          <w:szCs w:val="22"/>
        </w:rPr>
        <w:t>positions</w:t>
      </w:r>
      <w:r w:rsidR="00F70806">
        <w:rPr>
          <w:rFonts w:asciiTheme="minorHAnsi" w:hAnsiTheme="minorHAnsi"/>
          <w:bCs/>
          <w:sz w:val="22"/>
          <w:szCs w:val="22"/>
        </w:rPr>
        <w:t xml:space="preserve"> per Attachment H</w:t>
      </w:r>
      <w:r w:rsidR="00737A4D">
        <w:rPr>
          <w:rFonts w:asciiTheme="minorHAnsi" w:hAnsiTheme="minorHAnsi"/>
          <w:bCs/>
          <w:sz w:val="22"/>
          <w:szCs w:val="22"/>
        </w:rPr>
        <w:t xml:space="preserve"> – Current Employee Wage Rates List by Position</w:t>
      </w:r>
      <w:r w:rsidR="000B0B0C" w:rsidRPr="00AE1099">
        <w:rPr>
          <w:rFonts w:asciiTheme="minorHAnsi" w:hAnsiTheme="minorHAnsi"/>
          <w:bCs/>
          <w:sz w:val="22"/>
          <w:szCs w:val="22"/>
        </w:rPr>
        <w:t>.</w:t>
      </w:r>
      <w:r w:rsidR="000B0B0C">
        <w:rPr>
          <w:rFonts w:asciiTheme="minorHAnsi" w:hAnsiTheme="minorHAnsi"/>
          <w:bCs/>
          <w:sz w:val="22"/>
          <w:szCs w:val="22"/>
        </w:rPr>
        <w:t xml:space="preserve"> </w:t>
      </w:r>
      <w:r w:rsidR="00594824">
        <w:rPr>
          <w:rFonts w:asciiTheme="minorHAnsi" w:hAnsiTheme="minorHAnsi"/>
          <w:bCs/>
          <w:sz w:val="22"/>
          <w:szCs w:val="22"/>
        </w:rPr>
        <w:t xml:space="preserve">It is the sole responsibility of the Contractor to determine how many employees are needed to perform the services defined in this RFP. </w:t>
      </w:r>
      <w:r>
        <w:rPr>
          <w:rFonts w:asciiTheme="minorHAnsi" w:hAnsiTheme="minorHAnsi"/>
          <w:bCs/>
          <w:sz w:val="22"/>
          <w:szCs w:val="22"/>
        </w:rPr>
        <w:t xml:space="preserve">The current staffing position list and wage report is attached (Attachment </w:t>
      </w:r>
      <w:r w:rsidR="00881D24">
        <w:rPr>
          <w:rFonts w:asciiTheme="minorHAnsi" w:hAnsiTheme="minorHAnsi"/>
          <w:bCs/>
          <w:sz w:val="22"/>
          <w:szCs w:val="22"/>
        </w:rPr>
        <w:t>H</w:t>
      </w:r>
      <w:r w:rsidR="00737A4D">
        <w:rPr>
          <w:rFonts w:asciiTheme="minorHAnsi" w:hAnsiTheme="minorHAnsi"/>
          <w:bCs/>
          <w:sz w:val="22"/>
          <w:szCs w:val="22"/>
        </w:rPr>
        <w:t xml:space="preserve"> – Current Employee Wage Rates List by Position</w:t>
      </w:r>
      <w:r>
        <w:rPr>
          <w:rFonts w:asciiTheme="minorHAnsi" w:hAnsiTheme="minorHAnsi"/>
          <w:bCs/>
          <w:sz w:val="22"/>
          <w:szCs w:val="22"/>
        </w:rPr>
        <w:t>) for informational purposes only</w:t>
      </w:r>
      <w:r w:rsidR="00F70806">
        <w:rPr>
          <w:rFonts w:asciiTheme="minorHAnsi" w:hAnsiTheme="minorHAnsi"/>
          <w:bCs/>
          <w:sz w:val="22"/>
          <w:szCs w:val="22"/>
        </w:rPr>
        <w:t xml:space="preserve"> and may include some inaccuracies.</w:t>
      </w:r>
    </w:p>
    <w:p w:rsidR="00F2505A" w:rsidRDefault="00594824" w:rsidP="00163DBD">
      <w:pPr>
        <w:numPr>
          <w:ilvl w:val="2"/>
          <w:numId w:val="20"/>
        </w:numPr>
        <w:tabs>
          <w:tab w:val="left" w:pos="720"/>
        </w:tabs>
        <w:spacing w:after="180"/>
        <w:ind w:left="1526" w:hanging="806"/>
        <w:jc w:val="both"/>
        <w:rPr>
          <w:rFonts w:asciiTheme="minorHAnsi" w:hAnsiTheme="minorHAnsi"/>
          <w:bCs/>
          <w:sz w:val="22"/>
          <w:szCs w:val="22"/>
        </w:rPr>
      </w:pPr>
      <w:r>
        <w:rPr>
          <w:rFonts w:asciiTheme="minorHAnsi" w:hAnsiTheme="minorHAnsi"/>
          <w:bCs/>
          <w:sz w:val="22"/>
          <w:szCs w:val="22"/>
        </w:rPr>
        <w:t>There are currently two employee shifts. The day shift is 7:00AM to 3:30PM and the night shift is 3:30PM to 12:00AM. Both shifts have a 30 minute lunch period with two 15 minute breaks.</w:t>
      </w:r>
      <w:r w:rsidR="00BC5826">
        <w:rPr>
          <w:rFonts w:asciiTheme="minorHAnsi" w:hAnsiTheme="minorHAnsi"/>
          <w:bCs/>
          <w:sz w:val="22"/>
          <w:szCs w:val="22"/>
        </w:rPr>
        <w:t xml:space="preserve"> It is the sole responsibility of the Contractor to determine their employee shifts, lunch periods, and break times.</w:t>
      </w:r>
    </w:p>
    <w:p w:rsidR="00A56173" w:rsidRDefault="00B129C3" w:rsidP="00163DBD">
      <w:pPr>
        <w:numPr>
          <w:ilvl w:val="2"/>
          <w:numId w:val="20"/>
        </w:numPr>
        <w:tabs>
          <w:tab w:val="left" w:pos="720"/>
        </w:tabs>
        <w:spacing w:after="180"/>
        <w:ind w:left="1526" w:hanging="806"/>
        <w:jc w:val="both"/>
        <w:rPr>
          <w:rFonts w:asciiTheme="minorHAnsi" w:hAnsiTheme="minorHAnsi"/>
          <w:bCs/>
          <w:sz w:val="22"/>
          <w:szCs w:val="22"/>
        </w:rPr>
      </w:pPr>
      <w:r>
        <w:rPr>
          <w:rFonts w:asciiTheme="minorHAnsi" w:hAnsiTheme="minorHAnsi"/>
          <w:bCs/>
          <w:sz w:val="22"/>
          <w:szCs w:val="22"/>
        </w:rPr>
        <w:t>Contractor shall p</w:t>
      </w:r>
      <w:r w:rsidR="00A56173" w:rsidRPr="00B129C3">
        <w:rPr>
          <w:rFonts w:asciiTheme="minorHAnsi" w:hAnsiTheme="minorHAnsi"/>
          <w:bCs/>
          <w:sz w:val="22"/>
          <w:szCs w:val="22"/>
        </w:rPr>
        <w:t>rovide supervisory personnel, on duty or on call, twenty-four (24) hours per day, 7 days per week, to respond to housekeeping emergencies.</w:t>
      </w:r>
    </w:p>
    <w:p w:rsidR="00EE38EC" w:rsidRDefault="00B129C3" w:rsidP="00163DBD">
      <w:pPr>
        <w:numPr>
          <w:ilvl w:val="2"/>
          <w:numId w:val="20"/>
        </w:numPr>
        <w:tabs>
          <w:tab w:val="left" w:pos="720"/>
        </w:tabs>
        <w:spacing w:after="180"/>
        <w:ind w:left="1526" w:hanging="806"/>
        <w:jc w:val="both"/>
        <w:rPr>
          <w:rFonts w:asciiTheme="minorHAnsi" w:hAnsiTheme="minorHAnsi"/>
          <w:bCs/>
          <w:sz w:val="22"/>
          <w:szCs w:val="22"/>
        </w:rPr>
      </w:pPr>
      <w:r>
        <w:rPr>
          <w:rFonts w:asciiTheme="minorHAnsi" w:hAnsiTheme="minorHAnsi"/>
          <w:bCs/>
          <w:sz w:val="22"/>
          <w:szCs w:val="22"/>
        </w:rPr>
        <w:t xml:space="preserve">Contractor </w:t>
      </w:r>
      <w:r w:rsidR="00A56173" w:rsidRPr="00B129C3">
        <w:rPr>
          <w:rFonts w:asciiTheme="minorHAnsi" w:hAnsiTheme="minorHAnsi"/>
          <w:bCs/>
          <w:sz w:val="22"/>
          <w:szCs w:val="22"/>
        </w:rPr>
        <w:t xml:space="preserve">shall </w:t>
      </w:r>
      <w:r>
        <w:rPr>
          <w:rFonts w:asciiTheme="minorHAnsi" w:hAnsiTheme="minorHAnsi"/>
          <w:bCs/>
          <w:sz w:val="22"/>
          <w:szCs w:val="22"/>
        </w:rPr>
        <w:t>have</w:t>
      </w:r>
      <w:r w:rsidR="00A56173" w:rsidRPr="00B129C3">
        <w:rPr>
          <w:rFonts w:asciiTheme="minorHAnsi" w:hAnsiTheme="minorHAnsi"/>
          <w:bCs/>
          <w:sz w:val="22"/>
          <w:szCs w:val="22"/>
        </w:rPr>
        <w:t xml:space="preserve"> a supervisor of housekeeping </w:t>
      </w:r>
      <w:r w:rsidR="00993B56">
        <w:rPr>
          <w:rFonts w:asciiTheme="minorHAnsi" w:hAnsiTheme="minorHAnsi"/>
          <w:bCs/>
          <w:sz w:val="22"/>
          <w:szCs w:val="22"/>
        </w:rPr>
        <w:t xml:space="preserve">or lead worker </w:t>
      </w:r>
      <w:r w:rsidR="00A56173" w:rsidRPr="00B129C3">
        <w:rPr>
          <w:rFonts w:asciiTheme="minorHAnsi" w:hAnsiTheme="minorHAnsi"/>
          <w:bCs/>
          <w:sz w:val="22"/>
          <w:szCs w:val="22"/>
        </w:rPr>
        <w:t xml:space="preserve">on </w:t>
      </w:r>
      <w:r w:rsidR="00B6291F" w:rsidRPr="00B129C3">
        <w:rPr>
          <w:rFonts w:asciiTheme="minorHAnsi" w:hAnsiTheme="minorHAnsi"/>
          <w:bCs/>
          <w:sz w:val="22"/>
          <w:szCs w:val="22"/>
        </w:rPr>
        <w:t xml:space="preserve">the </w:t>
      </w:r>
      <w:r w:rsidR="00A56173" w:rsidRPr="00B129C3">
        <w:rPr>
          <w:rFonts w:asciiTheme="minorHAnsi" w:hAnsiTheme="minorHAnsi"/>
          <w:bCs/>
          <w:sz w:val="22"/>
          <w:szCs w:val="22"/>
        </w:rPr>
        <w:t>grounds for all housekeeping shifts, including weekends and holidays</w:t>
      </w:r>
      <w:r w:rsidR="00E03CD4">
        <w:rPr>
          <w:rFonts w:asciiTheme="minorHAnsi" w:hAnsiTheme="minorHAnsi"/>
          <w:bCs/>
          <w:sz w:val="22"/>
          <w:szCs w:val="22"/>
        </w:rPr>
        <w:t>, to cover the shifts during 7AM to 12AM each day</w:t>
      </w:r>
      <w:r w:rsidR="00A56173" w:rsidRPr="00B129C3">
        <w:rPr>
          <w:rFonts w:asciiTheme="minorHAnsi" w:hAnsiTheme="minorHAnsi"/>
          <w:bCs/>
          <w:sz w:val="22"/>
          <w:szCs w:val="22"/>
        </w:rPr>
        <w:t>.</w:t>
      </w:r>
      <w:r w:rsidR="00E03CD4">
        <w:rPr>
          <w:rFonts w:asciiTheme="minorHAnsi" w:hAnsiTheme="minorHAnsi"/>
          <w:bCs/>
          <w:sz w:val="22"/>
          <w:szCs w:val="22"/>
        </w:rPr>
        <w:t xml:space="preserve"> Minimal coverage is </w:t>
      </w:r>
      <w:r w:rsidR="00EE38EC">
        <w:rPr>
          <w:rFonts w:asciiTheme="minorHAnsi" w:hAnsiTheme="minorHAnsi"/>
          <w:bCs/>
          <w:sz w:val="22"/>
          <w:szCs w:val="22"/>
        </w:rPr>
        <w:t>currently being provided</w:t>
      </w:r>
      <w:r w:rsidR="00E03CD4">
        <w:rPr>
          <w:rFonts w:asciiTheme="minorHAnsi" w:hAnsiTheme="minorHAnsi"/>
          <w:bCs/>
          <w:sz w:val="22"/>
          <w:szCs w:val="22"/>
        </w:rPr>
        <w:t xml:space="preserve"> for holidays and weekends.</w:t>
      </w:r>
      <w:r w:rsidR="00EE38EC">
        <w:rPr>
          <w:rFonts w:asciiTheme="minorHAnsi" w:hAnsiTheme="minorHAnsi"/>
          <w:bCs/>
          <w:sz w:val="22"/>
          <w:szCs w:val="22"/>
        </w:rPr>
        <w:t xml:space="preserve"> </w:t>
      </w:r>
      <w:r w:rsidR="00594824" w:rsidRPr="00AF55D5">
        <w:rPr>
          <w:rFonts w:asciiTheme="minorHAnsi" w:hAnsiTheme="minorHAnsi"/>
          <w:bCs/>
          <w:sz w:val="22"/>
          <w:szCs w:val="22"/>
        </w:rPr>
        <w:t>Minimal c</w:t>
      </w:r>
      <w:r w:rsidR="00EE38EC" w:rsidRPr="00AF55D5">
        <w:rPr>
          <w:rFonts w:asciiTheme="minorHAnsi" w:hAnsiTheme="minorHAnsi"/>
          <w:bCs/>
          <w:sz w:val="22"/>
          <w:szCs w:val="22"/>
        </w:rPr>
        <w:t>overage would include</w:t>
      </w:r>
      <w:r w:rsidR="00594824" w:rsidRPr="00AF55D5">
        <w:rPr>
          <w:rFonts w:asciiTheme="minorHAnsi" w:hAnsiTheme="minorHAnsi"/>
          <w:bCs/>
          <w:sz w:val="22"/>
          <w:szCs w:val="22"/>
        </w:rPr>
        <w:t xml:space="preserve"> the</w:t>
      </w:r>
      <w:r w:rsidR="00594824">
        <w:rPr>
          <w:rFonts w:asciiTheme="minorHAnsi" w:hAnsiTheme="minorHAnsi"/>
          <w:bCs/>
          <w:sz w:val="22"/>
          <w:szCs w:val="22"/>
        </w:rPr>
        <w:t xml:space="preserve"> following tasks</w:t>
      </w:r>
      <w:r w:rsidR="00EE38EC">
        <w:rPr>
          <w:rFonts w:asciiTheme="minorHAnsi" w:hAnsiTheme="minorHAnsi"/>
          <w:bCs/>
          <w:sz w:val="22"/>
          <w:szCs w:val="22"/>
        </w:rPr>
        <w:t>:</w:t>
      </w:r>
    </w:p>
    <w:p w:rsidR="00AF55D5" w:rsidRPr="00F04D07" w:rsidRDefault="00C92B64" w:rsidP="00F04D07">
      <w:pPr>
        <w:pStyle w:val="ListParagraph"/>
        <w:numPr>
          <w:ilvl w:val="0"/>
          <w:numId w:val="39"/>
        </w:numPr>
        <w:tabs>
          <w:tab w:val="left" w:pos="720"/>
        </w:tabs>
        <w:jc w:val="both"/>
        <w:rPr>
          <w:rFonts w:asciiTheme="minorHAnsi" w:hAnsiTheme="minorHAnsi"/>
          <w:bCs/>
          <w:sz w:val="22"/>
          <w:szCs w:val="22"/>
        </w:rPr>
      </w:pPr>
      <w:r w:rsidRPr="00F04D07">
        <w:rPr>
          <w:rFonts w:asciiTheme="minorHAnsi" w:hAnsiTheme="minorHAnsi"/>
          <w:bCs/>
          <w:sz w:val="22"/>
          <w:szCs w:val="22"/>
        </w:rPr>
        <w:t>Public seating areas: 2X – AM</w:t>
      </w:r>
      <w:r w:rsidR="00AF55D5" w:rsidRPr="00F04D07">
        <w:rPr>
          <w:rFonts w:asciiTheme="minorHAnsi" w:hAnsiTheme="minorHAnsi"/>
          <w:bCs/>
          <w:sz w:val="22"/>
          <w:szCs w:val="22"/>
        </w:rPr>
        <w:t xml:space="preserve"> </w:t>
      </w:r>
      <w:r w:rsidRPr="00F04D07">
        <w:rPr>
          <w:rFonts w:asciiTheme="minorHAnsi" w:hAnsiTheme="minorHAnsi"/>
          <w:bCs/>
          <w:sz w:val="22"/>
          <w:szCs w:val="22"/>
        </w:rPr>
        <w:t>&amp;</w:t>
      </w:r>
      <w:r w:rsidR="00AF55D5" w:rsidRPr="00F04D07">
        <w:rPr>
          <w:rFonts w:asciiTheme="minorHAnsi" w:hAnsiTheme="minorHAnsi"/>
          <w:bCs/>
          <w:sz w:val="22"/>
          <w:szCs w:val="22"/>
        </w:rPr>
        <w:t xml:space="preserve"> </w:t>
      </w:r>
      <w:r w:rsidRPr="00F04D07">
        <w:rPr>
          <w:rFonts w:asciiTheme="minorHAnsi" w:hAnsiTheme="minorHAnsi"/>
          <w:bCs/>
          <w:sz w:val="22"/>
          <w:szCs w:val="22"/>
        </w:rPr>
        <w:t xml:space="preserve">PM </w:t>
      </w:r>
    </w:p>
    <w:p w:rsidR="00AF55D5" w:rsidRPr="00F04D07" w:rsidRDefault="00C92B64" w:rsidP="00F04D07">
      <w:pPr>
        <w:pStyle w:val="ListParagraph"/>
        <w:numPr>
          <w:ilvl w:val="0"/>
          <w:numId w:val="39"/>
        </w:numPr>
        <w:tabs>
          <w:tab w:val="left" w:pos="720"/>
        </w:tabs>
        <w:jc w:val="both"/>
        <w:rPr>
          <w:rFonts w:asciiTheme="minorHAnsi" w:hAnsiTheme="minorHAnsi"/>
          <w:bCs/>
          <w:sz w:val="22"/>
          <w:szCs w:val="22"/>
        </w:rPr>
      </w:pPr>
      <w:r w:rsidRPr="00F04D07">
        <w:rPr>
          <w:rFonts w:asciiTheme="minorHAnsi" w:hAnsiTheme="minorHAnsi"/>
          <w:bCs/>
          <w:sz w:val="22"/>
          <w:szCs w:val="22"/>
        </w:rPr>
        <w:t xml:space="preserve">All dining areas/dayrooms: 3X – after meals                         </w:t>
      </w:r>
    </w:p>
    <w:p w:rsidR="00AF55D5" w:rsidRPr="00F04D07" w:rsidRDefault="00C92B64" w:rsidP="00F04D07">
      <w:pPr>
        <w:pStyle w:val="ListParagraph"/>
        <w:numPr>
          <w:ilvl w:val="0"/>
          <w:numId w:val="39"/>
        </w:numPr>
        <w:tabs>
          <w:tab w:val="left" w:pos="720"/>
        </w:tabs>
        <w:jc w:val="both"/>
        <w:rPr>
          <w:rFonts w:asciiTheme="minorHAnsi" w:hAnsiTheme="minorHAnsi"/>
          <w:bCs/>
          <w:sz w:val="22"/>
          <w:szCs w:val="22"/>
        </w:rPr>
      </w:pPr>
      <w:r w:rsidRPr="00F04D07">
        <w:rPr>
          <w:rFonts w:asciiTheme="minorHAnsi" w:hAnsiTheme="minorHAnsi"/>
          <w:bCs/>
          <w:sz w:val="22"/>
          <w:szCs w:val="22"/>
        </w:rPr>
        <w:t xml:space="preserve">Public restrooms: 2X – AM &amp; PM </w:t>
      </w:r>
    </w:p>
    <w:p w:rsidR="00AF55D5" w:rsidRPr="00F04D07" w:rsidRDefault="00C92B64" w:rsidP="00F04D07">
      <w:pPr>
        <w:pStyle w:val="ListParagraph"/>
        <w:numPr>
          <w:ilvl w:val="0"/>
          <w:numId w:val="39"/>
        </w:numPr>
        <w:tabs>
          <w:tab w:val="left" w:pos="720"/>
        </w:tabs>
        <w:jc w:val="both"/>
        <w:rPr>
          <w:rFonts w:asciiTheme="minorHAnsi" w:hAnsiTheme="minorHAnsi"/>
          <w:bCs/>
          <w:sz w:val="22"/>
          <w:szCs w:val="22"/>
        </w:rPr>
      </w:pPr>
      <w:r w:rsidRPr="00F04D07">
        <w:rPr>
          <w:rFonts w:asciiTheme="minorHAnsi" w:hAnsiTheme="minorHAnsi"/>
          <w:bCs/>
          <w:sz w:val="22"/>
          <w:szCs w:val="22"/>
        </w:rPr>
        <w:t xml:space="preserve">Break rooms: 2X – AM &amp; PM </w:t>
      </w:r>
    </w:p>
    <w:p w:rsidR="00AF55D5" w:rsidRPr="00F04D07" w:rsidRDefault="00AF55D5" w:rsidP="00F04D07">
      <w:pPr>
        <w:pStyle w:val="ListParagraph"/>
        <w:numPr>
          <w:ilvl w:val="0"/>
          <w:numId w:val="39"/>
        </w:numPr>
        <w:tabs>
          <w:tab w:val="left" w:pos="720"/>
        </w:tabs>
        <w:jc w:val="both"/>
        <w:rPr>
          <w:rFonts w:asciiTheme="minorHAnsi" w:hAnsiTheme="minorHAnsi"/>
          <w:bCs/>
          <w:sz w:val="22"/>
          <w:szCs w:val="22"/>
        </w:rPr>
      </w:pPr>
      <w:r w:rsidRPr="00F04D07">
        <w:rPr>
          <w:rFonts w:asciiTheme="minorHAnsi" w:hAnsiTheme="minorHAnsi"/>
          <w:bCs/>
          <w:sz w:val="22"/>
          <w:szCs w:val="22"/>
        </w:rPr>
        <w:t>Unit corridors: 1X</w:t>
      </w:r>
      <w:r w:rsidR="00C92B64" w:rsidRPr="00F04D07">
        <w:rPr>
          <w:rFonts w:asciiTheme="minorHAnsi" w:hAnsiTheme="minorHAnsi"/>
          <w:bCs/>
          <w:sz w:val="22"/>
          <w:szCs w:val="22"/>
        </w:rPr>
        <w:t xml:space="preserve">   </w:t>
      </w:r>
    </w:p>
    <w:p w:rsidR="00AF55D5" w:rsidRPr="00F04D07" w:rsidRDefault="00C92B64" w:rsidP="00F04D07">
      <w:pPr>
        <w:pStyle w:val="ListParagraph"/>
        <w:numPr>
          <w:ilvl w:val="0"/>
          <w:numId w:val="39"/>
        </w:numPr>
        <w:tabs>
          <w:tab w:val="left" w:pos="720"/>
        </w:tabs>
        <w:jc w:val="both"/>
        <w:rPr>
          <w:rFonts w:asciiTheme="minorHAnsi" w:hAnsiTheme="minorHAnsi"/>
          <w:bCs/>
          <w:sz w:val="22"/>
          <w:szCs w:val="22"/>
        </w:rPr>
      </w:pPr>
      <w:r w:rsidRPr="00F04D07">
        <w:rPr>
          <w:rFonts w:asciiTheme="minorHAnsi" w:hAnsiTheme="minorHAnsi"/>
          <w:bCs/>
          <w:sz w:val="22"/>
          <w:szCs w:val="22"/>
        </w:rPr>
        <w:t xml:space="preserve">Main and basement corridors: 2X – AM &amp; PM </w:t>
      </w:r>
    </w:p>
    <w:p w:rsidR="00AF55D5" w:rsidRPr="00F04D07" w:rsidRDefault="00C92B64" w:rsidP="00F04D07">
      <w:pPr>
        <w:pStyle w:val="ListParagraph"/>
        <w:numPr>
          <w:ilvl w:val="0"/>
          <w:numId w:val="39"/>
        </w:numPr>
        <w:tabs>
          <w:tab w:val="left" w:pos="720"/>
        </w:tabs>
        <w:jc w:val="both"/>
        <w:rPr>
          <w:rFonts w:asciiTheme="minorHAnsi" w:hAnsiTheme="minorHAnsi"/>
          <w:bCs/>
          <w:sz w:val="22"/>
          <w:szCs w:val="22"/>
        </w:rPr>
      </w:pPr>
      <w:r w:rsidRPr="00F04D07">
        <w:rPr>
          <w:rFonts w:asciiTheme="minorHAnsi" w:hAnsiTheme="minorHAnsi"/>
          <w:bCs/>
          <w:sz w:val="22"/>
          <w:szCs w:val="22"/>
        </w:rPr>
        <w:t>Resident b</w:t>
      </w:r>
      <w:r w:rsidR="00AF55D5" w:rsidRPr="00F04D07">
        <w:rPr>
          <w:rFonts w:asciiTheme="minorHAnsi" w:hAnsiTheme="minorHAnsi"/>
          <w:bCs/>
          <w:sz w:val="22"/>
          <w:szCs w:val="22"/>
        </w:rPr>
        <w:t>athrooms: 1X AM</w:t>
      </w:r>
      <w:r w:rsidRPr="00F04D07">
        <w:rPr>
          <w:rFonts w:asciiTheme="minorHAnsi" w:hAnsiTheme="minorHAnsi"/>
          <w:bCs/>
          <w:sz w:val="22"/>
          <w:szCs w:val="22"/>
        </w:rPr>
        <w:t xml:space="preserve"> </w:t>
      </w:r>
    </w:p>
    <w:p w:rsidR="00AF55D5" w:rsidRPr="00F04D07" w:rsidRDefault="00C92B64" w:rsidP="00F04D07">
      <w:pPr>
        <w:pStyle w:val="ListParagraph"/>
        <w:numPr>
          <w:ilvl w:val="0"/>
          <w:numId w:val="39"/>
        </w:numPr>
        <w:tabs>
          <w:tab w:val="left" w:pos="720"/>
        </w:tabs>
        <w:jc w:val="both"/>
        <w:rPr>
          <w:rFonts w:asciiTheme="minorHAnsi" w:hAnsiTheme="minorHAnsi"/>
          <w:bCs/>
          <w:sz w:val="22"/>
          <w:szCs w:val="22"/>
        </w:rPr>
      </w:pPr>
      <w:r w:rsidRPr="00F04D07">
        <w:rPr>
          <w:rFonts w:asciiTheme="minorHAnsi" w:hAnsiTheme="minorHAnsi"/>
          <w:bCs/>
          <w:sz w:val="22"/>
          <w:szCs w:val="22"/>
        </w:rPr>
        <w:t>Resident room: collect trash and spot clean only</w:t>
      </w:r>
      <w:r w:rsidR="00AF55D5" w:rsidRPr="00F04D07">
        <w:rPr>
          <w:rFonts w:asciiTheme="minorHAnsi" w:hAnsiTheme="minorHAnsi"/>
          <w:bCs/>
          <w:sz w:val="22"/>
          <w:szCs w:val="22"/>
        </w:rPr>
        <w:t xml:space="preserve"> 1X AM</w:t>
      </w:r>
    </w:p>
    <w:p w:rsidR="00AF55D5" w:rsidRPr="00F04D07" w:rsidRDefault="00EC23D1" w:rsidP="00F04D07">
      <w:pPr>
        <w:pStyle w:val="ListParagraph"/>
        <w:numPr>
          <w:ilvl w:val="0"/>
          <w:numId w:val="39"/>
        </w:numPr>
        <w:tabs>
          <w:tab w:val="left" w:pos="720"/>
        </w:tabs>
        <w:jc w:val="both"/>
        <w:rPr>
          <w:rFonts w:asciiTheme="minorHAnsi" w:hAnsiTheme="minorHAnsi"/>
          <w:bCs/>
          <w:sz w:val="22"/>
          <w:szCs w:val="22"/>
        </w:rPr>
      </w:pPr>
      <w:r w:rsidRPr="00F04D07">
        <w:rPr>
          <w:rFonts w:asciiTheme="minorHAnsi" w:hAnsiTheme="minorHAnsi"/>
          <w:bCs/>
          <w:sz w:val="22"/>
          <w:szCs w:val="22"/>
        </w:rPr>
        <w:t>Set-up a</w:t>
      </w:r>
      <w:r w:rsidR="00AF55D5" w:rsidRPr="00F04D07">
        <w:rPr>
          <w:rFonts w:asciiTheme="minorHAnsi" w:hAnsiTheme="minorHAnsi"/>
          <w:bCs/>
          <w:sz w:val="22"/>
          <w:szCs w:val="22"/>
        </w:rPr>
        <w:t>nd tear-down for special events</w:t>
      </w:r>
      <w:r w:rsidR="005877FA">
        <w:rPr>
          <w:rFonts w:asciiTheme="minorHAnsi" w:hAnsiTheme="minorHAnsi"/>
          <w:bCs/>
          <w:sz w:val="22"/>
          <w:szCs w:val="22"/>
        </w:rPr>
        <w:t xml:space="preserve"> – the number of special events varies each year dependent upon resident requested events.</w:t>
      </w:r>
    </w:p>
    <w:p w:rsidR="00C92B64" w:rsidRPr="00F04D07" w:rsidRDefault="00EC23D1" w:rsidP="00F04D07">
      <w:pPr>
        <w:pStyle w:val="ListParagraph"/>
        <w:numPr>
          <w:ilvl w:val="0"/>
          <w:numId w:val="39"/>
        </w:numPr>
        <w:tabs>
          <w:tab w:val="left" w:pos="720"/>
        </w:tabs>
        <w:jc w:val="both"/>
        <w:rPr>
          <w:rFonts w:asciiTheme="minorHAnsi" w:hAnsiTheme="minorHAnsi"/>
          <w:bCs/>
          <w:sz w:val="22"/>
          <w:szCs w:val="22"/>
        </w:rPr>
      </w:pPr>
      <w:r w:rsidRPr="00F04D07">
        <w:rPr>
          <w:rFonts w:asciiTheme="minorHAnsi" w:hAnsiTheme="minorHAnsi"/>
          <w:bCs/>
          <w:sz w:val="22"/>
          <w:szCs w:val="22"/>
        </w:rPr>
        <w:t>Respond to all service and/o</w:t>
      </w:r>
      <w:r w:rsidR="00AF55D5" w:rsidRPr="00F04D07">
        <w:rPr>
          <w:rFonts w:asciiTheme="minorHAnsi" w:hAnsiTheme="minorHAnsi"/>
          <w:bCs/>
          <w:sz w:val="22"/>
          <w:szCs w:val="22"/>
        </w:rPr>
        <w:t>r clean-up requests/work orders</w:t>
      </w:r>
    </w:p>
    <w:p w:rsidR="00AF55D5" w:rsidRPr="00C92B64" w:rsidRDefault="00AF55D5" w:rsidP="00AF55D5">
      <w:pPr>
        <w:tabs>
          <w:tab w:val="left" w:pos="720"/>
        </w:tabs>
        <w:ind w:left="1526"/>
        <w:jc w:val="both"/>
        <w:rPr>
          <w:rFonts w:asciiTheme="minorHAnsi" w:hAnsiTheme="minorHAnsi"/>
          <w:bCs/>
          <w:color w:val="0070C0"/>
          <w:sz w:val="22"/>
          <w:szCs w:val="22"/>
        </w:rPr>
      </w:pPr>
    </w:p>
    <w:p w:rsidR="00AF55D5" w:rsidRDefault="00F04D07" w:rsidP="003162E3">
      <w:pPr>
        <w:numPr>
          <w:ilvl w:val="2"/>
          <w:numId w:val="20"/>
        </w:numPr>
        <w:tabs>
          <w:tab w:val="left" w:pos="720"/>
        </w:tabs>
        <w:spacing w:after="180"/>
        <w:ind w:left="1526" w:hanging="810"/>
        <w:jc w:val="both"/>
        <w:rPr>
          <w:rFonts w:asciiTheme="minorHAnsi" w:hAnsiTheme="minorHAnsi"/>
          <w:bCs/>
          <w:sz w:val="22"/>
          <w:szCs w:val="22"/>
        </w:rPr>
      </w:pPr>
      <w:r w:rsidRPr="00AF55D5">
        <w:rPr>
          <w:rFonts w:asciiTheme="minorHAnsi" w:hAnsiTheme="minorHAnsi"/>
          <w:bCs/>
          <w:sz w:val="22"/>
          <w:szCs w:val="22"/>
        </w:rPr>
        <w:t>Should Contractor’s employee take a sick day or vacation day, it is at the sole discretion of the</w:t>
      </w:r>
      <w:r>
        <w:rPr>
          <w:rFonts w:asciiTheme="minorHAnsi" w:hAnsiTheme="minorHAnsi"/>
          <w:bCs/>
          <w:sz w:val="22"/>
          <w:szCs w:val="22"/>
        </w:rPr>
        <w:t xml:space="preserve"> </w:t>
      </w:r>
      <w:r w:rsidRPr="00AF55D5">
        <w:rPr>
          <w:rFonts w:asciiTheme="minorHAnsi" w:hAnsiTheme="minorHAnsi"/>
          <w:bCs/>
          <w:sz w:val="22"/>
          <w:szCs w:val="22"/>
        </w:rPr>
        <w:t>Contractor to replace that employee during the period of illness or vacation</w:t>
      </w:r>
      <w:r>
        <w:rPr>
          <w:rFonts w:asciiTheme="minorHAnsi" w:hAnsiTheme="minorHAnsi"/>
          <w:bCs/>
          <w:sz w:val="22"/>
          <w:szCs w:val="22"/>
        </w:rPr>
        <w:t>.</w:t>
      </w:r>
    </w:p>
    <w:p w:rsidR="000B0B0C" w:rsidRDefault="000B0B0C" w:rsidP="003162E3">
      <w:pPr>
        <w:numPr>
          <w:ilvl w:val="2"/>
          <w:numId w:val="20"/>
        </w:numPr>
        <w:tabs>
          <w:tab w:val="left" w:pos="720"/>
        </w:tabs>
        <w:spacing w:after="180"/>
        <w:ind w:left="1526" w:hanging="810"/>
        <w:jc w:val="both"/>
        <w:rPr>
          <w:rFonts w:asciiTheme="minorHAnsi" w:hAnsiTheme="minorHAnsi"/>
          <w:bCs/>
          <w:sz w:val="22"/>
          <w:szCs w:val="22"/>
        </w:rPr>
      </w:pPr>
      <w:r>
        <w:rPr>
          <w:rFonts w:asciiTheme="minorHAnsi" w:hAnsiTheme="minorHAnsi"/>
          <w:bCs/>
          <w:sz w:val="22"/>
          <w:szCs w:val="22"/>
        </w:rPr>
        <w:t xml:space="preserve">The </w:t>
      </w:r>
      <w:r w:rsidRPr="00B129C3">
        <w:rPr>
          <w:rFonts w:asciiTheme="minorHAnsi" w:hAnsiTheme="minorHAnsi"/>
          <w:bCs/>
          <w:sz w:val="22"/>
          <w:szCs w:val="22"/>
        </w:rPr>
        <w:t xml:space="preserve">IVH requests that the Contractor staff nursing units with </w:t>
      </w:r>
      <w:r>
        <w:rPr>
          <w:rFonts w:asciiTheme="minorHAnsi" w:hAnsiTheme="minorHAnsi"/>
          <w:bCs/>
          <w:sz w:val="22"/>
          <w:szCs w:val="22"/>
        </w:rPr>
        <w:t xml:space="preserve">the same </w:t>
      </w:r>
      <w:r w:rsidR="00A13665">
        <w:rPr>
          <w:rFonts w:asciiTheme="minorHAnsi" w:hAnsiTheme="minorHAnsi"/>
          <w:bCs/>
          <w:sz w:val="22"/>
          <w:szCs w:val="22"/>
        </w:rPr>
        <w:t xml:space="preserve">(permanent) </w:t>
      </w:r>
      <w:r w:rsidRPr="00B129C3">
        <w:rPr>
          <w:rFonts w:asciiTheme="minorHAnsi" w:hAnsiTheme="minorHAnsi"/>
          <w:bCs/>
          <w:sz w:val="22"/>
          <w:szCs w:val="22"/>
        </w:rPr>
        <w:t>employees to provide a resident centered atmosphere.</w:t>
      </w:r>
      <w:r w:rsidR="00F04D07">
        <w:rPr>
          <w:rFonts w:asciiTheme="minorHAnsi" w:hAnsiTheme="minorHAnsi"/>
          <w:bCs/>
          <w:sz w:val="22"/>
          <w:szCs w:val="22"/>
        </w:rPr>
        <w:t xml:space="preserve"> There are 44 nursing units on day shifts and currently 12 night shift Contractor employees. The 12 night shift Contractor employees work throughout the facility. This count does not include part time or supervisory staff.</w:t>
      </w:r>
      <w:r w:rsidR="00E63454">
        <w:rPr>
          <w:rFonts w:asciiTheme="minorHAnsi" w:hAnsiTheme="minorHAnsi"/>
          <w:bCs/>
          <w:sz w:val="22"/>
          <w:szCs w:val="22"/>
        </w:rPr>
        <w:t xml:space="preserve"> </w:t>
      </w:r>
      <w:r w:rsidR="00E63454" w:rsidRPr="00706246">
        <w:rPr>
          <w:rFonts w:asciiTheme="minorHAnsi" w:hAnsiTheme="minorHAnsi"/>
          <w:bCs/>
          <w:sz w:val="22"/>
          <w:szCs w:val="22"/>
          <w:u w:val="single"/>
        </w:rPr>
        <w:t>The successful Contractor shall determine the appropriate staffing needs based upon the requirements of the RFP.</w:t>
      </w:r>
    </w:p>
    <w:p w:rsidR="00AE1099" w:rsidRPr="00AE1099" w:rsidRDefault="00AE1099" w:rsidP="003162E3">
      <w:pPr>
        <w:numPr>
          <w:ilvl w:val="2"/>
          <w:numId w:val="20"/>
        </w:numPr>
        <w:tabs>
          <w:tab w:val="left" w:pos="720"/>
        </w:tabs>
        <w:spacing w:after="180"/>
        <w:ind w:left="1526" w:hanging="810"/>
        <w:jc w:val="both"/>
        <w:rPr>
          <w:rFonts w:asciiTheme="minorHAnsi" w:hAnsiTheme="minorHAnsi"/>
          <w:bCs/>
          <w:sz w:val="22"/>
          <w:szCs w:val="22"/>
        </w:rPr>
      </w:pPr>
      <w:r w:rsidRPr="00AE1099">
        <w:rPr>
          <w:rFonts w:asciiTheme="minorHAnsi" w:hAnsiTheme="minorHAnsi"/>
          <w:bCs/>
          <w:sz w:val="22"/>
          <w:szCs w:val="22"/>
        </w:rPr>
        <w:t xml:space="preserve">The Contractor shall require its employees to wear suitable attire and name tags during the performance of their duties herein.  (Attachment </w:t>
      </w:r>
      <w:r w:rsidR="0024141D">
        <w:rPr>
          <w:rFonts w:asciiTheme="minorHAnsi" w:hAnsiTheme="minorHAnsi"/>
          <w:bCs/>
          <w:sz w:val="22"/>
          <w:szCs w:val="22"/>
        </w:rPr>
        <w:t>F</w:t>
      </w:r>
      <w:r w:rsidRPr="00AE1099">
        <w:rPr>
          <w:rFonts w:asciiTheme="minorHAnsi" w:hAnsiTheme="minorHAnsi"/>
          <w:bCs/>
          <w:sz w:val="22"/>
          <w:szCs w:val="22"/>
        </w:rPr>
        <w:t xml:space="preserve"> – </w:t>
      </w:r>
      <w:r w:rsidR="00737A4D">
        <w:rPr>
          <w:rFonts w:asciiTheme="minorHAnsi" w:hAnsiTheme="minorHAnsi"/>
          <w:bCs/>
          <w:sz w:val="22"/>
          <w:szCs w:val="22"/>
        </w:rPr>
        <w:t>IVH Policies</w:t>
      </w:r>
      <w:r w:rsidRPr="00AE1099">
        <w:rPr>
          <w:rFonts w:asciiTheme="minorHAnsi" w:hAnsiTheme="minorHAnsi"/>
          <w:bCs/>
          <w:sz w:val="22"/>
          <w:szCs w:val="22"/>
        </w:rPr>
        <w:t>) Contractor’s employees’ name tags are required to include:</w:t>
      </w:r>
    </w:p>
    <w:p w:rsidR="00AE1099" w:rsidRPr="00C93A0C" w:rsidRDefault="00AE1099" w:rsidP="00C93A0C">
      <w:pPr>
        <w:pStyle w:val="ListParagraph"/>
        <w:numPr>
          <w:ilvl w:val="0"/>
          <w:numId w:val="30"/>
        </w:numPr>
        <w:tabs>
          <w:tab w:val="left" w:pos="720"/>
        </w:tabs>
        <w:jc w:val="both"/>
        <w:rPr>
          <w:rFonts w:asciiTheme="minorHAnsi" w:hAnsiTheme="minorHAnsi"/>
          <w:bCs/>
          <w:sz w:val="22"/>
          <w:szCs w:val="22"/>
        </w:rPr>
      </w:pPr>
      <w:r w:rsidRPr="00C93A0C">
        <w:rPr>
          <w:rFonts w:asciiTheme="minorHAnsi" w:hAnsiTheme="minorHAnsi"/>
          <w:bCs/>
          <w:sz w:val="22"/>
          <w:szCs w:val="22"/>
        </w:rPr>
        <w:t>Contractor logo</w:t>
      </w:r>
    </w:p>
    <w:p w:rsidR="00AE1099" w:rsidRPr="00C93A0C" w:rsidRDefault="00AE1099" w:rsidP="00C93A0C">
      <w:pPr>
        <w:pStyle w:val="ListParagraph"/>
        <w:numPr>
          <w:ilvl w:val="0"/>
          <w:numId w:val="30"/>
        </w:numPr>
        <w:tabs>
          <w:tab w:val="left" w:pos="720"/>
        </w:tabs>
        <w:jc w:val="both"/>
        <w:rPr>
          <w:rFonts w:asciiTheme="minorHAnsi" w:hAnsiTheme="minorHAnsi"/>
          <w:bCs/>
          <w:sz w:val="22"/>
          <w:szCs w:val="22"/>
        </w:rPr>
      </w:pPr>
      <w:r w:rsidRPr="00C93A0C">
        <w:rPr>
          <w:rFonts w:asciiTheme="minorHAnsi" w:hAnsiTheme="minorHAnsi"/>
          <w:bCs/>
          <w:sz w:val="22"/>
          <w:szCs w:val="22"/>
        </w:rPr>
        <w:t>Department</w:t>
      </w:r>
    </w:p>
    <w:p w:rsidR="00AE1099" w:rsidRPr="00C93A0C" w:rsidRDefault="00AE1099" w:rsidP="00C93A0C">
      <w:pPr>
        <w:pStyle w:val="ListParagraph"/>
        <w:numPr>
          <w:ilvl w:val="0"/>
          <w:numId w:val="30"/>
        </w:numPr>
        <w:tabs>
          <w:tab w:val="left" w:pos="720"/>
        </w:tabs>
        <w:jc w:val="both"/>
        <w:rPr>
          <w:rFonts w:asciiTheme="minorHAnsi" w:hAnsiTheme="minorHAnsi"/>
          <w:bCs/>
          <w:sz w:val="22"/>
          <w:szCs w:val="22"/>
        </w:rPr>
      </w:pPr>
      <w:r w:rsidRPr="00C93A0C">
        <w:rPr>
          <w:rFonts w:asciiTheme="minorHAnsi" w:hAnsiTheme="minorHAnsi"/>
          <w:bCs/>
          <w:sz w:val="22"/>
          <w:szCs w:val="22"/>
        </w:rPr>
        <w:t>Employee photo</w:t>
      </w:r>
    </w:p>
    <w:p w:rsidR="00AE1099" w:rsidRDefault="00AE1099" w:rsidP="00C93A0C">
      <w:pPr>
        <w:pStyle w:val="ListParagraph"/>
        <w:numPr>
          <w:ilvl w:val="0"/>
          <w:numId w:val="30"/>
        </w:numPr>
        <w:tabs>
          <w:tab w:val="left" w:pos="720"/>
        </w:tabs>
        <w:jc w:val="both"/>
        <w:rPr>
          <w:rFonts w:asciiTheme="minorHAnsi" w:hAnsiTheme="minorHAnsi"/>
          <w:bCs/>
          <w:sz w:val="22"/>
          <w:szCs w:val="22"/>
        </w:rPr>
      </w:pPr>
      <w:r w:rsidRPr="00C93A0C">
        <w:rPr>
          <w:rFonts w:asciiTheme="minorHAnsi" w:hAnsiTheme="minorHAnsi"/>
          <w:bCs/>
          <w:sz w:val="22"/>
          <w:szCs w:val="22"/>
        </w:rPr>
        <w:lastRenderedPageBreak/>
        <w:t>Employees full name</w:t>
      </w:r>
    </w:p>
    <w:p w:rsidR="00A13665" w:rsidRPr="00C93A0C" w:rsidRDefault="00A13665" w:rsidP="00A13665">
      <w:pPr>
        <w:pStyle w:val="ListParagraph"/>
        <w:tabs>
          <w:tab w:val="left" w:pos="720"/>
        </w:tabs>
        <w:ind w:left="2246"/>
        <w:jc w:val="both"/>
        <w:rPr>
          <w:rFonts w:asciiTheme="minorHAnsi" w:hAnsiTheme="minorHAnsi"/>
          <w:bCs/>
          <w:sz w:val="22"/>
          <w:szCs w:val="22"/>
        </w:rPr>
      </w:pPr>
    </w:p>
    <w:p w:rsidR="00BF66E9" w:rsidRDefault="00AE1099" w:rsidP="003162E3">
      <w:pPr>
        <w:numPr>
          <w:ilvl w:val="2"/>
          <w:numId w:val="20"/>
        </w:numPr>
        <w:tabs>
          <w:tab w:val="left" w:pos="720"/>
        </w:tabs>
        <w:spacing w:after="180"/>
        <w:ind w:left="1526" w:hanging="810"/>
        <w:jc w:val="both"/>
        <w:rPr>
          <w:rFonts w:asciiTheme="minorHAnsi" w:hAnsiTheme="minorHAnsi"/>
          <w:bCs/>
          <w:sz w:val="22"/>
          <w:szCs w:val="22"/>
        </w:rPr>
      </w:pPr>
      <w:r w:rsidRPr="00AE1099">
        <w:rPr>
          <w:rFonts w:asciiTheme="minorHAnsi" w:hAnsiTheme="minorHAnsi"/>
          <w:bCs/>
          <w:sz w:val="22"/>
          <w:szCs w:val="22"/>
        </w:rPr>
        <w:t xml:space="preserve">Contractor shall be responsible for providing Clerical support to enter daily updates into </w:t>
      </w:r>
      <w:r w:rsidR="00A13665">
        <w:rPr>
          <w:rFonts w:asciiTheme="minorHAnsi" w:hAnsiTheme="minorHAnsi"/>
          <w:bCs/>
          <w:sz w:val="22"/>
          <w:szCs w:val="22"/>
        </w:rPr>
        <w:t xml:space="preserve">the </w:t>
      </w:r>
      <w:r w:rsidR="005F7693">
        <w:rPr>
          <w:rFonts w:asciiTheme="minorHAnsi" w:hAnsiTheme="minorHAnsi"/>
          <w:bCs/>
          <w:sz w:val="22"/>
          <w:szCs w:val="22"/>
        </w:rPr>
        <w:t xml:space="preserve">cleaning </w:t>
      </w:r>
      <w:r w:rsidR="00A13665">
        <w:rPr>
          <w:rFonts w:asciiTheme="minorHAnsi" w:hAnsiTheme="minorHAnsi"/>
          <w:bCs/>
          <w:sz w:val="22"/>
          <w:szCs w:val="22"/>
        </w:rPr>
        <w:t xml:space="preserve">software </w:t>
      </w:r>
      <w:r w:rsidRPr="00AE1099">
        <w:rPr>
          <w:rFonts w:asciiTheme="minorHAnsi" w:hAnsiTheme="minorHAnsi"/>
          <w:bCs/>
          <w:sz w:val="22"/>
          <w:szCs w:val="22"/>
        </w:rPr>
        <w:t xml:space="preserve">system to ensure accurate billing statements. </w:t>
      </w:r>
    </w:p>
    <w:p w:rsidR="00BF66E9" w:rsidRDefault="00BF66E9" w:rsidP="00BF66E9">
      <w:pPr>
        <w:numPr>
          <w:ilvl w:val="2"/>
          <w:numId w:val="20"/>
        </w:numPr>
        <w:tabs>
          <w:tab w:val="left" w:pos="720"/>
        </w:tabs>
        <w:spacing w:after="180"/>
        <w:ind w:left="1526" w:hanging="810"/>
        <w:jc w:val="both"/>
        <w:rPr>
          <w:rFonts w:asciiTheme="minorHAnsi" w:hAnsiTheme="minorHAnsi"/>
          <w:bCs/>
          <w:sz w:val="22"/>
          <w:szCs w:val="22"/>
        </w:rPr>
      </w:pPr>
      <w:r w:rsidRPr="00BF66E9">
        <w:rPr>
          <w:rFonts w:asciiTheme="minorHAnsi" w:hAnsiTheme="minorHAnsi"/>
          <w:bCs/>
          <w:sz w:val="22"/>
          <w:szCs w:val="22"/>
        </w:rPr>
        <w:t>The Contractor shall instruct its employees to go about their work in a quiet manner, always respectful of the rights of the IVH Residents, Staff and Guest.  Profanity and obscenity shall not be tolerated.</w:t>
      </w:r>
    </w:p>
    <w:p w:rsidR="00E63454" w:rsidRPr="00BF66E9" w:rsidRDefault="00E63454" w:rsidP="00BF66E9">
      <w:pPr>
        <w:numPr>
          <w:ilvl w:val="2"/>
          <w:numId w:val="20"/>
        </w:numPr>
        <w:tabs>
          <w:tab w:val="left" w:pos="720"/>
        </w:tabs>
        <w:spacing w:after="180"/>
        <w:ind w:left="1526" w:hanging="810"/>
        <w:jc w:val="both"/>
        <w:rPr>
          <w:rFonts w:asciiTheme="minorHAnsi" w:hAnsiTheme="minorHAnsi"/>
          <w:bCs/>
          <w:sz w:val="22"/>
          <w:szCs w:val="22"/>
        </w:rPr>
      </w:pPr>
      <w:r>
        <w:rPr>
          <w:rFonts w:asciiTheme="minorHAnsi" w:hAnsiTheme="minorHAnsi"/>
          <w:bCs/>
          <w:sz w:val="22"/>
          <w:szCs w:val="22"/>
        </w:rPr>
        <w:t>The Contractor’s employees will not be responsible for moving resident furniture.</w:t>
      </w:r>
    </w:p>
    <w:p w:rsidR="00BF66E9" w:rsidRPr="00121B53" w:rsidRDefault="00BF66E9" w:rsidP="00BF66E9">
      <w:pPr>
        <w:numPr>
          <w:ilvl w:val="2"/>
          <w:numId w:val="20"/>
        </w:numPr>
        <w:tabs>
          <w:tab w:val="left" w:pos="720"/>
        </w:tabs>
        <w:spacing w:after="180"/>
        <w:ind w:left="1526" w:hanging="810"/>
        <w:jc w:val="both"/>
        <w:rPr>
          <w:rFonts w:asciiTheme="minorHAnsi" w:hAnsiTheme="minorHAnsi"/>
          <w:bCs/>
          <w:sz w:val="22"/>
          <w:szCs w:val="22"/>
        </w:rPr>
      </w:pPr>
      <w:r w:rsidRPr="00BF66E9">
        <w:rPr>
          <w:rFonts w:asciiTheme="minorHAnsi" w:hAnsiTheme="minorHAnsi"/>
          <w:bCs/>
          <w:sz w:val="22"/>
          <w:szCs w:val="22"/>
        </w:rPr>
        <w:t xml:space="preserve">The Contractor shall instruct all employees </w:t>
      </w:r>
      <w:r w:rsidR="00121B53">
        <w:rPr>
          <w:rFonts w:asciiTheme="minorHAnsi" w:hAnsiTheme="minorHAnsi"/>
          <w:bCs/>
          <w:sz w:val="22"/>
          <w:szCs w:val="22"/>
        </w:rPr>
        <w:t>that s</w:t>
      </w:r>
      <w:r w:rsidRPr="00BF66E9">
        <w:rPr>
          <w:rFonts w:asciiTheme="minorHAnsi" w:hAnsiTheme="minorHAnsi"/>
          <w:bCs/>
          <w:sz w:val="22"/>
          <w:szCs w:val="22"/>
        </w:rPr>
        <w:t xml:space="preserve">moking is permitted on </w:t>
      </w:r>
      <w:r w:rsidR="00CF1592">
        <w:rPr>
          <w:rFonts w:asciiTheme="minorHAnsi" w:hAnsiTheme="minorHAnsi"/>
          <w:bCs/>
          <w:sz w:val="22"/>
          <w:szCs w:val="22"/>
        </w:rPr>
        <w:t xml:space="preserve">the </w:t>
      </w:r>
      <w:r w:rsidR="00121B53">
        <w:rPr>
          <w:rFonts w:asciiTheme="minorHAnsi" w:hAnsiTheme="minorHAnsi"/>
          <w:bCs/>
          <w:sz w:val="22"/>
          <w:szCs w:val="22"/>
        </w:rPr>
        <w:t xml:space="preserve">IVH </w:t>
      </w:r>
      <w:r w:rsidR="00121B53" w:rsidRPr="00121B53">
        <w:rPr>
          <w:rFonts w:asciiTheme="minorHAnsi" w:hAnsiTheme="minorHAnsi"/>
          <w:bCs/>
          <w:sz w:val="22"/>
          <w:szCs w:val="22"/>
        </w:rPr>
        <w:t>grounds</w:t>
      </w:r>
      <w:r w:rsidRPr="00121B53">
        <w:rPr>
          <w:rFonts w:asciiTheme="minorHAnsi" w:hAnsiTheme="minorHAnsi"/>
          <w:bCs/>
          <w:sz w:val="22"/>
          <w:szCs w:val="22"/>
        </w:rPr>
        <w:t xml:space="preserve"> </w:t>
      </w:r>
      <w:r w:rsidR="00EC23D1" w:rsidRPr="00121B53">
        <w:rPr>
          <w:rFonts w:asciiTheme="minorHAnsi" w:hAnsiTheme="minorHAnsi"/>
          <w:bCs/>
          <w:sz w:val="22"/>
          <w:szCs w:val="22"/>
        </w:rPr>
        <w:t xml:space="preserve">in </w:t>
      </w:r>
      <w:r w:rsidR="00121B53" w:rsidRPr="00121B53">
        <w:rPr>
          <w:rFonts w:asciiTheme="minorHAnsi" w:hAnsiTheme="minorHAnsi"/>
          <w:bCs/>
          <w:sz w:val="22"/>
          <w:szCs w:val="22"/>
        </w:rPr>
        <w:t>their</w:t>
      </w:r>
      <w:r w:rsidR="00EC23D1" w:rsidRPr="00121B53">
        <w:rPr>
          <w:rFonts w:asciiTheme="minorHAnsi" w:hAnsiTheme="minorHAnsi"/>
          <w:bCs/>
          <w:sz w:val="22"/>
          <w:szCs w:val="22"/>
        </w:rPr>
        <w:t xml:space="preserve"> personal vehicle</w:t>
      </w:r>
      <w:r w:rsidR="00121B53" w:rsidRPr="00121B53">
        <w:rPr>
          <w:rFonts w:asciiTheme="minorHAnsi" w:hAnsiTheme="minorHAnsi"/>
          <w:bCs/>
          <w:sz w:val="22"/>
          <w:szCs w:val="22"/>
        </w:rPr>
        <w:t xml:space="preserve"> only</w:t>
      </w:r>
      <w:r w:rsidR="00EC23D1" w:rsidRPr="00121B53">
        <w:rPr>
          <w:rFonts w:asciiTheme="minorHAnsi" w:hAnsiTheme="minorHAnsi"/>
          <w:bCs/>
          <w:sz w:val="22"/>
          <w:szCs w:val="22"/>
        </w:rPr>
        <w:t xml:space="preserve"> with the windows rolled up, w</w:t>
      </w:r>
      <w:r w:rsidRPr="00121B53">
        <w:rPr>
          <w:rFonts w:asciiTheme="minorHAnsi" w:hAnsiTheme="minorHAnsi"/>
          <w:bCs/>
          <w:sz w:val="22"/>
          <w:szCs w:val="22"/>
        </w:rPr>
        <w:t xml:space="preserve">ith </w:t>
      </w:r>
      <w:r w:rsidR="00F04D07" w:rsidRPr="00121B53">
        <w:rPr>
          <w:rFonts w:asciiTheme="minorHAnsi" w:hAnsiTheme="minorHAnsi"/>
          <w:bCs/>
          <w:sz w:val="22"/>
          <w:szCs w:val="22"/>
        </w:rPr>
        <w:t>e</w:t>
      </w:r>
      <w:r w:rsidRPr="00121B53">
        <w:rPr>
          <w:rFonts w:asciiTheme="minorHAnsi" w:hAnsiTheme="minorHAnsi"/>
          <w:bCs/>
          <w:sz w:val="22"/>
          <w:szCs w:val="22"/>
        </w:rPr>
        <w:t xml:space="preserve">xception for </w:t>
      </w:r>
      <w:r w:rsidR="00CF1592" w:rsidRPr="00121B53">
        <w:rPr>
          <w:rFonts w:asciiTheme="minorHAnsi" w:hAnsiTheme="minorHAnsi"/>
          <w:bCs/>
          <w:sz w:val="22"/>
          <w:szCs w:val="22"/>
        </w:rPr>
        <w:t xml:space="preserve">the </w:t>
      </w:r>
      <w:r w:rsidRPr="00121B53">
        <w:rPr>
          <w:rFonts w:asciiTheme="minorHAnsi" w:hAnsiTheme="minorHAnsi"/>
          <w:bCs/>
          <w:sz w:val="22"/>
          <w:szCs w:val="22"/>
        </w:rPr>
        <w:t xml:space="preserve">IVH residents.  </w:t>
      </w:r>
    </w:p>
    <w:p w:rsidR="00E34E13" w:rsidRPr="00706246" w:rsidRDefault="00832F78" w:rsidP="008D581D">
      <w:pPr>
        <w:numPr>
          <w:ilvl w:val="1"/>
          <w:numId w:val="20"/>
        </w:numPr>
        <w:tabs>
          <w:tab w:val="left" w:pos="720"/>
          <w:tab w:val="left" w:pos="1440"/>
        </w:tabs>
        <w:ind w:left="810" w:hanging="720"/>
        <w:jc w:val="both"/>
        <w:rPr>
          <w:rFonts w:asciiTheme="minorHAnsi" w:hAnsiTheme="minorHAnsi" w:cstheme="minorHAnsi"/>
          <w:b/>
          <w:sz w:val="22"/>
          <w:szCs w:val="22"/>
          <w:highlight w:val="yellow"/>
        </w:rPr>
      </w:pPr>
      <w:r w:rsidRPr="00706246">
        <w:rPr>
          <w:rFonts w:asciiTheme="minorHAnsi" w:hAnsiTheme="minorHAnsi" w:cstheme="minorHAnsi"/>
          <w:b/>
          <w:sz w:val="22"/>
          <w:szCs w:val="22"/>
          <w:highlight w:val="yellow"/>
        </w:rPr>
        <w:t>Janitorial</w:t>
      </w:r>
      <w:r w:rsidR="00E34E13" w:rsidRPr="00706246">
        <w:rPr>
          <w:rFonts w:asciiTheme="minorHAnsi" w:hAnsiTheme="minorHAnsi" w:cstheme="minorHAnsi"/>
          <w:b/>
          <w:sz w:val="22"/>
          <w:szCs w:val="22"/>
          <w:highlight w:val="yellow"/>
        </w:rPr>
        <w:t xml:space="preserve"> Software</w:t>
      </w:r>
      <w:r w:rsidR="00B55007" w:rsidRPr="00706246">
        <w:rPr>
          <w:rFonts w:asciiTheme="minorHAnsi" w:hAnsiTheme="minorHAnsi" w:cstheme="minorHAnsi"/>
          <w:b/>
          <w:sz w:val="22"/>
          <w:szCs w:val="22"/>
          <w:highlight w:val="yellow"/>
        </w:rPr>
        <w:t xml:space="preserve"> </w:t>
      </w:r>
    </w:p>
    <w:p w:rsidR="00135C6C" w:rsidRPr="008D581D" w:rsidRDefault="00E34E13" w:rsidP="008D581D">
      <w:pPr>
        <w:spacing w:after="180"/>
        <w:ind w:left="720"/>
        <w:jc w:val="both"/>
        <w:rPr>
          <w:rFonts w:asciiTheme="minorHAnsi" w:hAnsiTheme="minorHAnsi" w:cstheme="minorHAnsi"/>
          <w:sz w:val="22"/>
          <w:szCs w:val="22"/>
        </w:rPr>
      </w:pPr>
      <w:r w:rsidRPr="008D581D">
        <w:rPr>
          <w:rFonts w:asciiTheme="minorHAnsi" w:hAnsiTheme="minorHAnsi" w:cstheme="minorHAnsi"/>
          <w:sz w:val="22"/>
          <w:szCs w:val="22"/>
        </w:rPr>
        <w:t xml:space="preserve">The IVH </w:t>
      </w:r>
      <w:r w:rsidR="001149A7" w:rsidRPr="008D581D">
        <w:rPr>
          <w:rFonts w:asciiTheme="minorHAnsi" w:hAnsiTheme="minorHAnsi" w:cstheme="minorHAnsi"/>
          <w:sz w:val="22"/>
          <w:szCs w:val="22"/>
        </w:rPr>
        <w:t xml:space="preserve">currently </w:t>
      </w:r>
      <w:r w:rsidRPr="008D581D">
        <w:rPr>
          <w:rFonts w:asciiTheme="minorHAnsi" w:hAnsiTheme="minorHAnsi" w:cstheme="minorHAnsi"/>
          <w:sz w:val="22"/>
          <w:szCs w:val="22"/>
        </w:rPr>
        <w:t xml:space="preserve">uses </w:t>
      </w:r>
      <w:r w:rsidR="00832F78" w:rsidRPr="008D581D">
        <w:rPr>
          <w:rFonts w:asciiTheme="minorHAnsi" w:hAnsiTheme="minorHAnsi" w:cstheme="minorHAnsi"/>
          <w:sz w:val="22"/>
          <w:szCs w:val="22"/>
        </w:rPr>
        <w:t>janitorial</w:t>
      </w:r>
      <w:r w:rsidRPr="008D581D">
        <w:rPr>
          <w:rFonts w:asciiTheme="minorHAnsi" w:hAnsiTheme="minorHAnsi" w:cstheme="minorHAnsi"/>
          <w:sz w:val="22"/>
          <w:szCs w:val="22"/>
        </w:rPr>
        <w:t xml:space="preserve"> management software (currently “Breeze”) to track the buildings and rooms available for housekeeping / janitorial services</w:t>
      </w:r>
      <w:r w:rsidR="00CF1592" w:rsidRPr="008D581D">
        <w:rPr>
          <w:rFonts w:asciiTheme="minorHAnsi" w:hAnsiTheme="minorHAnsi" w:cstheme="minorHAnsi"/>
          <w:sz w:val="22"/>
          <w:szCs w:val="22"/>
        </w:rPr>
        <w:t xml:space="preserve"> and the cleaning tasks</w:t>
      </w:r>
      <w:r w:rsidRPr="008D581D">
        <w:rPr>
          <w:rFonts w:asciiTheme="minorHAnsi" w:hAnsiTheme="minorHAnsi" w:cstheme="minorHAnsi"/>
          <w:sz w:val="22"/>
          <w:szCs w:val="22"/>
        </w:rPr>
        <w:t xml:space="preserve">. Reports from Breeze are included with this RFP which list the types of services required for each area or room and the number of frequencies for each service. </w:t>
      </w:r>
    </w:p>
    <w:p w:rsidR="00C75101" w:rsidRDefault="009E38EA" w:rsidP="00163DBD">
      <w:pPr>
        <w:pStyle w:val="ListParagraph"/>
        <w:spacing w:after="180"/>
        <w:jc w:val="both"/>
        <w:rPr>
          <w:rFonts w:asciiTheme="minorHAnsi" w:hAnsiTheme="minorHAnsi" w:cstheme="minorHAnsi"/>
          <w:sz w:val="22"/>
          <w:szCs w:val="22"/>
        </w:rPr>
      </w:pPr>
      <w:r>
        <w:rPr>
          <w:rFonts w:asciiTheme="minorHAnsi" w:hAnsiTheme="minorHAnsi" w:cstheme="minorHAnsi"/>
          <w:sz w:val="22"/>
          <w:szCs w:val="22"/>
        </w:rPr>
        <w:t>Since the Breeze software and support will end on December 31, 2016, t</w:t>
      </w:r>
      <w:r w:rsidR="00E34E13" w:rsidRPr="00E34E13">
        <w:rPr>
          <w:rFonts w:asciiTheme="minorHAnsi" w:hAnsiTheme="minorHAnsi" w:cstheme="minorHAnsi"/>
          <w:sz w:val="22"/>
          <w:szCs w:val="22"/>
        </w:rPr>
        <w:t xml:space="preserve">he IVH is in the process of </w:t>
      </w:r>
      <w:r w:rsidR="00EF3AD3">
        <w:rPr>
          <w:rFonts w:asciiTheme="minorHAnsi" w:hAnsiTheme="minorHAnsi" w:cstheme="minorHAnsi"/>
          <w:sz w:val="22"/>
          <w:szCs w:val="22"/>
        </w:rPr>
        <w:t xml:space="preserve">determining the best direction to take in </w:t>
      </w:r>
      <w:r w:rsidR="00E34E13" w:rsidRPr="00E34E13">
        <w:rPr>
          <w:rFonts w:asciiTheme="minorHAnsi" w:hAnsiTheme="minorHAnsi" w:cstheme="minorHAnsi"/>
          <w:sz w:val="22"/>
          <w:szCs w:val="22"/>
        </w:rPr>
        <w:t xml:space="preserve">replacing </w:t>
      </w:r>
      <w:r>
        <w:rPr>
          <w:rFonts w:asciiTheme="minorHAnsi" w:hAnsiTheme="minorHAnsi" w:cstheme="minorHAnsi"/>
          <w:sz w:val="22"/>
          <w:szCs w:val="22"/>
        </w:rPr>
        <w:t>the software through two possible solutions</w:t>
      </w:r>
      <w:r w:rsidR="00353B56">
        <w:rPr>
          <w:rFonts w:asciiTheme="minorHAnsi" w:hAnsiTheme="minorHAnsi" w:cstheme="minorHAnsi"/>
          <w:sz w:val="22"/>
          <w:szCs w:val="22"/>
        </w:rPr>
        <w:t xml:space="preserve">. </w:t>
      </w:r>
    </w:p>
    <w:p w:rsidR="00C75101" w:rsidRPr="00C75101" w:rsidRDefault="00C75101" w:rsidP="00163DBD">
      <w:pPr>
        <w:pStyle w:val="ListParagraph"/>
        <w:spacing w:after="180"/>
        <w:jc w:val="both"/>
        <w:rPr>
          <w:rFonts w:asciiTheme="minorHAnsi" w:hAnsiTheme="minorHAnsi" w:cstheme="minorHAnsi"/>
          <w:b/>
          <w:sz w:val="22"/>
          <w:szCs w:val="22"/>
        </w:rPr>
      </w:pPr>
      <w:r w:rsidRPr="00706246">
        <w:rPr>
          <w:rFonts w:asciiTheme="minorHAnsi" w:hAnsiTheme="minorHAnsi" w:cstheme="minorHAnsi"/>
          <w:b/>
          <w:sz w:val="22"/>
          <w:szCs w:val="22"/>
          <w:highlight w:val="yellow"/>
        </w:rPr>
        <w:t>4.</w:t>
      </w:r>
      <w:r w:rsidR="008D581D" w:rsidRPr="00706246">
        <w:rPr>
          <w:rFonts w:asciiTheme="minorHAnsi" w:hAnsiTheme="minorHAnsi" w:cstheme="minorHAnsi"/>
          <w:b/>
          <w:sz w:val="22"/>
          <w:szCs w:val="22"/>
          <w:highlight w:val="yellow"/>
        </w:rPr>
        <w:t>7</w:t>
      </w:r>
      <w:r w:rsidRPr="00706246">
        <w:rPr>
          <w:rFonts w:asciiTheme="minorHAnsi" w:hAnsiTheme="minorHAnsi" w:cstheme="minorHAnsi"/>
          <w:b/>
          <w:sz w:val="22"/>
          <w:szCs w:val="22"/>
          <w:highlight w:val="yellow"/>
        </w:rPr>
        <w:t>.1</w:t>
      </w:r>
      <w:r w:rsidRPr="00706246">
        <w:rPr>
          <w:rFonts w:asciiTheme="minorHAnsi" w:hAnsiTheme="minorHAnsi" w:cstheme="minorHAnsi"/>
          <w:b/>
          <w:sz w:val="22"/>
          <w:szCs w:val="22"/>
          <w:highlight w:val="yellow"/>
        </w:rPr>
        <w:tab/>
      </w:r>
      <w:r w:rsidR="009E38EA" w:rsidRPr="00706246">
        <w:rPr>
          <w:rFonts w:asciiTheme="minorHAnsi" w:hAnsiTheme="minorHAnsi" w:cstheme="minorHAnsi"/>
          <w:b/>
          <w:sz w:val="22"/>
          <w:szCs w:val="22"/>
          <w:highlight w:val="yellow"/>
        </w:rPr>
        <w:t xml:space="preserve">Software </w:t>
      </w:r>
      <w:r w:rsidRPr="00706246">
        <w:rPr>
          <w:rFonts w:asciiTheme="minorHAnsi" w:hAnsiTheme="minorHAnsi" w:cstheme="minorHAnsi"/>
          <w:b/>
          <w:sz w:val="22"/>
          <w:szCs w:val="22"/>
          <w:highlight w:val="yellow"/>
        </w:rPr>
        <w:t>Solution One</w:t>
      </w:r>
    </w:p>
    <w:p w:rsidR="004B32F9" w:rsidRPr="00706246" w:rsidRDefault="00353B56" w:rsidP="00163DBD">
      <w:pPr>
        <w:pStyle w:val="ListParagraph"/>
        <w:spacing w:after="180"/>
        <w:jc w:val="both"/>
        <w:rPr>
          <w:rFonts w:asciiTheme="minorHAnsi" w:hAnsiTheme="minorHAnsi" w:cstheme="minorHAnsi"/>
          <w:b/>
          <w:sz w:val="22"/>
          <w:szCs w:val="22"/>
          <w:u w:val="single"/>
        </w:rPr>
      </w:pPr>
      <w:r>
        <w:rPr>
          <w:rFonts w:asciiTheme="minorHAnsi" w:hAnsiTheme="minorHAnsi" w:cstheme="minorHAnsi"/>
          <w:sz w:val="22"/>
          <w:szCs w:val="22"/>
        </w:rPr>
        <w:t xml:space="preserve">Solution </w:t>
      </w:r>
      <w:proofErr w:type="gramStart"/>
      <w:r>
        <w:rPr>
          <w:rFonts w:asciiTheme="minorHAnsi" w:hAnsiTheme="minorHAnsi" w:cstheme="minorHAnsi"/>
          <w:sz w:val="22"/>
          <w:szCs w:val="22"/>
        </w:rPr>
        <w:t>One</w:t>
      </w:r>
      <w:proofErr w:type="gramEnd"/>
      <w:r>
        <w:rPr>
          <w:rFonts w:asciiTheme="minorHAnsi" w:hAnsiTheme="minorHAnsi" w:cstheme="minorHAnsi"/>
          <w:sz w:val="22"/>
          <w:szCs w:val="22"/>
        </w:rPr>
        <w:t xml:space="preserve"> </w:t>
      </w:r>
      <w:r w:rsidR="00EF3AD3">
        <w:rPr>
          <w:rFonts w:asciiTheme="minorHAnsi" w:hAnsiTheme="minorHAnsi" w:cstheme="minorHAnsi"/>
          <w:sz w:val="22"/>
          <w:szCs w:val="22"/>
        </w:rPr>
        <w:t xml:space="preserve">is </w:t>
      </w:r>
      <w:r w:rsidR="004B32F9">
        <w:rPr>
          <w:rFonts w:asciiTheme="minorHAnsi" w:hAnsiTheme="minorHAnsi" w:cstheme="minorHAnsi"/>
          <w:sz w:val="22"/>
          <w:szCs w:val="22"/>
        </w:rPr>
        <w:t>exploring</w:t>
      </w:r>
      <w:r w:rsidR="00EF3AD3">
        <w:rPr>
          <w:rFonts w:asciiTheme="minorHAnsi" w:hAnsiTheme="minorHAnsi" w:cstheme="minorHAnsi"/>
          <w:sz w:val="22"/>
          <w:szCs w:val="22"/>
        </w:rPr>
        <w:t xml:space="preserve"> the option of using the successful Contractor’s software to maintain the processes currently provided by Breeze. </w:t>
      </w:r>
      <w:r w:rsidR="00E34E13" w:rsidRPr="00E34E13">
        <w:rPr>
          <w:rFonts w:asciiTheme="minorHAnsi" w:hAnsiTheme="minorHAnsi" w:cstheme="minorHAnsi"/>
          <w:sz w:val="22"/>
          <w:szCs w:val="22"/>
        </w:rPr>
        <w:t xml:space="preserve"> </w:t>
      </w:r>
      <w:r w:rsidR="004B32F9">
        <w:rPr>
          <w:rFonts w:asciiTheme="minorHAnsi" w:hAnsiTheme="minorHAnsi" w:cstheme="minorHAnsi"/>
          <w:sz w:val="22"/>
          <w:szCs w:val="22"/>
        </w:rPr>
        <w:t xml:space="preserve">This </w:t>
      </w:r>
      <w:r w:rsidR="00C75101">
        <w:rPr>
          <w:rFonts w:asciiTheme="minorHAnsi" w:hAnsiTheme="minorHAnsi" w:cstheme="minorHAnsi"/>
          <w:sz w:val="22"/>
          <w:szCs w:val="22"/>
        </w:rPr>
        <w:t>will</w:t>
      </w:r>
      <w:r w:rsidR="004B32F9">
        <w:rPr>
          <w:rFonts w:asciiTheme="minorHAnsi" w:hAnsiTheme="minorHAnsi" w:cstheme="minorHAnsi"/>
          <w:sz w:val="22"/>
          <w:szCs w:val="22"/>
        </w:rPr>
        <w:t xml:space="preserve"> mean that in</w:t>
      </w:r>
      <w:r w:rsidR="00C75101">
        <w:rPr>
          <w:rFonts w:asciiTheme="minorHAnsi" w:hAnsiTheme="minorHAnsi" w:cstheme="minorHAnsi"/>
          <w:sz w:val="22"/>
          <w:szCs w:val="22"/>
        </w:rPr>
        <w:t>stead of IVH staff entering</w:t>
      </w:r>
      <w:r w:rsidR="004B32F9">
        <w:rPr>
          <w:rFonts w:asciiTheme="minorHAnsi" w:hAnsiTheme="minorHAnsi" w:cstheme="minorHAnsi"/>
          <w:sz w:val="22"/>
          <w:szCs w:val="22"/>
        </w:rPr>
        <w:t xml:space="preserve"> the </w:t>
      </w:r>
      <w:r w:rsidR="00C75101">
        <w:rPr>
          <w:rFonts w:asciiTheme="minorHAnsi" w:hAnsiTheme="minorHAnsi" w:cstheme="minorHAnsi"/>
          <w:sz w:val="22"/>
          <w:szCs w:val="22"/>
        </w:rPr>
        <w:t xml:space="preserve">cleaning/building </w:t>
      </w:r>
      <w:r w:rsidR="004B32F9">
        <w:rPr>
          <w:rFonts w:asciiTheme="minorHAnsi" w:hAnsiTheme="minorHAnsi" w:cstheme="minorHAnsi"/>
          <w:sz w:val="22"/>
          <w:szCs w:val="22"/>
        </w:rPr>
        <w:t>changes into the</w:t>
      </w:r>
      <w:r w:rsidR="00706246">
        <w:rPr>
          <w:rFonts w:asciiTheme="minorHAnsi" w:hAnsiTheme="minorHAnsi" w:cstheme="minorHAnsi"/>
          <w:sz w:val="22"/>
          <w:szCs w:val="22"/>
        </w:rPr>
        <w:t>ir</w:t>
      </w:r>
      <w:r w:rsidR="004B32F9">
        <w:rPr>
          <w:rFonts w:asciiTheme="minorHAnsi" w:hAnsiTheme="minorHAnsi" w:cstheme="minorHAnsi"/>
          <w:sz w:val="22"/>
          <w:szCs w:val="22"/>
        </w:rPr>
        <w:t xml:space="preserve"> software system, the IVH would </w:t>
      </w:r>
      <w:r>
        <w:rPr>
          <w:rFonts w:asciiTheme="minorHAnsi" w:hAnsiTheme="minorHAnsi" w:cstheme="minorHAnsi"/>
          <w:sz w:val="22"/>
          <w:szCs w:val="22"/>
        </w:rPr>
        <w:t xml:space="preserve">have access to Contractor’s software and </w:t>
      </w:r>
      <w:r w:rsidR="004B32F9">
        <w:rPr>
          <w:rFonts w:asciiTheme="minorHAnsi" w:hAnsiTheme="minorHAnsi" w:cstheme="minorHAnsi"/>
          <w:sz w:val="22"/>
          <w:szCs w:val="22"/>
        </w:rPr>
        <w:t xml:space="preserve">simply monitor and track the changes being </w:t>
      </w:r>
      <w:r w:rsidR="001149A7">
        <w:rPr>
          <w:rFonts w:asciiTheme="minorHAnsi" w:hAnsiTheme="minorHAnsi" w:cstheme="minorHAnsi"/>
          <w:sz w:val="22"/>
          <w:szCs w:val="22"/>
        </w:rPr>
        <w:t xml:space="preserve">entered </w:t>
      </w:r>
      <w:r w:rsidR="004B32F9">
        <w:rPr>
          <w:rFonts w:asciiTheme="minorHAnsi" w:hAnsiTheme="minorHAnsi" w:cstheme="minorHAnsi"/>
          <w:sz w:val="22"/>
          <w:szCs w:val="22"/>
        </w:rPr>
        <w:t>in</w:t>
      </w:r>
      <w:r w:rsidR="001149A7">
        <w:rPr>
          <w:rFonts w:asciiTheme="minorHAnsi" w:hAnsiTheme="minorHAnsi" w:cstheme="minorHAnsi"/>
          <w:sz w:val="22"/>
          <w:szCs w:val="22"/>
        </w:rPr>
        <w:t>to</w:t>
      </w:r>
      <w:r w:rsidR="004B32F9">
        <w:rPr>
          <w:rFonts w:asciiTheme="minorHAnsi" w:hAnsiTheme="minorHAnsi" w:cstheme="minorHAnsi"/>
          <w:sz w:val="22"/>
          <w:szCs w:val="22"/>
        </w:rPr>
        <w:t xml:space="preserve"> Contractor’</w:t>
      </w:r>
      <w:r w:rsidR="001149A7">
        <w:rPr>
          <w:rFonts w:asciiTheme="minorHAnsi" w:hAnsiTheme="minorHAnsi" w:cstheme="minorHAnsi"/>
          <w:sz w:val="22"/>
          <w:szCs w:val="22"/>
        </w:rPr>
        <w:t xml:space="preserve">s software by </w:t>
      </w:r>
      <w:r w:rsidR="00706246">
        <w:rPr>
          <w:rFonts w:asciiTheme="minorHAnsi" w:hAnsiTheme="minorHAnsi" w:cstheme="minorHAnsi"/>
          <w:sz w:val="22"/>
          <w:szCs w:val="22"/>
        </w:rPr>
        <w:t xml:space="preserve">Contractor’s </w:t>
      </w:r>
      <w:r w:rsidR="001149A7">
        <w:rPr>
          <w:rFonts w:asciiTheme="minorHAnsi" w:hAnsiTheme="minorHAnsi" w:cstheme="minorHAnsi"/>
          <w:sz w:val="22"/>
          <w:szCs w:val="22"/>
        </w:rPr>
        <w:t>staff.</w:t>
      </w:r>
      <w:r w:rsidR="004B32F9">
        <w:rPr>
          <w:rFonts w:asciiTheme="minorHAnsi" w:hAnsiTheme="minorHAnsi" w:cstheme="minorHAnsi"/>
          <w:sz w:val="22"/>
          <w:szCs w:val="22"/>
        </w:rPr>
        <w:t xml:space="preserve"> </w:t>
      </w:r>
      <w:r w:rsidR="001149A7" w:rsidRPr="00706246">
        <w:rPr>
          <w:rFonts w:asciiTheme="minorHAnsi" w:hAnsiTheme="minorHAnsi" w:cstheme="minorHAnsi"/>
          <w:b/>
          <w:sz w:val="22"/>
          <w:szCs w:val="22"/>
          <w:u w:val="single"/>
        </w:rPr>
        <w:t>As part of the proposal, Contractors will address the following questions regarding their current software system</w:t>
      </w:r>
      <w:r w:rsidRPr="00706246">
        <w:rPr>
          <w:rFonts w:asciiTheme="minorHAnsi" w:hAnsiTheme="minorHAnsi" w:cstheme="minorHAnsi"/>
          <w:b/>
          <w:sz w:val="22"/>
          <w:szCs w:val="22"/>
          <w:u w:val="single"/>
        </w:rPr>
        <w:t xml:space="preserve"> for Solution One</w:t>
      </w:r>
      <w:r w:rsidR="001149A7" w:rsidRPr="00706246">
        <w:rPr>
          <w:rFonts w:asciiTheme="minorHAnsi" w:hAnsiTheme="minorHAnsi" w:cstheme="minorHAnsi"/>
          <w:b/>
          <w:sz w:val="22"/>
          <w:szCs w:val="22"/>
          <w:u w:val="single"/>
        </w:rPr>
        <w:t>:</w:t>
      </w:r>
    </w:p>
    <w:p w:rsidR="00C75101" w:rsidRPr="00C75101" w:rsidRDefault="00C75101" w:rsidP="00C75101">
      <w:pPr>
        <w:numPr>
          <w:ilvl w:val="0"/>
          <w:numId w:val="42"/>
        </w:numPr>
        <w:spacing w:after="120"/>
        <w:ind w:left="1080"/>
        <w:rPr>
          <w:rFonts w:asciiTheme="minorHAnsi" w:hAnsiTheme="minorHAnsi" w:cs="Arial"/>
          <w:sz w:val="22"/>
        </w:rPr>
      </w:pPr>
      <w:r w:rsidRPr="00C75101">
        <w:rPr>
          <w:rFonts w:asciiTheme="minorHAnsi" w:hAnsiTheme="minorHAnsi"/>
          <w:color w:val="000000"/>
          <w:sz w:val="22"/>
        </w:rPr>
        <w:t>What are your software licensing methods (i.e., does it come with purchase, part of the maintenance contract, subscription, etc.)?</w:t>
      </w:r>
    </w:p>
    <w:p w:rsidR="00C75101" w:rsidRPr="00C75101" w:rsidRDefault="00C75101" w:rsidP="00C75101">
      <w:pPr>
        <w:numPr>
          <w:ilvl w:val="0"/>
          <w:numId w:val="42"/>
        </w:numPr>
        <w:spacing w:after="120"/>
        <w:ind w:left="1080"/>
        <w:rPr>
          <w:rFonts w:asciiTheme="minorHAnsi" w:hAnsiTheme="minorHAnsi" w:cs="Arial"/>
          <w:sz w:val="22"/>
        </w:rPr>
      </w:pPr>
      <w:r w:rsidRPr="00C75101">
        <w:rPr>
          <w:rFonts w:asciiTheme="minorHAnsi" w:hAnsiTheme="minorHAnsi"/>
          <w:color w:val="000000"/>
          <w:sz w:val="22"/>
        </w:rPr>
        <w:t>Tell us about your available hosting options (i.e., can the application be installed on premise, using any cloud-based hosting provider or software as a service)?</w:t>
      </w:r>
    </w:p>
    <w:p w:rsidR="00C75101" w:rsidRPr="00C75101" w:rsidRDefault="00C75101" w:rsidP="00C75101">
      <w:pPr>
        <w:numPr>
          <w:ilvl w:val="0"/>
          <w:numId w:val="42"/>
        </w:numPr>
        <w:spacing w:after="120"/>
        <w:ind w:left="1080"/>
        <w:rPr>
          <w:rFonts w:asciiTheme="minorHAnsi" w:hAnsiTheme="minorHAnsi"/>
          <w:color w:val="000000"/>
          <w:sz w:val="22"/>
        </w:rPr>
      </w:pPr>
      <w:r w:rsidRPr="00C75101">
        <w:rPr>
          <w:rFonts w:asciiTheme="minorHAnsi" w:hAnsiTheme="minorHAnsi"/>
          <w:color w:val="000000"/>
          <w:sz w:val="22"/>
        </w:rPr>
        <w:t xml:space="preserve">How is your application accessed?  (i.e., web </w:t>
      </w:r>
      <w:proofErr w:type="gramStart"/>
      <w:r w:rsidRPr="00C75101">
        <w:rPr>
          <w:rFonts w:asciiTheme="minorHAnsi" w:hAnsiTheme="minorHAnsi"/>
          <w:color w:val="000000"/>
          <w:sz w:val="22"/>
        </w:rPr>
        <w:t>based,</w:t>
      </w:r>
      <w:proofErr w:type="gramEnd"/>
      <w:r w:rsidRPr="00C75101">
        <w:rPr>
          <w:rFonts w:asciiTheme="minorHAnsi" w:hAnsiTheme="minorHAnsi"/>
          <w:color w:val="000000"/>
          <w:sz w:val="22"/>
        </w:rPr>
        <w:t xml:space="preserve"> thick client, etc.) </w:t>
      </w:r>
    </w:p>
    <w:p w:rsidR="00C75101" w:rsidRPr="00C75101" w:rsidRDefault="00C75101" w:rsidP="00C75101">
      <w:pPr>
        <w:numPr>
          <w:ilvl w:val="0"/>
          <w:numId w:val="42"/>
        </w:numPr>
        <w:spacing w:after="120"/>
        <w:ind w:left="1080"/>
        <w:rPr>
          <w:rFonts w:asciiTheme="minorHAnsi" w:hAnsiTheme="minorHAnsi"/>
          <w:color w:val="000000"/>
          <w:sz w:val="22"/>
        </w:rPr>
      </w:pPr>
      <w:r w:rsidRPr="00C75101">
        <w:rPr>
          <w:rFonts w:asciiTheme="minorHAnsi" w:hAnsiTheme="minorHAnsi"/>
          <w:color w:val="000000"/>
          <w:sz w:val="22"/>
        </w:rPr>
        <w:t>What are your software security measures (i.e., does your software contain</w:t>
      </w:r>
      <w:r w:rsidRPr="00C75101">
        <w:rPr>
          <w:rStyle w:val="apple-converted-space"/>
          <w:rFonts w:asciiTheme="minorHAnsi" w:eastAsiaTheme="majorEastAsia" w:hAnsiTheme="minorHAnsi" w:cs="Arial"/>
          <w:color w:val="333333"/>
          <w:sz w:val="22"/>
          <w:bdr w:val="none" w:sz="0" w:space="0" w:color="auto" w:frame="1"/>
          <w:shd w:val="clear" w:color="auto" w:fill="FFFFFF"/>
        </w:rPr>
        <w:t xml:space="preserve"> </w:t>
      </w:r>
      <w:r w:rsidRPr="00C75101">
        <w:rPr>
          <w:rFonts w:asciiTheme="minorHAnsi" w:hAnsiTheme="minorHAnsi" w:cs="Arial"/>
          <w:color w:val="333333"/>
          <w:sz w:val="22"/>
          <w:shd w:val="clear" w:color="auto" w:fill="FFFFFF"/>
        </w:rPr>
        <w:t>confidential data (personal identifiable information))</w:t>
      </w:r>
    </w:p>
    <w:p w:rsidR="00C75101" w:rsidRPr="00C75101" w:rsidRDefault="00C75101" w:rsidP="00C75101">
      <w:pPr>
        <w:numPr>
          <w:ilvl w:val="0"/>
          <w:numId w:val="42"/>
        </w:numPr>
        <w:spacing w:after="120"/>
        <w:ind w:left="1080"/>
        <w:rPr>
          <w:rFonts w:asciiTheme="minorHAnsi" w:hAnsiTheme="minorHAnsi"/>
          <w:color w:val="000000"/>
          <w:sz w:val="22"/>
        </w:rPr>
      </w:pPr>
      <w:r w:rsidRPr="00C75101">
        <w:rPr>
          <w:rFonts w:asciiTheme="minorHAnsi" w:hAnsiTheme="minorHAnsi"/>
          <w:color w:val="000000"/>
          <w:sz w:val="22"/>
        </w:rPr>
        <w:t xml:space="preserve">Provide your client provided software’s Service Level Agreement (SLA) including: </w:t>
      </w:r>
    </w:p>
    <w:p w:rsidR="00C75101" w:rsidRPr="00C75101" w:rsidRDefault="00625E8D" w:rsidP="00625E8D">
      <w:pPr>
        <w:pStyle w:val="NormalWeb"/>
        <w:widowControl/>
        <w:numPr>
          <w:ilvl w:val="1"/>
          <w:numId w:val="42"/>
        </w:numPr>
        <w:autoSpaceDE/>
        <w:autoSpaceDN/>
        <w:adjustRightInd/>
        <w:spacing w:before="100" w:beforeAutospacing="1" w:after="120"/>
        <w:jc w:val="left"/>
        <w:rPr>
          <w:rFonts w:asciiTheme="minorHAnsi" w:hAnsiTheme="minorHAnsi"/>
          <w:color w:val="000000"/>
          <w:sz w:val="22"/>
          <w:szCs w:val="20"/>
        </w:rPr>
      </w:pPr>
      <w:r>
        <w:rPr>
          <w:rFonts w:asciiTheme="minorHAnsi" w:hAnsiTheme="minorHAnsi"/>
          <w:color w:val="000000"/>
          <w:sz w:val="22"/>
          <w:szCs w:val="20"/>
        </w:rPr>
        <w:t>Hours of operation</w:t>
      </w:r>
    </w:p>
    <w:p w:rsidR="00C75101" w:rsidRPr="00C75101" w:rsidRDefault="00C75101" w:rsidP="00625E8D">
      <w:pPr>
        <w:pStyle w:val="NormalWeb"/>
        <w:widowControl/>
        <w:numPr>
          <w:ilvl w:val="1"/>
          <w:numId w:val="42"/>
        </w:numPr>
        <w:autoSpaceDE/>
        <w:autoSpaceDN/>
        <w:adjustRightInd/>
        <w:spacing w:before="100" w:beforeAutospacing="1" w:after="120"/>
        <w:jc w:val="left"/>
        <w:rPr>
          <w:rFonts w:asciiTheme="minorHAnsi" w:hAnsiTheme="minorHAnsi"/>
          <w:color w:val="000000"/>
          <w:sz w:val="22"/>
          <w:szCs w:val="20"/>
        </w:rPr>
      </w:pPr>
      <w:r w:rsidRPr="00C75101">
        <w:rPr>
          <w:rFonts w:asciiTheme="minorHAnsi" w:hAnsiTheme="minorHAnsi"/>
          <w:color w:val="000000"/>
          <w:sz w:val="22"/>
          <w:szCs w:val="20"/>
        </w:rPr>
        <w:t>When p</w:t>
      </w:r>
      <w:r w:rsidR="00625E8D">
        <w:rPr>
          <w:rFonts w:asciiTheme="minorHAnsi" w:hAnsiTheme="minorHAnsi"/>
          <w:color w:val="000000"/>
          <w:sz w:val="22"/>
          <w:szCs w:val="20"/>
        </w:rPr>
        <w:t>lanned outages (service) occur</w:t>
      </w:r>
    </w:p>
    <w:p w:rsidR="00C75101" w:rsidRPr="00C75101" w:rsidRDefault="00C75101" w:rsidP="00625E8D">
      <w:pPr>
        <w:pStyle w:val="NormalWeb"/>
        <w:widowControl/>
        <w:numPr>
          <w:ilvl w:val="1"/>
          <w:numId w:val="42"/>
        </w:numPr>
        <w:autoSpaceDE/>
        <w:autoSpaceDN/>
        <w:adjustRightInd/>
        <w:spacing w:before="100" w:beforeAutospacing="1" w:after="120"/>
        <w:jc w:val="left"/>
        <w:rPr>
          <w:rFonts w:asciiTheme="minorHAnsi" w:hAnsiTheme="minorHAnsi" w:cs="Arial"/>
          <w:sz w:val="22"/>
          <w:szCs w:val="20"/>
        </w:rPr>
      </w:pPr>
      <w:r w:rsidRPr="00C75101">
        <w:rPr>
          <w:rFonts w:asciiTheme="minorHAnsi" w:hAnsiTheme="minorHAnsi"/>
          <w:color w:val="000000"/>
          <w:sz w:val="22"/>
          <w:szCs w:val="20"/>
        </w:rPr>
        <w:t>Unplanned downtime your software had in 2015 and 2016</w:t>
      </w:r>
    </w:p>
    <w:p w:rsidR="00C75101" w:rsidRPr="00C75101" w:rsidRDefault="00C75101" w:rsidP="00C75101">
      <w:pPr>
        <w:pStyle w:val="NormalWeb"/>
        <w:widowControl/>
        <w:numPr>
          <w:ilvl w:val="0"/>
          <w:numId w:val="42"/>
        </w:numPr>
        <w:autoSpaceDE/>
        <w:autoSpaceDN/>
        <w:adjustRightInd/>
        <w:spacing w:before="100" w:beforeAutospacing="1" w:after="120"/>
        <w:ind w:left="1080"/>
        <w:jc w:val="left"/>
        <w:rPr>
          <w:rFonts w:asciiTheme="minorHAnsi" w:hAnsiTheme="minorHAnsi" w:cs="Arial"/>
          <w:sz w:val="22"/>
          <w:szCs w:val="20"/>
        </w:rPr>
      </w:pPr>
      <w:r w:rsidRPr="00C75101">
        <w:rPr>
          <w:rFonts w:asciiTheme="minorHAnsi" w:hAnsiTheme="minorHAnsi"/>
          <w:color w:val="000000"/>
          <w:sz w:val="22"/>
          <w:szCs w:val="20"/>
        </w:rPr>
        <w:t>What modules or features does your software provide to help manage your services at various locations?</w:t>
      </w:r>
    </w:p>
    <w:p w:rsidR="00C75101" w:rsidRPr="00C75101" w:rsidRDefault="00C75101" w:rsidP="00C75101">
      <w:pPr>
        <w:pStyle w:val="NormalWeb"/>
        <w:widowControl/>
        <w:numPr>
          <w:ilvl w:val="0"/>
          <w:numId w:val="42"/>
        </w:numPr>
        <w:autoSpaceDE/>
        <w:autoSpaceDN/>
        <w:adjustRightInd/>
        <w:spacing w:before="100" w:beforeAutospacing="1" w:after="120"/>
        <w:ind w:left="1080"/>
        <w:jc w:val="left"/>
        <w:rPr>
          <w:rFonts w:asciiTheme="minorHAnsi" w:hAnsiTheme="minorHAnsi" w:cs="Arial"/>
          <w:sz w:val="22"/>
          <w:szCs w:val="20"/>
        </w:rPr>
      </w:pPr>
      <w:r w:rsidRPr="00C75101">
        <w:rPr>
          <w:rFonts w:asciiTheme="minorHAnsi" w:hAnsiTheme="minorHAnsi"/>
          <w:color w:val="000000"/>
          <w:sz w:val="22"/>
          <w:szCs w:val="20"/>
        </w:rPr>
        <w:lastRenderedPageBreak/>
        <w:t>How long have you been using your current software?</w:t>
      </w:r>
    </w:p>
    <w:p w:rsidR="00C75101" w:rsidRPr="00C75101" w:rsidRDefault="00C75101" w:rsidP="00C75101">
      <w:pPr>
        <w:pStyle w:val="NormalWeb"/>
        <w:widowControl/>
        <w:numPr>
          <w:ilvl w:val="0"/>
          <w:numId w:val="42"/>
        </w:numPr>
        <w:autoSpaceDE/>
        <w:autoSpaceDN/>
        <w:adjustRightInd/>
        <w:spacing w:before="100" w:beforeAutospacing="1" w:after="120"/>
        <w:ind w:left="1080"/>
        <w:jc w:val="left"/>
        <w:rPr>
          <w:rFonts w:asciiTheme="minorHAnsi" w:hAnsiTheme="minorHAnsi" w:cs="Arial"/>
          <w:sz w:val="22"/>
          <w:szCs w:val="20"/>
        </w:rPr>
      </w:pPr>
      <w:r w:rsidRPr="00C75101">
        <w:rPr>
          <w:rFonts w:asciiTheme="minorHAnsi" w:hAnsiTheme="minorHAnsi" w:cs="Arial"/>
          <w:sz w:val="22"/>
          <w:szCs w:val="20"/>
        </w:rPr>
        <w:t>Is the software industry specific or has it been customized to fit your business needs?</w:t>
      </w:r>
    </w:p>
    <w:p w:rsidR="00C75101" w:rsidRPr="00C75101" w:rsidRDefault="00C75101" w:rsidP="00C75101">
      <w:pPr>
        <w:pStyle w:val="NormalWeb"/>
        <w:widowControl/>
        <w:numPr>
          <w:ilvl w:val="0"/>
          <w:numId w:val="42"/>
        </w:numPr>
        <w:autoSpaceDE/>
        <w:autoSpaceDN/>
        <w:adjustRightInd/>
        <w:spacing w:before="100" w:beforeAutospacing="1" w:after="120"/>
        <w:ind w:left="1080"/>
        <w:jc w:val="left"/>
        <w:rPr>
          <w:rFonts w:asciiTheme="minorHAnsi" w:hAnsiTheme="minorHAnsi" w:cs="Arial"/>
          <w:sz w:val="22"/>
          <w:szCs w:val="20"/>
        </w:rPr>
      </w:pPr>
      <w:r w:rsidRPr="00C75101">
        <w:rPr>
          <w:rFonts w:asciiTheme="minorHAnsi" w:hAnsiTheme="minorHAnsi" w:cs="Arial"/>
          <w:sz w:val="22"/>
          <w:szCs w:val="20"/>
        </w:rPr>
        <w:t>Does it have the capability to take sections or rooms of a building offline from cleaning services when they are under construction or unavailable?</w:t>
      </w:r>
    </w:p>
    <w:p w:rsidR="00C75101" w:rsidRPr="00C75101" w:rsidRDefault="00C75101" w:rsidP="00C75101">
      <w:pPr>
        <w:pStyle w:val="NormalWeb"/>
        <w:widowControl/>
        <w:numPr>
          <w:ilvl w:val="0"/>
          <w:numId w:val="42"/>
        </w:numPr>
        <w:autoSpaceDE/>
        <w:autoSpaceDN/>
        <w:adjustRightInd/>
        <w:spacing w:before="100" w:beforeAutospacing="1" w:after="120"/>
        <w:ind w:left="1080"/>
        <w:jc w:val="left"/>
        <w:rPr>
          <w:rFonts w:asciiTheme="minorHAnsi" w:hAnsiTheme="minorHAnsi" w:cs="Arial"/>
          <w:sz w:val="22"/>
          <w:szCs w:val="20"/>
        </w:rPr>
      </w:pPr>
      <w:r w:rsidRPr="00C75101">
        <w:rPr>
          <w:rFonts w:asciiTheme="minorHAnsi" w:hAnsiTheme="minorHAnsi" w:cs="Arial"/>
          <w:sz w:val="22"/>
          <w:szCs w:val="20"/>
        </w:rPr>
        <w:t>Does your software track all inspection information?</w:t>
      </w:r>
    </w:p>
    <w:p w:rsidR="00C75101" w:rsidRPr="00C75101" w:rsidRDefault="00C75101" w:rsidP="00C75101">
      <w:pPr>
        <w:pStyle w:val="NormalWeb"/>
        <w:widowControl/>
        <w:numPr>
          <w:ilvl w:val="0"/>
          <w:numId w:val="42"/>
        </w:numPr>
        <w:autoSpaceDE/>
        <w:autoSpaceDN/>
        <w:adjustRightInd/>
        <w:spacing w:before="100" w:beforeAutospacing="1" w:after="120"/>
        <w:ind w:left="1080"/>
        <w:jc w:val="left"/>
        <w:rPr>
          <w:rFonts w:asciiTheme="minorHAnsi" w:hAnsiTheme="minorHAnsi" w:cs="Arial"/>
          <w:sz w:val="22"/>
          <w:szCs w:val="20"/>
        </w:rPr>
      </w:pPr>
      <w:r w:rsidRPr="00C75101">
        <w:rPr>
          <w:rFonts w:asciiTheme="minorHAnsi" w:hAnsiTheme="minorHAnsi" w:cs="Arial"/>
          <w:sz w:val="22"/>
          <w:szCs w:val="20"/>
        </w:rPr>
        <w:t xml:space="preserve">How long does your system maintain cleaning records? </w:t>
      </w:r>
    </w:p>
    <w:p w:rsidR="00C75101" w:rsidRPr="00C75101" w:rsidRDefault="00C75101" w:rsidP="00C75101">
      <w:pPr>
        <w:pStyle w:val="NormalWeb"/>
        <w:widowControl/>
        <w:numPr>
          <w:ilvl w:val="0"/>
          <w:numId w:val="42"/>
        </w:numPr>
        <w:autoSpaceDE/>
        <w:autoSpaceDN/>
        <w:adjustRightInd/>
        <w:spacing w:before="100" w:beforeAutospacing="1" w:after="120"/>
        <w:ind w:left="1080"/>
        <w:jc w:val="left"/>
        <w:rPr>
          <w:rFonts w:asciiTheme="minorHAnsi" w:hAnsiTheme="minorHAnsi" w:cs="Arial"/>
          <w:sz w:val="22"/>
          <w:szCs w:val="20"/>
        </w:rPr>
      </w:pPr>
      <w:r w:rsidRPr="00C75101">
        <w:rPr>
          <w:rFonts w:asciiTheme="minorHAnsi" w:hAnsiTheme="minorHAnsi" w:cs="Arial"/>
          <w:sz w:val="22"/>
          <w:szCs w:val="20"/>
        </w:rPr>
        <w:t>How often do you perform system backups? What is your process?</w:t>
      </w:r>
    </w:p>
    <w:p w:rsidR="00C75101" w:rsidRPr="00C75101" w:rsidRDefault="00C75101" w:rsidP="00C75101">
      <w:pPr>
        <w:pStyle w:val="NormalWeb"/>
        <w:widowControl/>
        <w:numPr>
          <w:ilvl w:val="0"/>
          <w:numId w:val="42"/>
        </w:numPr>
        <w:autoSpaceDE/>
        <w:autoSpaceDN/>
        <w:adjustRightInd/>
        <w:spacing w:before="100" w:beforeAutospacing="1" w:after="120"/>
        <w:ind w:left="1080"/>
        <w:jc w:val="left"/>
        <w:rPr>
          <w:rFonts w:asciiTheme="minorHAnsi" w:hAnsiTheme="minorHAnsi" w:cs="Arial"/>
          <w:sz w:val="22"/>
          <w:szCs w:val="20"/>
        </w:rPr>
      </w:pPr>
      <w:r w:rsidRPr="00C75101">
        <w:rPr>
          <w:rFonts w:asciiTheme="minorHAnsi" w:hAnsiTheme="minorHAnsi" w:cs="Arial"/>
          <w:sz w:val="22"/>
          <w:szCs w:val="20"/>
        </w:rPr>
        <w:t>If the IVH wanted to use your software to review and compare cleanable square footage numbers for the IVH facility and run reports, would that be possible with your current system or would IVH need to purchase a seat, license, etc.?</w:t>
      </w:r>
    </w:p>
    <w:p w:rsidR="00C75101" w:rsidRPr="00C75101" w:rsidRDefault="00C75101" w:rsidP="00C75101">
      <w:pPr>
        <w:pStyle w:val="NormalWeb"/>
        <w:widowControl/>
        <w:numPr>
          <w:ilvl w:val="0"/>
          <w:numId w:val="42"/>
        </w:numPr>
        <w:autoSpaceDE/>
        <w:autoSpaceDN/>
        <w:adjustRightInd/>
        <w:spacing w:before="100" w:beforeAutospacing="1" w:after="120"/>
        <w:ind w:left="1080"/>
        <w:jc w:val="left"/>
        <w:rPr>
          <w:rFonts w:asciiTheme="minorHAnsi" w:hAnsiTheme="minorHAnsi" w:cs="Arial"/>
          <w:sz w:val="22"/>
          <w:szCs w:val="20"/>
        </w:rPr>
      </w:pPr>
      <w:r w:rsidRPr="00C75101">
        <w:rPr>
          <w:rFonts w:asciiTheme="minorHAnsi" w:hAnsiTheme="minorHAnsi" w:cs="Arial"/>
          <w:sz w:val="22"/>
          <w:szCs w:val="20"/>
        </w:rPr>
        <w:t>What are the technical support hours for your software? Do they provide an 800 toll free number?</w:t>
      </w:r>
    </w:p>
    <w:p w:rsidR="00C75101" w:rsidRPr="00C75101" w:rsidRDefault="00C75101" w:rsidP="00C75101">
      <w:pPr>
        <w:pStyle w:val="NormalWeb"/>
        <w:widowControl/>
        <w:numPr>
          <w:ilvl w:val="0"/>
          <w:numId w:val="42"/>
        </w:numPr>
        <w:autoSpaceDE/>
        <w:autoSpaceDN/>
        <w:adjustRightInd/>
        <w:spacing w:before="100" w:beforeAutospacing="1" w:after="120"/>
        <w:ind w:left="1080"/>
        <w:jc w:val="left"/>
        <w:rPr>
          <w:rFonts w:asciiTheme="minorHAnsi" w:hAnsiTheme="minorHAnsi" w:cs="Arial"/>
          <w:sz w:val="22"/>
          <w:szCs w:val="20"/>
        </w:rPr>
      </w:pPr>
      <w:r w:rsidRPr="00C75101">
        <w:rPr>
          <w:rFonts w:asciiTheme="minorHAnsi" w:hAnsiTheme="minorHAnsi" w:cs="Arial"/>
          <w:sz w:val="22"/>
          <w:szCs w:val="20"/>
        </w:rPr>
        <w:t>The Cost Proposal has a section for Contractors to enter an annual fee to provide software access and use to the IVH for the duration of the contract. This fee would be all inclusive.</w:t>
      </w:r>
    </w:p>
    <w:p w:rsidR="00C75101" w:rsidRPr="00C75101" w:rsidRDefault="00C75101" w:rsidP="00163DBD">
      <w:pPr>
        <w:pStyle w:val="ListParagraph"/>
        <w:spacing w:after="180"/>
        <w:jc w:val="both"/>
        <w:rPr>
          <w:rFonts w:asciiTheme="minorHAnsi" w:hAnsiTheme="minorHAnsi" w:cstheme="minorHAnsi"/>
          <w:b/>
          <w:sz w:val="2"/>
          <w:szCs w:val="22"/>
        </w:rPr>
      </w:pPr>
    </w:p>
    <w:p w:rsidR="004B32F9" w:rsidRPr="00C75101" w:rsidRDefault="00C75101" w:rsidP="00163DBD">
      <w:pPr>
        <w:pStyle w:val="ListParagraph"/>
        <w:spacing w:after="180"/>
        <w:jc w:val="both"/>
        <w:rPr>
          <w:rFonts w:asciiTheme="minorHAnsi" w:hAnsiTheme="minorHAnsi" w:cstheme="minorHAnsi"/>
          <w:b/>
          <w:sz w:val="22"/>
          <w:szCs w:val="22"/>
        </w:rPr>
      </w:pPr>
      <w:r w:rsidRPr="00706246">
        <w:rPr>
          <w:rFonts w:asciiTheme="minorHAnsi" w:hAnsiTheme="minorHAnsi" w:cstheme="minorHAnsi"/>
          <w:b/>
          <w:sz w:val="22"/>
          <w:szCs w:val="22"/>
          <w:highlight w:val="yellow"/>
        </w:rPr>
        <w:t>4.</w:t>
      </w:r>
      <w:r w:rsidR="008D581D" w:rsidRPr="00706246">
        <w:rPr>
          <w:rFonts w:asciiTheme="minorHAnsi" w:hAnsiTheme="minorHAnsi" w:cstheme="minorHAnsi"/>
          <w:b/>
          <w:sz w:val="22"/>
          <w:szCs w:val="22"/>
          <w:highlight w:val="yellow"/>
        </w:rPr>
        <w:t>7</w:t>
      </w:r>
      <w:r w:rsidRPr="00706246">
        <w:rPr>
          <w:rFonts w:asciiTheme="minorHAnsi" w:hAnsiTheme="minorHAnsi" w:cstheme="minorHAnsi"/>
          <w:b/>
          <w:sz w:val="22"/>
          <w:szCs w:val="22"/>
          <w:highlight w:val="yellow"/>
        </w:rPr>
        <w:t>.2</w:t>
      </w:r>
      <w:r w:rsidRPr="00706246">
        <w:rPr>
          <w:rFonts w:asciiTheme="minorHAnsi" w:hAnsiTheme="minorHAnsi" w:cstheme="minorHAnsi"/>
          <w:b/>
          <w:sz w:val="22"/>
          <w:szCs w:val="22"/>
          <w:highlight w:val="yellow"/>
        </w:rPr>
        <w:tab/>
      </w:r>
      <w:r w:rsidR="009E38EA" w:rsidRPr="00706246">
        <w:rPr>
          <w:rFonts w:asciiTheme="minorHAnsi" w:hAnsiTheme="minorHAnsi" w:cstheme="minorHAnsi"/>
          <w:b/>
          <w:sz w:val="22"/>
          <w:szCs w:val="22"/>
          <w:highlight w:val="yellow"/>
        </w:rPr>
        <w:t xml:space="preserve">Software </w:t>
      </w:r>
      <w:r w:rsidRPr="00706246">
        <w:rPr>
          <w:rFonts w:asciiTheme="minorHAnsi" w:hAnsiTheme="minorHAnsi" w:cstheme="minorHAnsi"/>
          <w:b/>
          <w:sz w:val="22"/>
          <w:szCs w:val="22"/>
          <w:highlight w:val="yellow"/>
        </w:rPr>
        <w:t>Solution Two</w:t>
      </w:r>
    </w:p>
    <w:p w:rsidR="00997BC4" w:rsidRDefault="004B32F9" w:rsidP="00163DBD">
      <w:pPr>
        <w:pStyle w:val="ListParagraph"/>
        <w:spacing w:after="180"/>
        <w:jc w:val="both"/>
        <w:rPr>
          <w:rFonts w:asciiTheme="minorHAnsi" w:hAnsiTheme="minorHAnsi" w:cstheme="minorHAnsi"/>
          <w:sz w:val="22"/>
          <w:szCs w:val="22"/>
        </w:rPr>
      </w:pPr>
      <w:r>
        <w:rPr>
          <w:rFonts w:asciiTheme="minorHAnsi" w:hAnsiTheme="minorHAnsi" w:cstheme="minorHAnsi"/>
          <w:sz w:val="22"/>
          <w:szCs w:val="22"/>
        </w:rPr>
        <w:t xml:space="preserve">Should the IVH </w:t>
      </w:r>
      <w:r w:rsidR="00353B56">
        <w:rPr>
          <w:rFonts w:asciiTheme="minorHAnsi" w:hAnsiTheme="minorHAnsi" w:cstheme="minorHAnsi"/>
          <w:sz w:val="22"/>
          <w:szCs w:val="22"/>
        </w:rPr>
        <w:t>determine</w:t>
      </w:r>
      <w:r>
        <w:rPr>
          <w:rFonts w:asciiTheme="minorHAnsi" w:hAnsiTheme="minorHAnsi" w:cstheme="minorHAnsi"/>
          <w:sz w:val="22"/>
          <w:szCs w:val="22"/>
        </w:rPr>
        <w:t xml:space="preserve"> that </w:t>
      </w:r>
      <w:r w:rsidR="00353B56">
        <w:rPr>
          <w:rFonts w:asciiTheme="minorHAnsi" w:hAnsiTheme="minorHAnsi" w:cstheme="minorHAnsi"/>
          <w:sz w:val="22"/>
          <w:szCs w:val="22"/>
        </w:rPr>
        <w:t>Solution One is not in the best interests of the state, the IVH shall</w:t>
      </w:r>
      <w:r>
        <w:rPr>
          <w:rFonts w:asciiTheme="minorHAnsi" w:hAnsiTheme="minorHAnsi" w:cstheme="minorHAnsi"/>
          <w:sz w:val="22"/>
          <w:szCs w:val="22"/>
        </w:rPr>
        <w:t xml:space="preserve"> </w:t>
      </w:r>
      <w:r w:rsidR="00353B56">
        <w:rPr>
          <w:rFonts w:asciiTheme="minorHAnsi" w:hAnsiTheme="minorHAnsi" w:cstheme="minorHAnsi"/>
          <w:sz w:val="22"/>
          <w:szCs w:val="22"/>
        </w:rPr>
        <w:t xml:space="preserve">implement Solution Two which is the purchase </w:t>
      </w:r>
      <w:r w:rsidR="009E38EA">
        <w:rPr>
          <w:rFonts w:asciiTheme="minorHAnsi" w:hAnsiTheme="minorHAnsi" w:cstheme="minorHAnsi"/>
          <w:sz w:val="22"/>
          <w:szCs w:val="22"/>
        </w:rPr>
        <w:t xml:space="preserve">of </w:t>
      </w:r>
      <w:r>
        <w:rPr>
          <w:rFonts w:asciiTheme="minorHAnsi" w:hAnsiTheme="minorHAnsi" w:cstheme="minorHAnsi"/>
          <w:sz w:val="22"/>
          <w:szCs w:val="22"/>
        </w:rPr>
        <w:t xml:space="preserve">their own industry specific </w:t>
      </w:r>
      <w:proofErr w:type="gramStart"/>
      <w:r>
        <w:rPr>
          <w:rFonts w:asciiTheme="minorHAnsi" w:hAnsiTheme="minorHAnsi" w:cstheme="minorHAnsi"/>
          <w:sz w:val="22"/>
          <w:szCs w:val="22"/>
        </w:rPr>
        <w:t>software</w:t>
      </w:r>
      <w:r w:rsidR="00353B56">
        <w:rPr>
          <w:rFonts w:asciiTheme="minorHAnsi" w:hAnsiTheme="minorHAnsi" w:cstheme="minorHAnsi"/>
          <w:sz w:val="22"/>
          <w:szCs w:val="22"/>
        </w:rPr>
        <w:t>.</w:t>
      </w:r>
      <w:proofErr w:type="gramEnd"/>
      <w:r w:rsidR="00353B56">
        <w:rPr>
          <w:rFonts w:asciiTheme="minorHAnsi" w:hAnsiTheme="minorHAnsi" w:cstheme="minorHAnsi"/>
          <w:sz w:val="22"/>
          <w:szCs w:val="22"/>
        </w:rPr>
        <w:t xml:space="preserve"> </w:t>
      </w:r>
      <w:r w:rsidR="00C75101">
        <w:rPr>
          <w:rFonts w:asciiTheme="minorHAnsi" w:hAnsiTheme="minorHAnsi" w:cstheme="minorHAnsi"/>
          <w:sz w:val="22"/>
          <w:szCs w:val="22"/>
        </w:rPr>
        <w:t xml:space="preserve">For Solution Two, </w:t>
      </w:r>
      <w:r>
        <w:rPr>
          <w:rFonts w:asciiTheme="minorHAnsi" w:hAnsiTheme="minorHAnsi" w:cstheme="minorHAnsi"/>
          <w:sz w:val="22"/>
          <w:szCs w:val="22"/>
        </w:rPr>
        <w:t>t</w:t>
      </w:r>
      <w:r w:rsidR="00E34E13" w:rsidRPr="00E34E13">
        <w:rPr>
          <w:rFonts w:asciiTheme="minorHAnsi" w:hAnsiTheme="minorHAnsi" w:cstheme="minorHAnsi"/>
          <w:sz w:val="22"/>
          <w:szCs w:val="22"/>
        </w:rPr>
        <w:t xml:space="preserve">he </w:t>
      </w:r>
      <w:r w:rsidR="00C75101">
        <w:rPr>
          <w:rFonts w:asciiTheme="minorHAnsi" w:hAnsiTheme="minorHAnsi" w:cstheme="minorHAnsi"/>
          <w:sz w:val="22"/>
          <w:szCs w:val="22"/>
        </w:rPr>
        <w:t xml:space="preserve">successful </w:t>
      </w:r>
      <w:r w:rsidR="00E34E13" w:rsidRPr="00E34E13">
        <w:rPr>
          <w:rFonts w:asciiTheme="minorHAnsi" w:hAnsiTheme="minorHAnsi" w:cstheme="minorHAnsi"/>
          <w:sz w:val="22"/>
          <w:szCs w:val="22"/>
        </w:rPr>
        <w:t xml:space="preserve">Contractor </w:t>
      </w:r>
      <w:r w:rsidR="009E38EA">
        <w:rPr>
          <w:rFonts w:asciiTheme="minorHAnsi" w:hAnsiTheme="minorHAnsi" w:cstheme="minorHAnsi"/>
          <w:sz w:val="22"/>
          <w:szCs w:val="22"/>
        </w:rPr>
        <w:t xml:space="preserve">is </w:t>
      </w:r>
      <w:r w:rsidR="00E34E13" w:rsidRPr="00E34E13">
        <w:rPr>
          <w:rFonts w:asciiTheme="minorHAnsi" w:hAnsiTheme="minorHAnsi" w:cstheme="minorHAnsi"/>
          <w:sz w:val="22"/>
          <w:szCs w:val="22"/>
        </w:rPr>
        <w:t xml:space="preserve">required to purchase a seat for the newly acquired </w:t>
      </w:r>
      <w:r w:rsidR="00832F78">
        <w:rPr>
          <w:rFonts w:asciiTheme="minorHAnsi" w:hAnsiTheme="minorHAnsi" w:cstheme="minorHAnsi"/>
          <w:sz w:val="22"/>
          <w:szCs w:val="22"/>
        </w:rPr>
        <w:t>janitorial</w:t>
      </w:r>
      <w:r w:rsidR="00E34E13" w:rsidRPr="00E34E13">
        <w:rPr>
          <w:rFonts w:asciiTheme="minorHAnsi" w:hAnsiTheme="minorHAnsi" w:cstheme="minorHAnsi"/>
          <w:sz w:val="22"/>
          <w:szCs w:val="22"/>
        </w:rPr>
        <w:t xml:space="preserve"> </w:t>
      </w:r>
      <w:r w:rsidR="00E34E13">
        <w:rPr>
          <w:rFonts w:asciiTheme="minorHAnsi" w:hAnsiTheme="minorHAnsi" w:cstheme="minorHAnsi"/>
          <w:sz w:val="22"/>
          <w:szCs w:val="22"/>
        </w:rPr>
        <w:t xml:space="preserve">management </w:t>
      </w:r>
      <w:r w:rsidR="00E34E13" w:rsidRPr="00E34E13">
        <w:rPr>
          <w:rFonts w:asciiTheme="minorHAnsi" w:hAnsiTheme="minorHAnsi" w:cstheme="minorHAnsi"/>
          <w:sz w:val="22"/>
          <w:szCs w:val="22"/>
        </w:rPr>
        <w:t xml:space="preserve">software so that the Contractor can enter cleaning updates regarding any building closings or additions, room closings, etc. within the IVH facility. </w:t>
      </w:r>
      <w:r w:rsidR="00B55007">
        <w:rPr>
          <w:rFonts w:asciiTheme="minorHAnsi" w:hAnsiTheme="minorHAnsi" w:cstheme="minorHAnsi"/>
          <w:sz w:val="22"/>
          <w:szCs w:val="22"/>
        </w:rPr>
        <w:t xml:space="preserve">The maximum cost for a software seat </w:t>
      </w:r>
      <w:r w:rsidR="009E38EA">
        <w:rPr>
          <w:rFonts w:asciiTheme="minorHAnsi" w:hAnsiTheme="minorHAnsi" w:cstheme="minorHAnsi"/>
          <w:sz w:val="22"/>
          <w:szCs w:val="22"/>
        </w:rPr>
        <w:t>is</w:t>
      </w:r>
      <w:r w:rsidR="00B55007">
        <w:rPr>
          <w:rFonts w:asciiTheme="minorHAnsi" w:hAnsiTheme="minorHAnsi" w:cstheme="minorHAnsi"/>
          <w:sz w:val="22"/>
          <w:szCs w:val="22"/>
        </w:rPr>
        <w:t xml:space="preserve"> $1000</w:t>
      </w:r>
      <w:r w:rsidR="00997BC4">
        <w:rPr>
          <w:rFonts w:asciiTheme="minorHAnsi" w:hAnsiTheme="minorHAnsi" w:cstheme="minorHAnsi"/>
          <w:sz w:val="22"/>
          <w:szCs w:val="22"/>
        </w:rPr>
        <w:t xml:space="preserve"> which </w:t>
      </w:r>
      <w:r w:rsidR="009E38EA">
        <w:rPr>
          <w:rFonts w:asciiTheme="minorHAnsi" w:hAnsiTheme="minorHAnsi" w:cstheme="minorHAnsi"/>
          <w:sz w:val="22"/>
          <w:szCs w:val="22"/>
        </w:rPr>
        <w:t>includes</w:t>
      </w:r>
      <w:r w:rsidR="001149A7">
        <w:rPr>
          <w:rFonts w:asciiTheme="minorHAnsi" w:hAnsiTheme="minorHAnsi" w:cstheme="minorHAnsi"/>
          <w:sz w:val="22"/>
          <w:szCs w:val="22"/>
        </w:rPr>
        <w:t xml:space="preserve"> </w:t>
      </w:r>
      <w:r w:rsidR="00997BC4">
        <w:rPr>
          <w:rFonts w:asciiTheme="minorHAnsi" w:hAnsiTheme="minorHAnsi" w:cstheme="minorHAnsi"/>
          <w:sz w:val="22"/>
          <w:szCs w:val="22"/>
        </w:rPr>
        <w:t>software support</w:t>
      </w:r>
      <w:r w:rsidR="00B55007">
        <w:rPr>
          <w:rFonts w:asciiTheme="minorHAnsi" w:hAnsiTheme="minorHAnsi" w:cstheme="minorHAnsi"/>
          <w:sz w:val="22"/>
          <w:szCs w:val="22"/>
        </w:rPr>
        <w:t>.</w:t>
      </w:r>
      <w:r w:rsidR="00997BC4">
        <w:rPr>
          <w:rFonts w:asciiTheme="minorHAnsi" w:hAnsiTheme="minorHAnsi" w:cstheme="minorHAnsi"/>
          <w:sz w:val="22"/>
          <w:szCs w:val="22"/>
        </w:rPr>
        <w:t xml:space="preserve"> The IVH will train Contractor’s administrative employee(s) on the newly acquired cleaning management software at no additional charge.</w:t>
      </w:r>
    </w:p>
    <w:p w:rsidR="00135C6C" w:rsidRPr="00A07E83" w:rsidRDefault="00832F78" w:rsidP="00163DBD">
      <w:pPr>
        <w:spacing w:after="180"/>
        <w:ind w:left="720"/>
        <w:rPr>
          <w:rFonts w:asciiTheme="minorHAnsi" w:hAnsiTheme="minorHAnsi"/>
          <w:sz w:val="22"/>
          <w:szCs w:val="22"/>
        </w:rPr>
      </w:pPr>
      <w:r>
        <w:rPr>
          <w:rFonts w:asciiTheme="minorHAnsi" w:hAnsiTheme="minorHAnsi"/>
          <w:sz w:val="22"/>
          <w:szCs w:val="22"/>
        </w:rPr>
        <w:t>The IVH Facility Coordinator</w:t>
      </w:r>
      <w:r w:rsidR="00135C6C" w:rsidRPr="00A07E83">
        <w:rPr>
          <w:rFonts w:asciiTheme="minorHAnsi" w:hAnsiTheme="minorHAnsi"/>
          <w:sz w:val="22"/>
          <w:szCs w:val="22"/>
        </w:rPr>
        <w:t xml:space="preserve"> and </w:t>
      </w:r>
      <w:r w:rsidR="00135C6C">
        <w:rPr>
          <w:rFonts w:asciiTheme="minorHAnsi" w:hAnsiTheme="minorHAnsi"/>
          <w:sz w:val="22"/>
          <w:szCs w:val="22"/>
        </w:rPr>
        <w:t xml:space="preserve">the </w:t>
      </w:r>
      <w:r>
        <w:rPr>
          <w:rFonts w:asciiTheme="minorHAnsi" w:hAnsiTheme="minorHAnsi"/>
          <w:sz w:val="22"/>
          <w:szCs w:val="22"/>
        </w:rPr>
        <w:t>Contractor’s Project Manager</w:t>
      </w:r>
      <w:r w:rsidR="00135C6C" w:rsidRPr="00A07E83">
        <w:rPr>
          <w:rFonts w:asciiTheme="minorHAnsi" w:hAnsiTheme="minorHAnsi"/>
          <w:sz w:val="22"/>
          <w:szCs w:val="22"/>
        </w:rPr>
        <w:t xml:space="preserve"> will develop report(s) based on </w:t>
      </w:r>
      <w:r w:rsidR="00135C6C">
        <w:rPr>
          <w:rFonts w:asciiTheme="minorHAnsi" w:hAnsiTheme="minorHAnsi"/>
          <w:sz w:val="22"/>
          <w:szCs w:val="22"/>
        </w:rPr>
        <w:t xml:space="preserve">the new </w:t>
      </w:r>
      <w:r>
        <w:rPr>
          <w:rFonts w:asciiTheme="minorHAnsi" w:hAnsiTheme="minorHAnsi"/>
          <w:sz w:val="22"/>
          <w:szCs w:val="22"/>
        </w:rPr>
        <w:t>janitorial</w:t>
      </w:r>
      <w:r w:rsidR="00135C6C">
        <w:rPr>
          <w:rFonts w:asciiTheme="minorHAnsi" w:hAnsiTheme="minorHAnsi"/>
          <w:sz w:val="22"/>
          <w:szCs w:val="22"/>
        </w:rPr>
        <w:t xml:space="preserve"> management</w:t>
      </w:r>
      <w:r w:rsidR="00135C6C" w:rsidRPr="00A07E83">
        <w:rPr>
          <w:rFonts w:asciiTheme="minorHAnsi" w:hAnsiTheme="minorHAnsi"/>
          <w:sz w:val="22"/>
          <w:szCs w:val="22"/>
        </w:rPr>
        <w:t xml:space="preserve"> software. </w:t>
      </w:r>
      <w:r w:rsidR="001149A7">
        <w:rPr>
          <w:rFonts w:asciiTheme="minorHAnsi" w:hAnsiTheme="minorHAnsi"/>
          <w:sz w:val="22"/>
          <w:szCs w:val="22"/>
        </w:rPr>
        <w:t xml:space="preserve"> </w:t>
      </w:r>
      <w:r w:rsidR="00C75101">
        <w:rPr>
          <w:rFonts w:asciiTheme="minorHAnsi" w:hAnsiTheme="minorHAnsi"/>
          <w:sz w:val="22"/>
          <w:szCs w:val="22"/>
        </w:rPr>
        <w:t>With Solution Two</w:t>
      </w:r>
      <w:r w:rsidR="001149A7">
        <w:rPr>
          <w:rFonts w:asciiTheme="minorHAnsi" w:hAnsiTheme="minorHAnsi"/>
          <w:sz w:val="22"/>
          <w:szCs w:val="22"/>
        </w:rPr>
        <w:t>, the s</w:t>
      </w:r>
      <w:r w:rsidR="00135C6C" w:rsidRPr="00A07E83">
        <w:rPr>
          <w:rFonts w:asciiTheme="minorHAnsi" w:hAnsiTheme="minorHAnsi"/>
          <w:sz w:val="22"/>
          <w:szCs w:val="22"/>
        </w:rPr>
        <w:t xml:space="preserve">uccessful </w:t>
      </w:r>
      <w:r w:rsidR="00135C6C">
        <w:rPr>
          <w:rFonts w:asciiTheme="minorHAnsi" w:hAnsiTheme="minorHAnsi"/>
          <w:sz w:val="22"/>
          <w:szCs w:val="22"/>
        </w:rPr>
        <w:t>Contractor</w:t>
      </w:r>
      <w:r w:rsidR="00135C6C" w:rsidRPr="00A07E83">
        <w:rPr>
          <w:rFonts w:asciiTheme="minorHAnsi" w:hAnsiTheme="minorHAnsi"/>
          <w:sz w:val="22"/>
          <w:szCs w:val="22"/>
        </w:rPr>
        <w:t xml:space="preserve"> will be expected to use </w:t>
      </w:r>
      <w:r w:rsidR="00135C6C">
        <w:rPr>
          <w:rFonts w:asciiTheme="minorHAnsi" w:hAnsiTheme="minorHAnsi"/>
          <w:sz w:val="22"/>
          <w:szCs w:val="22"/>
        </w:rPr>
        <w:t xml:space="preserve">the </w:t>
      </w:r>
      <w:r>
        <w:rPr>
          <w:rFonts w:asciiTheme="minorHAnsi" w:hAnsiTheme="minorHAnsi"/>
          <w:sz w:val="22"/>
          <w:szCs w:val="22"/>
        </w:rPr>
        <w:t xml:space="preserve">janitorial </w:t>
      </w:r>
      <w:r w:rsidR="00135C6C">
        <w:rPr>
          <w:rFonts w:asciiTheme="minorHAnsi" w:hAnsiTheme="minorHAnsi"/>
          <w:sz w:val="22"/>
          <w:szCs w:val="22"/>
        </w:rPr>
        <w:t>management s</w:t>
      </w:r>
      <w:r w:rsidR="00135C6C" w:rsidRPr="00A07E83">
        <w:rPr>
          <w:rFonts w:asciiTheme="minorHAnsi" w:hAnsiTheme="minorHAnsi"/>
          <w:sz w:val="22"/>
          <w:szCs w:val="22"/>
        </w:rPr>
        <w:t xml:space="preserve">oftware that will interface with </w:t>
      </w:r>
      <w:r w:rsidR="00135C6C">
        <w:rPr>
          <w:rFonts w:asciiTheme="minorHAnsi" w:hAnsiTheme="minorHAnsi"/>
          <w:sz w:val="22"/>
          <w:szCs w:val="22"/>
        </w:rPr>
        <w:t xml:space="preserve">the </w:t>
      </w:r>
      <w:r w:rsidR="00135C6C" w:rsidRPr="00A07E83">
        <w:rPr>
          <w:rFonts w:asciiTheme="minorHAnsi" w:hAnsiTheme="minorHAnsi"/>
          <w:sz w:val="22"/>
          <w:szCs w:val="22"/>
        </w:rPr>
        <w:t>IVH software for required reporting.</w:t>
      </w:r>
    </w:p>
    <w:p w:rsidR="00135C6C" w:rsidRPr="00135C6C" w:rsidRDefault="00135C6C" w:rsidP="00135C6C">
      <w:pPr>
        <w:rPr>
          <w:rFonts w:asciiTheme="minorHAnsi" w:hAnsiTheme="minorHAnsi"/>
          <w:sz w:val="4"/>
          <w:szCs w:val="22"/>
        </w:rPr>
      </w:pPr>
    </w:p>
    <w:p w:rsidR="00135C6C" w:rsidRPr="002D76CF" w:rsidRDefault="00135C6C" w:rsidP="00135C6C">
      <w:pPr>
        <w:pStyle w:val="ListParagraph"/>
        <w:ind w:left="1350"/>
        <w:rPr>
          <w:rFonts w:asciiTheme="minorHAnsi" w:hAnsiTheme="minorHAnsi"/>
          <w:sz w:val="2"/>
          <w:szCs w:val="22"/>
        </w:rPr>
      </w:pPr>
    </w:p>
    <w:p w:rsidR="00135C6C" w:rsidRPr="00C75101" w:rsidRDefault="00C75101" w:rsidP="00C75101">
      <w:pPr>
        <w:pStyle w:val="ListParagraph"/>
        <w:spacing w:after="180"/>
        <w:jc w:val="both"/>
        <w:rPr>
          <w:rFonts w:asciiTheme="minorHAnsi" w:hAnsiTheme="minorHAnsi" w:cstheme="minorHAnsi"/>
          <w:b/>
          <w:sz w:val="22"/>
          <w:szCs w:val="22"/>
        </w:rPr>
      </w:pPr>
      <w:r w:rsidRPr="00706246">
        <w:rPr>
          <w:rFonts w:asciiTheme="minorHAnsi" w:hAnsiTheme="minorHAnsi" w:cstheme="minorHAnsi"/>
          <w:b/>
          <w:sz w:val="22"/>
          <w:szCs w:val="22"/>
          <w:highlight w:val="yellow"/>
        </w:rPr>
        <w:t>4.</w:t>
      </w:r>
      <w:r w:rsidR="008D581D" w:rsidRPr="00706246">
        <w:rPr>
          <w:rFonts w:asciiTheme="minorHAnsi" w:hAnsiTheme="minorHAnsi" w:cstheme="minorHAnsi"/>
          <w:b/>
          <w:sz w:val="22"/>
          <w:szCs w:val="22"/>
          <w:highlight w:val="yellow"/>
        </w:rPr>
        <w:t>7</w:t>
      </w:r>
      <w:r w:rsidRPr="00706246">
        <w:rPr>
          <w:rFonts w:asciiTheme="minorHAnsi" w:hAnsiTheme="minorHAnsi" w:cstheme="minorHAnsi"/>
          <w:b/>
          <w:sz w:val="22"/>
          <w:szCs w:val="22"/>
          <w:highlight w:val="yellow"/>
        </w:rPr>
        <w:t>.3</w:t>
      </w:r>
      <w:r w:rsidRPr="00706246">
        <w:rPr>
          <w:rFonts w:asciiTheme="minorHAnsi" w:hAnsiTheme="minorHAnsi" w:cstheme="minorHAnsi"/>
          <w:b/>
          <w:sz w:val="22"/>
          <w:szCs w:val="22"/>
          <w:highlight w:val="yellow"/>
        </w:rPr>
        <w:tab/>
      </w:r>
      <w:r w:rsidR="00353B56" w:rsidRPr="00706246">
        <w:rPr>
          <w:rFonts w:asciiTheme="minorHAnsi" w:hAnsiTheme="minorHAnsi" w:cstheme="minorHAnsi"/>
          <w:b/>
          <w:sz w:val="22"/>
          <w:szCs w:val="22"/>
          <w:highlight w:val="yellow"/>
        </w:rPr>
        <w:t xml:space="preserve">Policies for </w:t>
      </w:r>
      <w:r w:rsidR="00135C6C" w:rsidRPr="00706246">
        <w:rPr>
          <w:rFonts w:asciiTheme="minorHAnsi" w:hAnsiTheme="minorHAnsi" w:cstheme="minorHAnsi"/>
          <w:b/>
          <w:sz w:val="22"/>
          <w:szCs w:val="22"/>
          <w:highlight w:val="yellow"/>
        </w:rPr>
        <w:t>Software &amp; Building Changes</w:t>
      </w:r>
      <w:r w:rsidR="001149A7" w:rsidRPr="00706246">
        <w:rPr>
          <w:rFonts w:asciiTheme="minorHAnsi" w:hAnsiTheme="minorHAnsi" w:cstheme="minorHAnsi"/>
          <w:b/>
          <w:sz w:val="22"/>
          <w:szCs w:val="22"/>
          <w:highlight w:val="yellow"/>
        </w:rPr>
        <w:t xml:space="preserve"> for </w:t>
      </w:r>
      <w:r w:rsidRPr="00706246">
        <w:rPr>
          <w:rFonts w:asciiTheme="minorHAnsi" w:hAnsiTheme="minorHAnsi" w:cstheme="minorHAnsi"/>
          <w:b/>
          <w:sz w:val="22"/>
          <w:szCs w:val="22"/>
          <w:highlight w:val="yellow"/>
        </w:rPr>
        <w:t xml:space="preserve">Both </w:t>
      </w:r>
      <w:r w:rsidR="001149A7" w:rsidRPr="00706246">
        <w:rPr>
          <w:rFonts w:asciiTheme="minorHAnsi" w:hAnsiTheme="minorHAnsi" w:cstheme="minorHAnsi"/>
          <w:b/>
          <w:sz w:val="22"/>
          <w:szCs w:val="22"/>
          <w:highlight w:val="yellow"/>
        </w:rPr>
        <w:t>Software Solution</w:t>
      </w:r>
      <w:r w:rsidRPr="00706246">
        <w:rPr>
          <w:rFonts w:asciiTheme="minorHAnsi" w:hAnsiTheme="minorHAnsi" w:cstheme="minorHAnsi"/>
          <w:b/>
          <w:sz w:val="22"/>
          <w:szCs w:val="22"/>
          <w:highlight w:val="yellow"/>
        </w:rPr>
        <w:t>s</w:t>
      </w:r>
    </w:p>
    <w:p w:rsidR="00135C6C" w:rsidRPr="00135C6C" w:rsidRDefault="00135C6C" w:rsidP="00135C6C">
      <w:pPr>
        <w:pStyle w:val="ListParagraph"/>
        <w:numPr>
          <w:ilvl w:val="0"/>
          <w:numId w:val="23"/>
        </w:numPr>
        <w:autoSpaceDE w:val="0"/>
        <w:autoSpaceDN w:val="0"/>
        <w:adjustRightInd w:val="0"/>
        <w:ind w:left="1350"/>
        <w:rPr>
          <w:rFonts w:asciiTheme="minorHAnsi" w:hAnsiTheme="minorHAnsi"/>
          <w:sz w:val="22"/>
          <w:szCs w:val="22"/>
        </w:rPr>
      </w:pPr>
      <w:r w:rsidRPr="00135C6C">
        <w:rPr>
          <w:rFonts w:asciiTheme="minorHAnsi" w:hAnsiTheme="minorHAnsi"/>
          <w:sz w:val="22"/>
          <w:szCs w:val="22"/>
        </w:rPr>
        <w:t>Cleaning tasks, square footage and area types for all b</w:t>
      </w:r>
      <w:r>
        <w:rPr>
          <w:rFonts w:asciiTheme="minorHAnsi" w:hAnsiTheme="minorHAnsi"/>
          <w:sz w:val="22"/>
          <w:szCs w:val="22"/>
        </w:rPr>
        <w:t xml:space="preserve">uildings </w:t>
      </w:r>
      <w:r w:rsidR="00353B56">
        <w:rPr>
          <w:rFonts w:asciiTheme="minorHAnsi" w:hAnsiTheme="minorHAnsi"/>
          <w:sz w:val="22"/>
          <w:szCs w:val="22"/>
        </w:rPr>
        <w:t xml:space="preserve">will be </w:t>
      </w:r>
      <w:r>
        <w:rPr>
          <w:rFonts w:asciiTheme="minorHAnsi" w:hAnsiTheme="minorHAnsi"/>
          <w:sz w:val="22"/>
          <w:szCs w:val="22"/>
        </w:rPr>
        <w:t>identified in the</w:t>
      </w:r>
      <w:r w:rsidRPr="00135C6C">
        <w:rPr>
          <w:rFonts w:asciiTheme="minorHAnsi" w:hAnsiTheme="minorHAnsi"/>
          <w:sz w:val="22"/>
          <w:szCs w:val="22"/>
        </w:rPr>
        <w:t xml:space="preserve"> </w:t>
      </w:r>
      <w:r w:rsidR="00832F78">
        <w:rPr>
          <w:rFonts w:asciiTheme="minorHAnsi" w:hAnsiTheme="minorHAnsi"/>
          <w:sz w:val="22"/>
          <w:szCs w:val="22"/>
        </w:rPr>
        <w:t xml:space="preserve">janitorial </w:t>
      </w:r>
      <w:r>
        <w:rPr>
          <w:rFonts w:asciiTheme="minorHAnsi" w:hAnsiTheme="minorHAnsi"/>
          <w:sz w:val="22"/>
          <w:szCs w:val="22"/>
        </w:rPr>
        <w:t>management s</w:t>
      </w:r>
      <w:r w:rsidRPr="00135C6C">
        <w:rPr>
          <w:rFonts w:asciiTheme="minorHAnsi" w:hAnsiTheme="minorHAnsi"/>
          <w:sz w:val="22"/>
          <w:szCs w:val="22"/>
        </w:rPr>
        <w:t xml:space="preserve">oftware </w:t>
      </w:r>
      <w:r>
        <w:rPr>
          <w:rFonts w:asciiTheme="minorHAnsi" w:hAnsiTheme="minorHAnsi"/>
          <w:sz w:val="22"/>
          <w:szCs w:val="22"/>
        </w:rPr>
        <w:t>s</w:t>
      </w:r>
      <w:r w:rsidRPr="00135C6C">
        <w:rPr>
          <w:rFonts w:asciiTheme="minorHAnsi" w:hAnsiTheme="minorHAnsi"/>
          <w:sz w:val="22"/>
          <w:szCs w:val="22"/>
        </w:rPr>
        <w:t xml:space="preserve">ystem. </w:t>
      </w:r>
      <w:r w:rsidR="00353B56">
        <w:rPr>
          <w:rFonts w:asciiTheme="minorHAnsi" w:hAnsiTheme="minorHAnsi"/>
          <w:sz w:val="22"/>
          <w:szCs w:val="22"/>
        </w:rPr>
        <w:t>The</w:t>
      </w:r>
      <w:r w:rsidR="00353B56" w:rsidRPr="00135C6C">
        <w:rPr>
          <w:rFonts w:asciiTheme="minorHAnsi" w:hAnsiTheme="minorHAnsi"/>
          <w:sz w:val="22"/>
          <w:szCs w:val="22"/>
        </w:rPr>
        <w:t xml:space="preserve"> </w:t>
      </w:r>
      <w:r w:rsidRPr="00135C6C">
        <w:rPr>
          <w:rFonts w:asciiTheme="minorHAnsi" w:hAnsiTheme="minorHAnsi"/>
          <w:sz w:val="22"/>
          <w:szCs w:val="22"/>
        </w:rPr>
        <w:t xml:space="preserve">software </w:t>
      </w:r>
      <w:r w:rsidR="00353B56">
        <w:rPr>
          <w:rFonts w:asciiTheme="minorHAnsi" w:hAnsiTheme="minorHAnsi"/>
          <w:sz w:val="22"/>
          <w:szCs w:val="22"/>
        </w:rPr>
        <w:t>will be</w:t>
      </w:r>
      <w:r w:rsidRPr="00135C6C">
        <w:rPr>
          <w:rFonts w:asciiTheme="minorHAnsi" w:hAnsiTheme="minorHAnsi"/>
          <w:sz w:val="22"/>
          <w:szCs w:val="22"/>
        </w:rPr>
        <w:t xml:space="preserve"> updated as conditions change. These changes will be reviewed and approved by </w:t>
      </w:r>
      <w:r>
        <w:rPr>
          <w:rFonts w:asciiTheme="minorHAnsi" w:hAnsiTheme="minorHAnsi"/>
          <w:sz w:val="22"/>
          <w:szCs w:val="22"/>
        </w:rPr>
        <w:t xml:space="preserve">the </w:t>
      </w:r>
      <w:r w:rsidRPr="00135C6C">
        <w:rPr>
          <w:rFonts w:asciiTheme="minorHAnsi" w:hAnsiTheme="minorHAnsi"/>
          <w:sz w:val="22"/>
          <w:szCs w:val="22"/>
        </w:rPr>
        <w:t xml:space="preserve">IVH </w:t>
      </w:r>
      <w:r w:rsidR="00832F78">
        <w:rPr>
          <w:rFonts w:asciiTheme="minorHAnsi" w:hAnsiTheme="minorHAnsi"/>
          <w:sz w:val="22"/>
          <w:szCs w:val="22"/>
        </w:rPr>
        <w:t xml:space="preserve">Facility Coordinator </w:t>
      </w:r>
      <w:r w:rsidRPr="00135C6C">
        <w:rPr>
          <w:rFonts w:asciiTheme="minorHAnsi" w:hAnsiTheme="minorHAnsi"/>
          <w:sz w:val="22"/>
          <w:szCs w:val="22"/>
        </w:rPr>
        <w:t xml:space="preserve">and </w:t>
      </w:r>
      <w:r w:rsidR="00BC5826">
        <w:rPr>
          <w:rFonts w:asciiTheme="minorHAnsi" w:hAnsiTheme="minorHAnsi"/>
          <w:sz w:val="22"/>
          <w:szCs w:val="22"/>
        </w:rPr>
        <w:t xml:space="preserve">the </w:t>
      </w:r>
      <w:r w:rsidR="00832F78">
        <w:rPr>
          <w:rFonts w:asciiTheme="minorHAnsi" w:hAnsiTheme="minorHAnsi"/>
          <w:sz w:val="22"/>
          <w:szCs w:val="22"/>
        </w:rPr>
        <w:t xml:space="preserve">Contractor’s </w:t>
      </w:r>
      <w:r w:rsidR="00BC5826">
        <w:rPr>
          <w:rFonts w:asciiTheme="minorHAnsi" w:hAnsiTheme="minorHAnsi"/>
          <w:sz w:val="22"/>
          <w:szCs w:val="22"/>
        </w:rPr>
        <w:t>Project Manager</w:t>
      </w:r>
      <w:r>
        <w:rPr>
          <w:rFonts w:asciiTheme="minorHAnsi" w:hAnsiTheme="minorHAnsi"/>
          <w:sz w:val="22"/>
          <w:szCs w:val="22"/>
        </w:rPr>
        <w:t xml:space="preserve"> </w:t>
      </w:r>
      <w:r w:rsidRPr="00135C6C">
        <w:rPr>
          <w:rFonts w:asciiTheme="minorHAnsi" w:hAnsiTheme="minorHAnsi"/>
          <w:sz w:val="22"/>
          <w:szCs w:val="22"/>
        </w:rPr>
        <w:t xml:space="preserve">before being entered into the </w:t>
      </w:r>
      <w:r w:rsidR="00832F78">
        <w:rPr>
          <w:rFonts w:asciiTheme="minorHAnsi" w:hAnsiTheme="minorHAnsi"/>
          <w:sz w:val="22"/>
          <w:szCs w:val="22"/>
        </w:rPr>
        <w:t xml:space="preserve">janitorial </w:t>
      </w:r>
      <w:r>
        <w:rPr>
          <w:rFonts w:asciiTheme="minorHAnsi" w:hAnsiTheme="minorHAnsi"/>
          <w:sz w:val="22"/>
          <w:szCs w:val="22"/>
        </w:rPr>
        <w:t>management software</w:t>
      </w:r>
      <w:r w:rsidRPr="00135C6C">
        <w:rPr>
          <w:rFonts w:asciiTheme="minorHAnsi" w:hAnsiTheme="minorHAnsi"/>
          <w:sz w:val="22"/>
          <w:szCs w:val="22"/>
        </w:rPr>
        <w:t>.</w:t>
      </w:r>
    </w:p>
    <w:p w:rsidR="00135C6C" w:rsidRPr="00135C6C" w:rsidRDefault="00135C6C" w:rsidP="00135C6C">
      <w:pPr>
        <w:pStyle w:val="ListParagraph"/>
        <w:numPr>
          <w:ilvl w:val="0"/>
          <w:numId w:val="23"/>
        </w:numPr>
        <w:autoSpaceDE w:val="0"/>
        <w:autoSpaceDN w:val="0"/>
        <w:adjustRightInd w:val="0"/>
        <w:ind w:left="1350"/>
        <w:rPr>
          <w:rFonts w:asciiTheme="minorHAnsi" w:hAnsiTheme="minorHAnsi"/>
          <w:sz w:val="22"/>
          <w:szCs w:val="22"/>
        </w:rPr>
      </w:pPr>
      <w:r>
        <w:rPr>
          <w:rFonts w:asciiTheme="minorHAnsi" w:hAnsiTheme="minorHAnsi"/>
          <w:sz w:val="22"/>
          <w:szCs w:val="22"/>
        </w:rPr>
        <w:t xml:space="preserve">The IVH </w:t>
      </w:r>
      <w:r w:rsidR="00832F78">
        <w:rPr>
          <w:rFonts w:asciiTheme="minorHAnsi" w:hAnsiTheme="minorHAnsi"/>
          <w:sz w:val="22"/>
          <w:szCs w:val="22"/>
        </w:rPr>
        <w:t xml:space="preserve">Facility Coordinator </w:t>
      </w:r>
      <w:r>
        <w:rPr>
          <w:rFonts w:asciiTheme="minorHAnsi" w:hAnsiTheme="minorHAnsi"/>
          <w:sz w:val="22"/>
          <w:szCs w:val="22"/>
        </w:rPr>
        <w:t xml:space="preserve">and </w:t>
      </w:r>
      <w:r w:rsidR="00BC5826">
        <w:rPr>
          <w:rFonts w:asciiTheme="minorHAnsi" w:hAnsiTheme="minorHAnsi"/>
          <w:sz w:val="22"/>
          <w:szCs w:val="22"/>
        </w:rPr>
        <w:t>the</w:t>
      </w:r>
      <w:r>
        <w:rPr>
          <w:rFonts w:asciiTheme="minorHAnsi" w:hAnsiTheme="minorHAnsi"/>
          <w:sz w:val="22"/>
          <w:szCs w:val="22"/>
        </w:rPr>
        <w:t xml:space="preserve"> </w:t>
      </w:r>
      <w:r w:rsidR="00832F78">
        <w:rPr>
          <w:rFonts w:asciiTheme="minorHAnsi" w:hAnsiTheme="minorHAnsi"/>
          <w:sz w:val="22"/>
          <w:szCs w:val="22"/>
        </w:rPr>
        <w:t xml:space="preserve">Contractor’s </w:t>
      </w:r>
      <w:r w:rsidR="00BC5826">
        <w:rPr>
          <w:rFonts w:asciiTheme="minorHAnsi" w:hAnsiTheme="minorHAnsi"/>
          <w:sz w:val="22"/>
          <w:szCs w:val="22"/>
        </w:rPr>
        <w:t>Project Manager</w:t>
      </w:r>
      <w:r>
        <w:rPr>
          <w:rFonts w:asciiTheme="minorHAnsi" w:hAnsiTheme="minorHAnsi"/>
          <w:sz w:val="22"/>
          <w:szCs w:val="22"/>
        </w:rPr>
        <w:t xml:space="preserve"> </w:t>
      </w:r>
      <w:r w:rsidRPr="00135C6C">
        <w:rPr>
          <w:rFonts w:asciiTheme="minorHAnsi" w:hAnsiTheme="minorHAnsi"/>
          <w:sz w:val="22"/>
          <w:szCs w:val="22"/>
        </w:rPr>
        <w:t xml:space="preserve">will confirm entry/changes to the </w:t>
      </w:r>
      <w:r w:rsidR="00832F78">
        <w:rPr>
          <w:rFonts w:asciiTheme="minorHAnsi" w:hAnsiTheme="minorHAnsi"/>
          <w:sz w:val="22"/>
          <w:szCs w:val="22"/>
        </w:rPr>
        <w:t xml:space="preserve">janitorial </w:t>
      </w:r>
      <w:r>
        <w:rPr>
          <w:rFonts w:asciiTheme="minorHAnsi" w:hAnsiTheme="minorHAnsi"/>
          <w:sz w:val="22"/>
          <w:szCs w:val="22"/>
        </w:rPr>
        <w:t xml:space="preserve">management software </w:t>
      </w:r>
      <w:r w:rsidRPr="00135C6C">
        <w:rPr>
          <w:rFonts w:asciiTheme="minorHAnsi" w:hAnsiTheme="minorHAnsi"/>
          <w:sz w:val="22"/>
          <w:szCs w:val="22"/>
        </w:rPr>
        <w:t xml:space="preserve">after entries are completed.  </w:t>
      </w:r>
    </w:p>
    <w:p w:rsidR="00E34E13" w:rsidRPr="00E34E13" w:rsidRDefault="00E34E13" w:rsidP="00E34E13">
      <w:pPr>
        <w:pStyle w:val="ListParagraph"/>
        <w:ind w:left="360"/>
        <w:jc w:val="both"/>
        <w:rPr>
          <w:rFonts w:asciiTheme="minorHAnsi" w:hAnsiTheme="minorHAnsi" w:cstheme="minorHAnsi"/>
          <w:sz w:val="22"/>
          <w:szCs w:val="22"/>
        </w:rPr>
      </w:pPr>
    </w:p>
    <w:p w:rsidR="004E3E09" w:rsidRPr="00997BC4" w:rsidRDefault="004E3E09" w:rsidP="00997BC4">
      <w:pPr>
        <w:numPr>
          <w:ilvl w:val="1"/>
          <w:numId w:val="20"/>
        </w:numPr>
        <w:tabs>
          <w:tab w:val="left" w:pos="720"/>
          <w:tab w:val="left" w:pos="1440"/>
        </w:tabs>
        <w:ind w:left="810" w:hanging="720"/>
        <w:jc w:val="both"/>
        <w:rPr>
          <w:rFonts w:asciiTheme="minorHAnsi" w:hAnsiTheme="minorHAnsi" w:cstheme="minorHAnsi"/>
          <w:b/>
          <w:sz w:val="22"/>
          <w:szCs w:val="22"/>
        </w:rPr>
      </w:pPr>
      <w:r w:rsidRPr="00997BC4">
        <w:rPr>
          <w:rFonts w:asciiTheme="minorHAnsi" w:hAnsiTheme="minorHAnsi" w:cstheme="minorHAnsi"/>
          <w:b/>
          <w:sz w:val="22"/>
          <w:szCs w:val="22"/>
        </w:rPr>
        <w:t>Report</w:t>
      </w:r>
      <w:r w:rsidR="00997BC4">
        <w:rPr>
          <w:rFonts w:asciiTheme="minorHAnsi" w:hAnsiTheme="minorHAnsi" w:cstheme="minorHAnsi"/>
          <w:b/>
          <w:sz w:val="22"/>
          <w:szCs w:val="22"/>
        </w:rPr>
        <w:t>ing Requirements</w:t>
      </w:r>
    </w:p>
    <w:p w:rsidR="00BE276E" w:rsidRPr="00020D84" w:rsidRDefault="00020D84" w:rsidP="00020D84">
      <w:pPr>
        <w:pStyle w:val="ListParagraph"/>
        <w:tabs>
          <w:tab w:val="left" w:pos="720"/>
        </w:tabs>
        <w:jc w:val="both"/>
        <w:rPr>
          <w:rFonts w:asciiTheme="minorHAnsi" w:hAnsiTheme="minorHAnsi"/>
          <w:sz w:val="22"/>
          <w:szCs w:val="22"/>
        </w:rPr>
      </w:pPr>
      <w:r>
        <w:rPr>
          <w:rFonts w:asciiTheme="minorHAnsi" w:hAnsiTheme="minorHAnsi"/>
          <w:sz w:val="22"/>
          <w:szCs w:val="22"/>
        </w:rPr>
        <w:t>The Contractor shall p</w:t>
      </w:r>
      <w:r w:rsidRPr="00223FE3">
        <w:rPr>
          <w:rFonts w:asciiTheme="minorHAnsi" w:hAnsiTheme="minorHAnsi"/>
          <w:sz w:val="22"/>
          <w:szCs w:val="22"/>
        </w:rPr>
        <w:t xml:space="preserve">repare and provide the </w:t>
      </w:r>
      <w:r w:rsidR="00832F78">
        <w:rPr>
          <w:rFonts w:asciiTheme="minorHAnsi" w:hAnsiTheme="minorHAnsi"/>
          <w:sz w:val="22"/>
          <w:szCs w:val="22"/>
        </w:rPr>
        <w:t xml:space="preserve">IVH </w:t>
      </w:r>
      <w:r w:rsidR="00BC5826">
        <w:rPr>
          <w:rFonts w:asciiTheme="minorHAnsi" w:hAnsiTheme="minorHAnsi"/>
          <w:sz w:val="22"/>
          <w:szCs w:val="22"/>
        </w:rPr>
        <w:t>Facility Coordinator</w:t>
      </w:r>
      <w:r w:rsidRPr="00223FE3">
        <w:rPr>
          <w:rFonts w:asciiTheme="minorHAnsi" w:hAnsiTheme="minorHAnsi"/>
          <w:sz w:val="22"/>
          <w:szCs w:val="22"/>
        </w:rPr>
        <w:t xml:space="preserve"> with routine reports and any reasonable information which may from time-to-time be specifically requested.  This includes the data or information needed to satisfy regulatory requirement.</w:t>
      </w:r>
      <w:r>
        <w:rPr>
          <w:rFonts w:asciiTheme="minorHAnsi" w:hAnsiTheme="minorHAnsi"/>
          <w:sz w:val="22"/>
          <w:szCs w:val="22"/>
        </w:rPr>
        <w:t xml:space="preserve"> </w:t>
      </w:r>
      <w:r w:rsidR="00BE276E" w:rsidRPr="00020D84">
        <w:rPr>
          <w:rFonts w:asciiTheme="minorHAnsi" w:hAnsiTheme="minorHAnsi"/>
          <w:sz w:val="22"/>
          <w:szCs w:val="22"/>
        </w:rPr>
        <w:t xml:space="preserve">The Contractor shall </w:t>
      </w:r>
      <w:r w:rsidR="00BE276E" w:rsidRPr="00020D84">
        <w:rPr>
          <w:rFonts w:asciiTheme="minorHAnsi" w:hAnsiTheme="minorHAnsi"/>
          <w:sz w:val="22"/>
          <w:szCs w:val="22"/>
        </w:rPr>
        <w:lastRenderedPageBreak/>
        <w:t>share all records/data in regard to cleaning operations with IVH.  Such records/data include, but are not limited to, the following:</w:t>
      </w:r>
    </w:p>
    <w:p w:rsidR="00BE276E" w:rsidRPr="00BE276E" w:rsidRDefault="00BE276E" w:rsidP="00020D84">
      <w:pPr>
        <w:pStyle w:val="ListParagraph"/>
        <w:numPr>
          <w:ilvl w:val="0"/>
          <w:numId w:val="31"/>
        </w:numPr>
        <w:tabs>
          <w:tab w:val="left" w:pos="720"/>
        </w:tabs>
        <w:spacing w:line="276" w:lineRule="auto"/>
        <w:ind w:left="1530" w:hanging="270"/>
        <w:jc w:val="both"/>
        <w:rPr>
          <w:rFonts w:asciiTheme="minorHAnsi" w:hAnsiTheme="minorHAnsi"/>
          <w:sz w:val="22"/>
          <w:szCs w:val="22"/>
        </w:rPr>
      </w:pPr>
      <w:r w:rsidRPr="00BE276E">
        <w:rPr>
          <w:rFonts w:asciiTheme="minorHAnsi" w:hAnsiTheme="minorHAnsi"/>
          <w:sz w:val="22"/>
          <w:szCs w:val="22"/>
        </w:rPr>
        <w:t>Daily report of activities.</w:t>
      </w:r>
    </w:p>
    <w:p w:rsidR="00BE276E" w:rsidRPr="00BE276E" w:rsidRDefault="00BE276E" w:rsidP="00020D84">
      <w:pPr>
        <w:pStyle w:val="ListParagraph"/>
        <w:numPr>
          <w:ilvl w:val="0"/>
          <w:numId w:val="31"/>
        </w:numPr>
        <w:tabs>
          <w:tab w:val="left" w:pos="720"/>
        </w:tabs>
        <w:spacing w:line="276" w:lineRule="auto"/>
        <w:ind w:left="1530" w:hanging="270"/>
        <w:jc w:val="both"/>
        <w:rPr>
          <w:rFonts w:asciiTheme="minorHAnsi" w:hAnsiTheme="minorHAnsi"/>
          <w:sz w:val="22"/>
          <w:szCs w:val="22"/>
        </w:rPr>
      </w:pPr>
      <w:r w:rsidRPr="00BE276E">
        <w:rPr>
          <w:rFonts w:asciiTheme="minorHAnsi" w:hAnsiTheme="minorHAnsi"/>
          <w:sz w:val="22"/>
          <w:szCs w:val="22"/>
        </w:rPr>
        <w:t>Daily check-off lists of work completed.</w:t>
      </w:r>
    </w:p>
    <w:p w:rsidR="00BE276E" w:rsidRDefault="00BE276E" w:rsidP="00020D84">
      <w:pPr>
        <w:pStyle w:val="ListParagraph"/>
        <w:numPr>
          <w:ilvl w:val="0"/>
          <w:numId w:val="31"/>
        </w:numPr>
        <w:tabs>
          <w:tab w:val="left" w:pos="720"/>
        </w:tabs>
        <w:spacing w:line="276" w:lineRule="auto"/>
        <w:ind w:left="1530" w:hanging="270"/>
        <w:jc w:val="both"/>
        <w:rPr>
          <w:rFonts w:asciiTheme="minorHAnsi" w:hAnsiTheme="minorHAnsi"/>
          <w:sz w:val="22"/>
          <w:szCs w:val="22"/>
        </w:rPr>
      </w:pPr>
      <w:r w:rsidRPr="00BE276E">
        <w:rPr>
          <w:rFonts w:asciiTheme="minorHAnsi" w:hAnsiTheme="minorHAnsi"/>
          <w:sz w:val="22"/>
          <w:szCs w:val="22"/>
        </w:rPr>
        <w:t>Written inspections of employees, cleaning schedules, etc.</w:t>
      </w:r>
    </w:p>
    <w:p w:rsidR="00020D84" w:rsidRPr="00163DBD" w:rsidRDefault="00020D84" w:rsidP="00020D84">
      <w:pPr>
        <w:pStyle w:val="ListParagraph"/>
        <w:tabs>
          <w:tab w:val="left" w:pos="720"/>
        </w:tabs>
        <w:jc w:val="both"/>
        <w:rPr>
          <w:rFonts w:asciiTheme="minorHAnsi" w:hAnsiTheme="minorHAnsi"/>
          <w:sz w:val="6"/>
          <w:szCs w:val="22"/>
        </w:rPr>
      </w:pPr>
    </w:p>
    <w:p w:rsidR="00A56173" w:rsidRDefault="00F74D3C" w:rsidP="00163DBD">
      <w:pPr>
        <w:numPr>
          <w:ilvl w:val="2"/>
          <w:numId w:val="27"/>
        </w:numPr>
        <w:tabs>
          <w:tab w:val="left" w:pos="720"/>
        </w:tabs>
        <w:spacing w:after="180"/>
        <w:ind w:left="1526" w:hanging="810"/>
        <w:jc w:val="both"/>
        <w:rPr>
          <w:rFonts w:asciiTheme="minorHAnsi" w:hAnsiTheme="minorHAnsi"/>
          <w:bCs/>
          <w:sz w:val="22"/>
          <w:szCs w:val="22"/>
        </w:rPr>
      </w:pPr>
      <w:r w:rsidRPr="00F74D3C">
        <w:rPr>
          <w:rFonts w:asciiTheme="minorHAnsi" w:hAnsiTheme="minorHAnsi"/>
          <w:b/>
          <w:bCs/>
          <w:sz w:val="22"/>
          <w:szCs w:val="22"/>
        </w:rPr>
        <w:t xml:space="preserve">Daily Report: </w:t>
      </w:r>
      <w:r w:rsidR="00B9258D" w:rsidRPr="00B129C3">
        <w:rPr>
          <w:rFonts w:asciiTheme="minorHAnsi" w:hAnsiTheme="minorHAnsi"/>
          <w:bCs/>
          <w:sz w:val="22"/>
          <w:szCs w:val="22"/>
        </w:rPr>
        <w:t>Contractor</w:t>
      </w:r>
      <w:r w:rsidR="00A56173" w:rsidRPr="00B129C3">
        <w:rPr>
          <w:rFonts w:asciiTheme="minorHAnsi" w:hAnsiTheme="minorHAnsi"/>
          <w:bCs/>
          <w:sz w:val="22"/>
          <w:szCs w:val="22"/>
        </w:rPr>
        <w:t xml:space="preserve">'s representative shall prepare a daily report and submit same to the </w:t>
      </w:r>
      <w:r w:rsidR="00832F78">
        <w:rPr>
          <w:rFonts w:asciiTheme="minorHAnsi" w:hAnsiTheme="minorHAnsi"/>
          <w:bCs/>
          <w:sz w:val="22"/>
          <w:szCs w:val="22"/>
        </w:rPr>
        <w:t>IVH Facility Coordinator</w:t>
      </w:r>
      <w:r>
        <w:rPr>
          <w:rFonts w:asciiTheme="minorHAnsi" w:hAnsiTheme="minorHAnsi"/>
          <w:bCs/>
          <w:sz w:val="22"/>
          <w:szCs w:val="22"/>
        </w:rPr>
        <w:t xml:space="preserve"> </w:t>
      </w:r>
      <w:r w:rsidR="00A56173" w:rsidRPr="00B129C3">
        <w:rPr>
          <w:rFonts w:asciiTheme="minorHAnsi" w:hAnsiTheme="minorHAnsi"/>
          <w:bCs/>
          <w:sz w:val="22"/>
          <w:szCs w:val="22"/>
        </w:rPr>
        <w:t>indicating the areas cleaned and cleaning services performed.</w:t>
      </w:r>
    </w:p>
    <w:p w:rsidR="00BE276E" w:rsidRDefault="00BE276E" w:rsidP="00163DBD">
      <w:pPr>
        <w:numPr>
          <w:ilvl w:val="2"/>
          <w:numId w:val="27"/>
        </w:numPr>
        <w:tabs>
          <w:tab w:val="left" w:pos="720"/>
        </w:tabs>
        <w:spacing w:after="180"/>
        <w:ind w:left="1526" w:hanging="810"/>
        <w:jc w:val="both"/>
        <w:rPr>
          <w:rFonts w:asciiTheme="minorHAnsi" w:hAnsiTheme="minorHAnsi"/>
          <w:bCs/>
          <w:sz w:val="22"/>
          <w:szCs w:val="22"/>
        </w:rPr>
      </w:pPr>
      <w:r>
        <w:rPr>
          <w:rFonts w:asciiTheme="minorHAnsi" w:hAnsiTheme="minorHAnsi"/>
          <w:b/>
          <w:bCs/>
          <w:sz w:val="22"/>
          <w:szCs w:val="22"/>
        </w:rPr>
        <w:t>Weekly Report:</w:t>
      </w:r>
      <w:r>
        <w:rPr>
          <w:rFonts w:asciiTheme="minorHAnsi" w:hAnsiTheme="minorHAnsi"/>
          <w:bCs/>
          <w:sz w:val="22"/>
          <w:szCs w:val="22"/>
        </w:rPr>
        <w:t xml:space="preserve"> </w:t>
      </w:r>
      <w:r w:rsidRPr="00BE276E">
        <w:rPr>
          <w:rFonts w:asciiTheme="minorHAnsi" w:hAnsiTheme="minorHAnsi"/>
          <w:sz w:val="22"/>
          <w:szCs w:val="22"/>
        </w:rPr>
        <w:t xml:space="preserve">Contractor will provide the </w:t>
      </w:r>
      <w:r w:rsidR="00832F78">
        <w:rPr>
          <w:rFonts w:asciiTheme="minorHAnsi" w:hAnsiTheme="minorHAnsi"/>
          <w:sz w:val="22"/>
          <w:szCs w:val="22"/>
        </w:rPr>
        <w:t xml:space="preserve">IVH </w:t>
      </w:r>
      <w:r w:rsidR="00BC5826">
        <w:rPr>
          <w:rFonts w:asciiTheme="minorHAnsi" w:hAnsiTheme="minorHAnsi"/>
          <w:sz w:val="22"/>
          <w:szCs w:val="22"/>
        </w:rPr>
        <w:t>Facility Coordinator</w:t>
      </w:r>
      <w:r w:rsidRPr="00BE276E">
        <w:rPr>
          <w:rFonts w:asciiTheme="minorHAnsi" w:hAnsiTheme="minorHAnsi"/>
          <w:sz w:val="22"/>
          <w:szCs w:val="22"/>
        </w:rPr>
        <w:t xml:space="preserve"> a weekly list of areas being monitored with insect or pest control devices so that the pest control company is aware of the new areas being monitored.</w:t>
      </w:r>
    </w:p>
    <w:p w:rsidR="00A56173" w:rsidRDefault="00F74D3C" w:rsidP="00163DBD">
      <w:pPr>
        <w:numPr>
          <w:ilvl w:val="2"/>
          <w:numId w:val="27"/>
        </w:numPr>
        <w:tabs>
          <w:tab w:val="left" w:pos="720"/>
        </w:tabs>
        <w:spacing w:after="180"/>
        <w:ind w:left="1526" w:hanging="810"/>
        <w:jc w:val="both"/>
        <w:rPr>
          <w:rFonts w:asciiTheme="minorHAnsi" w:hAnsiTheme="minorHAnsi"/>
          <w:bCs/>
          <w:sz w:val="22"/>
          <w:szCs w:val="22"/>
        </w:rPr>
      </w:pPr>
      <w:r w:rsidRPr="00F74D3C">
        <w:rPr>
          <w:rFonts w:asciiTheme="minorHAnsi" w:hAnsiTheme="minorHAnsi"/>
          <w:b/>
          <w:bCs/>
          <w:sz w:val="22"/>
          <w:szCs w:val="22"/>
        </w:rPr>
        <w:t>Monthly Report:</w:t>
      </w:r>
      <w:r>
        <w:rPr>
          <w:rFonts w:asciiTheme="minorHAnsi" w:hAnsiTheme="minorHAnsi"/>
          <w:bCs/>
          <w:sz w:val="22"/>
          <w:szCs w:val="22"/>
        </w:rPr>
        <w:t xml:space="preserve"> </w:t>
      </w:r>
      <w:r w:rsidR="00B9258D" w:rsidRPr="00B129C3">
        <w:rPr>
          <w:rFonts w:asciiTheme="minorHAnsi" w:hAnsiTheme="minorHAnsi"/>
          <w:bCs/>
          <w:sz w:val="22"/>
          <w:szCs w:val="22"/>
        </w:rPr>
        <w:t>Contractor</w:t>
      </w:r>
      <w:r w:rsidR="00A56173" w:rsidRPr="00B129C3">
        <w:rPr>
          <w:rFonts w:asciiTheme="minorHAnsi" w:hAnsiTheme="minorHAnsi"/>
          <w:bCs/>
          <w:sz w:val="22"/>
          <w:szCs w:val="22"/>
        </w:rPr>
        <w:t xml:space="preserve"> shall provide the </w:t>
      </w:r>
      <w:r w:rsidR="00832F78">
        <w:rPr>
          <w:rFonts w:asciiTheme="minorHAnsi" w:hAnsiTheme="minorHAnsi"/>
          <w:bCs/>
          <w:sz w:val="22"/>
          <w:szCs w:val="22"/>
        </w:rPr>
        <w:t xml:space="preserve">IVH </w:t>
      </w:r>
      <w:r w:rsidR="00A56173" w:rsidRPr="00B129C3">
        <w:rPr>
          <w:rFonts w:asciiTheme="minorHAnsi" w:hAnsiTheme="minorHAnsi"/>
          <w:bCs/>
          <w:sz w:val="22"/>
          <w:szCs w:val="22"/>
        </w:rPr>
        <w:t>Facility Coordinator</w:t>
      </w:r>
      <w:r w:rsidR="00B6291F" w:rsidRPr="00B129C3">
        <w:rPr>
          <w:rFonts w:asciiTheme="minorHAnsi" w:hAnsiTheme="minorHAnsi"/>
          <w:bCs/>
          <w:sz w:val="22"/>
          <w:szCs w:val="22"/>
        </w:rPr>
        <w:t xml:space="preserve"> a</w:t>
      </w:r>
      <w:r w:rsidR="00A56173" w:rsidRPr="00B129C3">
        <w:rPr>
          <w:rFonts w:asciiTheme="minorHAnsi" w:hAnsiTheme="minorHAnsi"/>
          <w:bCs/>
          <w:sz w:val="22"/>
          <w:szCs w:val="22"/>
        </w:rPr>
        <w:t xml:space="preserve"> monthly report list</w:t>
      </w:r>
      <w:r w:rsidR="00993B56">
        <w:rPr>
          <w:rFonts w:asciiTheme="minorHAnsi" w:hAnsiTheme="minorHAnsi"/>
          <w:bCs/>
          <w:sz w:val="22"/>
          <w:szCs w:val="22"/>
        </w:rPr>
        <w:t>ing</w:t>
      </w:r>
      <w:r w:rsidR="00A56173" w:rsidRPr="00B129C3">
        <w:rPr>
          <w:rFonts w:asciiTheme="minorHAnsi" w:hAnsiTheme="minorHAnsi"/>
          <w:bCs/>
          <w:sz w:val="22"/>
          <w:szCs w:val="22"/>
        </w:rPr>
        <w:t xml:space="preserve"> employees and </w:t>
      </w:r>
      <w:r w:rsidR="00993B56">
        <w:rPr>
          <w:rFonts w:asciiTheme="minorHAnsi" w:hAnsiTheme="minorHAnsi"/>
          <w:bCs/>
          <w:sz w:val="22"/>
          <w:szCs w:val="22"/>
        </w:rPr>
        <w:t xml:space="preserve">their </w:t>
      </w:r>
      <w:r w:rsidR="00A56173" w:rsidRPr="00B129C3">
        <w:rPr>
          <w:rFonts w:asciiTheme="minorHAnsi" w:hAnsiTheme="minorHAnsi"/>
          <w:bCs/>
          <w:sz w:val="22"/>
          <w:szCs w:val="22"/>
        </w:rPr>
        <w:t xml:space="preserve">assigned work areas, </w:t>
      </w:r>
      <w:r w:rsidR="00B6291F" w:rsidRPr="00B129C3">
        <w:rPr>
          <w:rFonts w:asciiTheme="minorHAnsi" w:hAnsiTheme="minorHAnsi"/>
          <w:bCs/>
          <w:sz w:val="22"/>
          <w:szCs w:val="22"/>
        </w:rPr>
        <w:t xml:space="preserve">and </w:t>
      </w:r>
      <w:r w:rsidR="00A56173" w:rsidRPr="00B129C3">
        <w:rPr>
          <w:rFonts w:asciiTheme="minorHAnsi" w:hAnsiTheme="minorHAnsi"/>
          <w:bCs/>
          <w:sz w:val="22"/>
          <w:szCs w:val="22"/>
        </w:rPr>
        <w:t xml:space="preserve">employees no longer employed by the </w:t>
      </w:r>
      <w:r w:rsidR="00B9258D" w:rsidRPr="00B129C3">
        <w:rPr>
          <w:rFonts w:asciiTheme="minorHAnsi" w:hAnsiTheme="minorHAnsi"/>
          <w:bCs/>
          <w:sz w:val="22"/>
          <w:szCs w:val="22"/>
        </w:rPr>
        <w:t>Contractor</w:t>
      </w:r>
      <w:r w:rsidR="00A56173" w:rsidRPr="00B129C3">
        <w:rPr>
          <w:rFonts w:asciiTheme="minorHAnsi" w:hAnsiTheme="minorHAnsi"/>
          <w:bCs/>
          <w:sz w:val="22"/>
          <w:szCs w:val="22"/>
        </w:rPr>
        <w:t xml:space="preserve"> at</w:t>
      </w:r>
      <w:r w:rsidR="004E3E09">
        <w:rPr>
          <w:rFonts w:asciiTheme="minorHAnsi" w:hAnsiTheme="minorHAnsi"/>
          <w:bCs/>
          <w:sz w:val="22"/>
          <w:szCs w:val="22"/>
        </w:rPr>
        <w:t xml:space="preserve"> the</w:t>
      </w:r>
      <w:r w:rsidR="00A56173" w:rsidRPr="00B129C3">
        <w:rPr>
          <w:rFonts w:asciiTheme="minorHAnsi" w:hAnsiTheme="minorHAnsi"/>
          <w:bCs/>
          <w:sz w:val="22"/>
          <w:szCs w:val="22"/>
        </w:rPr>
        <w:t xml:space="preserve"> IVH.  This list shall </w:t>
      </w:r>
      <w:r w:rsidR="004E3E09">
        <w:rPr>
          <w:rFonts w:asciiTheme="minorHAnsi" w:hAnsiTheme="minorHAnsi"/>
          <w:bCs/>
          <w:sz w:val="22"/>
          <w:szCs w:val="22"/>
        </w:rPr>
        <w:t xml:space="preserve">also </w:t>
      </w:r>
      <w:r w:rsidR="00A56173" w:rsidRPr="00B129C3">
        <w:rPr>
          <w:rFonts w:asciiTheme="minorHAnsi" w:hAnsiTheme="minorHAnsi"/>
          <w:bCs/>
          <w:sz w:val="22"/>
          <w:szCs w:val="22"/>
        </w:rPr>
        <w:t>include employees on extended leave of absence</w:t>
      </w:r>
      <w:r w:rsidR="004E3E09">
        <w:rPr>
          <w:rFonts w:asciiTheme="minorHAnsi" w:hAnsiTheme="minorHAnsi"/>
          <w:bCs/>
          <w:sz w:val="22"/>
          <w:szCs w:val="22"/>
        </w:rPr>
        <w:t>.</w:t>
      </w:r>
      <w:r w:rsidR="00A56173" w:rsidRPr="00B129C3">
        <w:rPr>
          <w:rFonts w:asciiTheme="minorHAnsi" w:hAnsiTheme="minorHAnsi"/>
          <w:bCs/>
          <w:sz w:val="22"/>
          <w:szCs w:val="22"/>
        </w:rPr>
        <w:t xml:space="preserve"> </w:t>
      </w:r>
    </w:p>
    <w:p w:rsidR="00E07EC2" w:rsidRPr="00B129C3" w:rsidRDefault="00F74D3C" w:rsidP="00163DBD">
      <w:pPr>
        <w:numPr>
          <w:ilvl w:val="2"/>
          <w:numId w:val="27"/>
        </w:numPr>
        <w:tabs>
          <w:tab w:val="left" w:pos="720"/>
        </w:tabs>
        <w:spacing w:after="180"/>
        <w:ind w:left="1526" w:hanging="810"/>
        <w:jc w:val="both"/>
        <w:rPr>
          <w:rFonts w:asciiTheme="minorHAnsi" w:hAnsiTheme="minorHAnsi"/>
          <w:bCs/>
          <w:sz w:val="22"/>
          <w:szCs w:val="22"/>
        </w:rPr>
      </w:pPr>
      <w:r w:rsidRPr="00F74D3C">
        <w:rPr>
          <w:rFonts w:asciiTheme="minorHAnsi" w:hAnsiTheme="minorHAnsi"/>
          <w:b/>
          <w:bCs/>
          <w:sz w:val="22"/>
          <w:szCs w:val="22"/>
        </w:rPr>
        <w:t>Quarterly Report:</w:t>
      </w:r>
      <w:r>
        <w:rPr>
          <w:rFonts w:asciiTheme="minorHAnsi" w:hAnsiTheme="minorHAnsi"/>
          <w:bCs/>
          <w:sz w:val="22"/>
          <w:szCs w:val="22"/>
        </w:rPr>
        <w:t xml:space="preserve"> </w:t>
      </w:r>
      <w:r w:rsidR="00B9258D" w:rsidRPr="00B129C3">
        <w:rPr>
          <w:rFonts w:asciiTheme="minorHAnsi" w:hAnsiTheme="minorHAnsi"/>
          <w:bCs/>
          <w:sz w:val="22"/>
          <w:szCs w:val="22"/>
        </w:rPr>
        <w:t>Contractor</w:t>
      </w:r>
      <w:r w:rsidR="00A56173" w:rsidRPr="00B129C3">
        <w:rPr>
          <w:rFonts w:asciiTheme="minorHAnsi" w:hAnsiTheme="minorHAnsi"/>
          <w:bCs/>
          <w:sz w:val="22"/>
          <w:szCs w:val="22"/>
        </w:rPr>
        <w:t xml:space="preserve"> shall provide </w:t>
      </w:r>
      <w:r w:rsidR="004E3E09">
        <w:rPr>
          <w:rFonts w:asciiTheme="minorHAnsi" w:hAnsiTheme="minorHAnsi"/>
          <w:bCs/>
          <w:sz w:val="22"/>
          <w:szCs w:val="22"/>
        </w:rPr>
        <w:t xml:space="preserve">a quarterly report </w:t>
      </w:r>
      <w:r w:rsidR="00BC5826">
        <w:rPr>
          <w:rFonts w:asciiTheme="minorHAnsi" w:hAnsiTheme="minorHAnsi"/>
          <w:bCs/>
          <w:sz w:val="22"/>
          <w:szCs w:val="22"/>
        </w:rPr>
        <w:t xml:space="preserve">to the </w:t>
      </w:r>
      <w:r w:rsidR="00832F78">
        <w:rPr>
          <w:rFonts w:asciiTheme="minorHAnsi" w:hAnsiTheme="minorHAnsi"/>
          <w:bCs/>
          <w:sz w:val="22"/>
          <w:szCs w:val="22"/>
        </w:rPr>
        <w:t xml:space="preserve">IVH </w:t>
      </w:r>
      <w:r w:rsidR="00A56173" w:rsidRPr="00B129C3">
        <w:rPr>
          <w:rFonts w:asciiTheme="minorHAnsi" w:hAnsiTheme="minorHAnsi"/>
          <w:bCs/>
          <w:sz w:val="22"/>
          <w:szCs w:val="22"/>
        </w:rPr>
        <w:t xml:space="preserve">Facility Coordinator </w:t>
      </w:r>
      <w:r w:rsidR="00993B56">
        <w:rPr>
          <w:rFonts w:asciiTheme="minorHAnsi" w:hAnsiTheme="minorHAnsi"/>
          <w:bCs/>
          <w:sz w:val="22"/>
          <w:szCs w:val="22"/>
        </w:rPr>
        <w:t>list</w:t>
      </w:r>
      <w:r w:rsidR="004E3E09">
        <w:rPr>
          <w:rFonts w:asciiTheme="minorHAnsi" w:hAnsiTheme="minorHAnsi"/>
          <w:bCs/>
          <w:sz w:val="22"/>
          <w:szCs w:val="22"/>
        </w:rPr>
        <w:t>ing</w:t>
      </w:r>
      <w:r w:rsidR="00993B56">
        <w:rPr>
          <w:rFonts w:asciiTheme="minorHAnsi" w:hAnsiTheme="minorHAnsi"/>
          <w:bCs/>
          <w:sz w:val="22"/>
          <w:szCs w:val="22"/>
        </w:rPr>
        <w:t xml:space="preserve"> all employees who have attended</w:t>
      </w:r>
      <w:r w:rsidR="00A56173" w:rsidRPr="00B129C3">
        <w:rPr>
          <w:rFonts w:asciiTheme="minorHAnsi" w:hAnsiTheme="minorHAnsi"/>
          <w:bCs/>
          <w:sz w:val="22"/>
          <w:szCs w:val="22"/>
        </w:rPr>
        <w:t xml:space="preserve"> training </w:t>
      </w:r>
      <w:r w:rsidR="00993B56">
        <w:rPr>
          <w:rFonts w:asciiTheme="minorHAnsi" w:hAnsiTheme="minorHAnsi"/>
          <w:bCs/>
          <w:sz w:val="22"/>
          <w:szCs w:val="22"/>
        </w:rPr>
        <w:t>events</w:t>
      </w:r>
      <w:r w:rsidR="00A56173" w:rsidRPr="00B129C3">
        <w:rPr>
          <w:rFonts w:asciiTheme="minorHAnsi" w:hAnsiTheme="minorHAnsi"/>
          <w:bCs/>
          <w:sz w:val="22"/>
          <w:szCs w:val="22"/>
        </w:rPr>
        <w:t xml:space="preserve">.  These shall include training and in-services provided by </w:t>
      </w:r>
      <w:r>
        <w:rPr>
          <w:rFonts w:asciiTheme="minorHAnsi" w:hAnsiTheme="minorHAnsi"/>
          <w:bCs/>
          <w:sz w:val="22"/>
          <w:szCs w:val="22"/>
        </w:rPr>
        <w:t xml:space="preserve">the </w:t>
      </w:r>
      <w:r w:rsidR="00A56173" w:rsidRPr="00B129C3">
        <w:rPr>
          <w:rFonts w:asciiTheme="minorHAnsi" w:hAnsiTheme="minorHAnsi"/>
          <w:bCs/>
          <w:sz w:val="22"/>
          <w:szCs w:val="22"/>
        </w:rPr>
        <w:t xml:space="preserve">IVH or </w:t>
      </w:r>
      <w:r w:rsidR="00B9258D" w:rsidRPr="00B129C3">
        <w:rPr>
          <w:rFonts w:asciiTheme="minorHAnsi" w:hAnsiTheme="minorHAnsi"/>
          <w:bCs/>
          <w:sz w:val="22"/>
          <w:szCs w:val="22"/>
        </w:rPr>
        <w:t>Contractor</w:t>
      </w:r>
      <w:r w:rsidR="00A56173" w:rsidRPr="00B129C3">
        <w:rPr>
          <w:rFonts w:asciiTheme="minorHAnsi" w:hAnsiTheme="minorHAnsi"/>
          <w:bCs/>
          <w:sz w:val="22"/>
          <w:szCs w:val="22"/>
        </w:rPr>
        <w:t xml:space="preserve"> for employee education.</w:t>
      </w:r>
      <w:r w:rsidR="00B6291F" w:rsidRPr="00B129C3">
        <w:rPr>
          <w:rFonts w:asciiTheme="minorHAnsi" w:hAnsiTheme="minorHAnsi"/>
          <w:bCs/>
          <w:sz w:val="22"/>
          <w:szCs w:val="22"/>
        </w:rPr>
        <w:t xml:space="preserve"> </w:t>
      </w:r>
    </w:p>
    <w:p w:rsidR="00D81956" w:rsidRDefault="00997BC4" w:rsidP="00BE276E">
      <w:pPr>
        <w:numPr>
          <w:ilvl w:val="1"/>
          <w:numId w:val="20"/>
        </w:numPr>
        <w:tabs>
          <w:tab w:val="left" w:pos="720"/>
          <w:tab w:val="left" w:pos="1440"/>
        </w:tabs>
        <w:ind w:left="720" w:hanging="630"/>
        <w:jc w:val="both"/>
        <w:rPr>
          <w:rFonts w:asciiTheme="minorHAnsi" w:hAnsiTheme="minorHAnsi" w:cstheme="minorHAnsi"/>
          <w:b/>
          <w:sz w:val="22"/>
          <w:szCs w:val="22"/>
        </w:rPr>
      </w:pPr>
      <w:r w:rsidRPr="00B129C3">
        <w:rPr>
          <w:rFonts w:asciiTheme="minorHAnsi" w:hAnsiTheme="minorHAnsi" w:cstheme="minorHAnsi"/>
          <w:b/>
          <w:sz w:val="22"/>
          <w:szCs w:val="22"/>
        </w:rPr>
        <w:t>Q</w:t>
      </w:r>
      <w:r>
        <w:rPr>
          <w:rFonts w:asciiTheme="minorHAnsi" w:hAnsiTheme="minorHAnsi" w:cstheme="minorHAnsi"/>
          <w:b/>
          <w:sz w:val="22"/>
          <w:szCs w:val="22"/>
        </w:rPr>
        <w:t xml:space="preserve">uality Control </w:t>
      </w:r>
      <w:r w:rsidR="007F58F6">
        <w:rPr>
          <w:rFonts w:asciiTheme="minorHAnsi" w:hAnsiTheme="minorHAnsi" w:cstheme="minorHAnsi"/>
          <w:b/>
          <w:sz w:val="22"/>
          <w:szCs w:val="22"/>
        </w:rPr>
        <w:t>Mechanisms for</w:t>
      </w:r>
      <w:r>
        <w:rPr>
          <w:rFonts w:asciiTheme="minorHAnsi" w:hAnsiTheme="minorHAnsi" w:cstheme="minorHAnsi"/>
          <w:b/>
          <w:sz w:val="22"/>
          <w:szCs w:val="22"/>
        </w:rPr>
        <w:t xml:space="preserve"> Serviced Areas</w:t>
      </w:r>
    </w:p>
    <w:p w:rsidR="00F2505A" w:rsidRPr="00AE1099" w:rsidRDefault="00F74D3C" w:rsidP="00163DBD">
      <w:pPr>
        <w:numPr>
          <w:ilvl w:val="2"/>
          <w:numId w:val="20"/>
        </w:numPr>
        <w:tabs>
          <w:tab w:val="left" w:pos="720"/>
          <w:tab w:val="left" w:pos="1530"/>
        </w:tabs>
        <w:spacing w:after="180"/>
        <w:ind w:left="1526" w:hanging="810"/>
        <w:jc w:val="both"/>
        <w:rPr>
          <w:rFonts w:asciiTheme="minorHAnsi" w:hAnsiTheme="minorHAnsi"/>
          <w:sz w:val="22"/>
          <w:szCs w:val="22"/>
        </w:rPr>
      </w:pPr>
      <w:r>
        <w:rPr>
          <w:rFonts w:asciiTheme="minorHAnsi" w:hAnsiTheme="minorHAnsi" w:cstheme="minorHAnsi"/>
          <w:b/>
          <w:sz w:val="22"/>
          <w:szCs w:val="22"/>
        </w:rPr>
        <w:t xml:space="preserve">Facility Plan: </w:t>
      </w:r>
      <w:r w:rsidR="00F2505A" w:rsidRPr="00AE1099">
        <w:rPr>
          <w:rFonts w:asciiTheme="minorHAnsi" w:hAnsiTheme="minorHAnsi"/>
          <w:sz w:val="22"/>
          <w:szCs w:val="22"/>
        </w:rPr>
        <w:t>To avoid damages to surfac</w:t>
      </w:r>
      <w:r>
        <w:rPr>
          <w:rFonts w:asciiTheme="minorHAnsi" w:hAnsiTheme="minorHAnsi"/>
          <w:sz w:val="22"/>
          <w:szCs w:val="22"/>
        </w:rPr>
        <w:t>es</w:t>
      </w:r>
      <w:r w:rsidR="00F2505A" w:rsidRPr="00AE1099">
        <w:rPr>
          <w:rFonts w:asciiTheme="minorHAnsi" w:hAnsiTheme="minorHAnsi"/>
          <w:sz w:val="22"/>
          <w:szCs w:val="22"/>
        </w:rPr>
        <w:t xml:space="preserve"> which might result from use of improper cleaning methods or materials, the state shall provide the overall plan of procedures and methods to be followed by the Contractor. Contractor will review overall plans and provide all proposed changes to the </w:t>
      </w:r>
      <w:r w:rsidR="00FC49C4">
        <w:rPr>
          <w:rFonts w:asciiTheme="minorHAnsi" w:hAnsiTheme="minorHAnsi"/>
          <w:sz w:val="22"/>
          <w:szCs w:val="22"/>
        </w:rPr>
        <w:t xml:space="preserve">IVH </w:t>
      </w:r>
      <w:r w:rsidR="00BC5826">
        <w:rPr>
          <w:rFonts w:asciiTheme="minorHAnsi" w:hAnsiTheme="minorHAnsi"/>
          <w:sz w:val="22"/>
          <w:szCs w:val="22"/>
        </w:rPr>
        <w:t>Facility Coordinator</w:t>
      </w:r>
      <w:r>
        <w:rPr>
          <w:rFonts w:asciiTheme="minorHAnsi" w:hAnsiTheme="minorHAnsi"/>
          <w:sz w:val="22"/>
          <w:szCs w:val="22"/>
        </w:rPr>
        <w:t xml:space="preserve"> </w:t>
      </w:r>
      <w:r w:rsidR="00F2505A" w:rsidRPr="00AE1099">
        <w:rPr>
          <w:rFonts w:asciiTheme="minorHAnsi" w:hAnsiTheme="minorHAnsi"/>
          <w:sz w:val="22"/>
          <w:szCs w:val="22"/>
        </w:rPr>
        <w:t>for approval prior to signing the contract. This plan shall outline work schedules and the equipment and materials to be used in the various operations.</w:t>
      </w:r>
    </w:p>
    <w:p w:rsidR="00D81956" w:rsidRDefault="00F74D3C" w:rsidP="00163DBD">
      <w:pPr>
        <w:numPr>
          <w:ilvl w:val="2"/>
          <w:numId w:val="28"/>
        </w:numPr>
        <w:tabs>
          <w:tab w:val="left" w:pos="720"/>
        </w:tabs>
        <w:spacing w:after="180"/>
        <w:ind w:left="1526" w:hanging="810"/>
        <w:jc w:val="both"/>
        <w:rPr>
          <w:rFonts w:asciiTheme="minorHAnsi" w:hAnsiTheme="minorHAnsi"/>
          <w:sz w:val="22"/>
          <w:szCs w:val="22"/>
        </w:rPr>
      </w:pPr>
      <w:r w:rsidRPr="00F74D3C">
        <w:rPr>
          <w:rFonts w:asciiTheme="minorHAnsi" w:hAnsiTheme="minorHAnsi"/>
          <w:b/>
          <w:sz w:val="22"/>
          <w:szCs w:val="22"/>
        </w:rPr>
        <w:t xml:space="preserve">Daily Check </w:t>
      </w:r>
      <w:proofErr w:type="gramStart"/>
      <w:r w:rsidRPr="00F74D3C">
        <w:rPr>
          <w:rFonts w:asciiTheme="minorHAnsi" w:hAnsiTheme="minorHAnsi"/>
          <w:b/>
          <w:sz w:val="22"/>
          <w:szCs w:val="22"/>
        </w:rPr>
        <w:t>Off</w:t>
      </w:r>
      <w:proofErr w:type="gramEnd"/>
      <w:r w:rsidRPr="00F74D3C">
        <w:rPr>
          <w:rFonts w:asciiTheme="minorHAnsi" w:hAnsiTheme="minorHAnsi"/>
          <w:b/>
          <w:sz w:val="22"/>
          <w:szCs w:val="22"/>
        </w:rPr>
        <w:t xml:space="preserve"> Sheets: </w:t>
      </w:r>
      <w:r w:rsidR="00D81956" w:rsidRPr="00AE1099">
        <w:rPr>
          <w:rFonts w:asciiTheme="minorHAnsi" w:hAnsiTheme="minorHAnsi"/>
          <w:sz w:val="22"/>
          <w:szCs w:val="22"/>
        </w:rPr>
        <w:t xml:space="preserve">Daily check off sheets as identified in </w:t>
      </w:r>
      <w:r w:rsidR="00196D99" w:rsidRPr="00AE1099">
        <w:rPr>
          <w:rFonts w:asciiTheme="minorHAnsi" w:hAnsiTheme="minorHAnsi"/>
          <w:sz w:val="22"/>
          <w:szCs w:val="22"/>
        </w:rPr>
        <w:t>Attachment C</w:t>
      </w:r>
      <w:r w:rsidR="00B6291F" w:rsidRPr="00AE1099">
        <w:rPr>
          <w:rFonts w:asciiTheme="minorHAnsi" w:hAnsiTheme="minorHAnsi"/>
          <w:sz w:val="22"/>
          <w:szCs w:val="22"/>
        </w:rPr>
        <w:t xml:space="preserve"> </w:t>
      </w:r>
      <w:r w:rsidR="00737A4D">
        <w:rPr>
          <w:rFonts w:asciiTheme="minorHAnsi" w:hAnsiTheme="minorHAnsi"/>
          <w:sz w:val="22"/>
          <w:szCs w:val="22"/>
        </w:rPr>
        <w:t>–</w:t>
      </w:r>
      <w:r w:rsidR="00B6291F" w:rsidRPr="00AE1099">
        <w:rPr>
          <w:rFonts w:asciiTheme="minorHAnsi" w:hAnsiTheme="minorHAnsi"/>
          <w:sz w:val="22"/>
          <w:szCs w:val="22"/>
        </w:rPr>
        <w:t xml:space="preserve"> </w:t>
      </w:r>
      <w:r w:rsidR="00737A4D">
        <w:rPr>
          <w:rFonts w:asciiTheme="minorHAnsi" w:hAnsiTheme="minorHAnsi"/>
          <w:sz w:val="22"/>
          <w:szCs w:val="22"/>
        </w:rPr>
        <w:t>Task List</w:t>
      </w:r>
      <w:r w:rsidR="00D81956" w:rsidRPr="00AE1099">
        <w:rPr>
          <w:rFonts w:asciiTheme="minorHAnsi" w:hAnsiTheme="minorHAnsi"/>
          <w:sz w:val="22"/>
          <w:szCs w:val="22"/>
        </w:rPr>
        <w:t xml:space="preserve"> shall be forwarded to the </w:t>
      </w:r>
      <w:r w:rsidR="00FC49C4">
        <w:rPr>
          <w:rFonts w:asciiTheme="minorHAnsi" w:hAnsiTheme="minorHAnsi"/>
          <w:sz w:val="22"/>
          <w:szCs w:val="22"/>
        </w:rPr>
        <w:t xml:space="preserve">Contractor’s </w:t>
      </w:r>
      <w:r w:rsidR="00D81956" w:rsidRPr="00AE1099">
        <w:rPr>
          <w:rFonts w:asciiTheme="minorHAnsi" w:hAnsiTheme="minorHAnsi"/>
          <w:sz w:val="22"/>
          <w:szCs w:val="22"/>
        </w:rPr>
        <w:t xml:space="preserve">Project Manager on a daily basis.  These reports shall be submitted upon request to the </w:t>
      </w:r>
      <w:r w:rsidR="002E5DB0" w:rsidRPr="00AE1099">
        <w:rPr>
          <w:rFonts w:asciiTheme="minorHAnsi" w:hAnsiTheme="minorHAnsi"/>
          <w:sz w:val="22"/>
          <w:szCs w:val="22"/>
        </w:rPr>
        <w:t xml:space="preserve">IVH </w:t>
      </w:r>
      <w:r w:rsidR="00D81956" w:rsidRPr="00AE1099">
        <w:rPr>
          <w:rFonts w:asciiTheme="minorHAnsi" w:hAnsiTheme="minorHAnsi"/>
          <w:sz w:val="22"/>
          <w:szCs w:val="22"/>
        </w:rPr>
        <w:t>Facility Coordinator.</w:t>
      </w:r>
    </w:p>
    <w:p w:rsidR="00F74D3C" w:rsidRPr="00F74D3C" w:rsidRDefault="00F74D3C" w:rsidP="00163DBD">
      <w:pPr>
        <w:numPr>
          <w:ilvl w:val="2"/>
          <w:numId w:val="28"/>
        </w:numPr>
        <w:tabs>
          <w:tab w:val="left" w:pos="720"/>
        </w:tabs>
        <w:spacing w:after="180"/>
        <w:ind w:left="1526" w:hanging="810"/>
        <w:jc w:val="both"/>
        <w:rPr>
          <w:rFonts w:asciiTheme="minorHAnsi" w:hAnsiTheme="minorHAnsi"/>
          <w:sz w:val="22"/>
          <w:szCs w:val="22"/>
        </w:rPr>
      </w:pPr>
      <w:r w:rsidRPr="00F74D3C">
        <w:rPr>
          <w:rFonts w:asciiTheme="minorHAnsi" w:hAnsiTheme="minorHAnsi"/>
          <w:b/>
          <w:sz w:val="22"/>
          <w:szCs w:val="22"/>
        </w:rPr>
        <w:t xml:space="preserve">Weekly Meetings: </w:t>
      </w:r>
      <w:r>
        <w:rPr>
          <w:rFonts w:asciiTheme="minorHAnsi" w:hAnsiTheme="minorHAnsi"/>
          <w:sz w:val="22"/>
          <w:szCs w:val="22"/>
        </w:rPr>
        <w:t xml:space="preserve">The </w:t>
      </w:r>
      <w:r w:rsidR="00FC49C4">
        <w:rPr>
          <w:rFonts w:asciiTheme="minorHAnsi" w:hAnsiTheme="minorHAnsi"/>
          <w:sz w:val="22"/>
          <w:szCs w:val="22"/>
        </w:rPr>
        <w:t xml:space="preserve">IVH </w:t>
      </w:r>
      <w:r w:rsidR="00BC5826">
        <w:rPr>
          <w:rFonts w:asciiTheme="minorHAnsi" w:hAnsiTheme="minorHAnsi"/>
          <w:sz w:val="22"/>
          <w:szCs w:val="22"/>
        </w:rPr>
        <w:t>Facility Coordinator</w:t>
      </w:r>
      <w:r w:rsidRPr="00D81956">
        <w:rPr>
          <w:rFonts w:asciiTheme="minorHAnsi" w:hAnsiTheme="minorHAnsi"/>
          <w:sz w:val="22"/>
          <w:szCs w:val="22"/>
        </w:rPr>
        <w:t xml:space="preserve">, </w:t>
      </w:r>
      <w:r w:rsidR="00FC49C4">
        <w:rPr>
          <w:rFonts w:asciiTheme="minorHAnsi" w:hAnsiTheme="minorHAnsi"/>
          <w:sz w:val="22"/>
          <w:szCs w:val="22"/>
        </w:rPr>
        <w:t xml:space="preserve">Contractor’s </w:t>
      </w:r>
      <w:r w:rsidR="00BC5826">
        <w:rPr>
          <w:rFonts w:asciiTheme="minorHAnsi" w:hAnsiTheme="minorHAnsi"/>
          <w:sz w:val="22"/>
          <w:szCs w:val="22"/>
        </w:rPr>
        <w:t>Project Manager</w:t>
      </w:r>
      <w:r w:rsidRPr="00D81956">
        <w:rPr>
          <w:rFonts w:asciiTheme="minorHAnsi" w:hAnsiTheme="minorHAnsi"/>
          <w:sz w:val="22"/>
          <w:szCs w:val="22"/>
        </w:rPr>
        <w:t xml:space="preserve">, and other interested representatives shall meet weekly, or as requested by either representative. Copies of the minutes of Consultation meetings shall be provided by the </w:t>
      </w:r>
      <w:r w:rsidR="00FC49C4">
        <w:rPr>
          <w:rFonts w:asciiTheme="minorHAnsi" w:hAnsiTheme="minorHAnsi"/>
          <w:sz w:val="22"/>
          <w:szCs w:val="22"/>
        </w:rPr>
        <w:t xml:space="preserve">Contractor’s </w:t>
      </w:r>
      <w:r w:rsidR="00BC5826">
        <w:rPr>
          <w:rFonts w:asciiTheme="minorHAnsi" w:hAnsiTheme="minorHAnsi"/>
          <w:sz w:val="22"/>
          <w:szCs w:val="22"/>
        </w:rPr>
        <w:t>Project Manager</w:t>
      </w:r>
      <w:r w:rsidRPr="00D81956">
        <w:rPr>
          <w:rFonts w:asciiTheme="minorHAnsi" w:hAnsiTheme="minorHAnsi"/>
          <w:sz w:val="22"/>
          <w:szCs w:val="22"/>
        </w:rPr>
        <w:t xml:space="preserve"> to the </w:t>
      </w:r>
      <w:r w:rsidR="00FC49C4">
        <w:rPr>
          <w:rFonts w:asciiTheme="minorHAnsi" w:hAnsiTheme="minorHAnsi"/>
          <w:sz w:val="22"/>
          <w:szCs w:val="22"/>
        </w:rPr>
        <w:t xml:space="preserve">IVH </w:t>
      </w:r>
      <w:r w:rsidR="00BC5826">
        <w:rPr>
          <w:rFonts w:asciiTheme="minorHAnsi" w:hAnsiTheme="minorHAnsi"/>
          <w:sz w:val="22"/>
          <w:szCs w:val="22"/>
        </w:rPr>
        <w:t>Facility Coordinator</w:t>
      </w:r>
      <w:r w:rsidRPr="00D81956">
        <w:rPr>
          <w:rFonts w:asciiTheme="minorHAnsi" w:hAnsiTheme="minorHAnsi"/>
          <w:sz w:val="22"/>
          <w:szCs w:val="22"/>
        </w:rPr>
        <w:t>.</w:t>
      </w:r>
    </w:p>
    <w:p w:rsidR="00D81956" w:rsidRDefault="00F74D3C" w:rsidP="00163DBD">
      <w:pPr>
        <w:numPr>
          <w:ilvl w:val="2"/>
          <w:numId w:val="28"/>
        </w:numPr>
        <w:tabs>
          <w:tab w:val="left" w:pos="720"/>
        </w:tabs>
        <w:spacing w:after="180"/>
        <w:ind w:left="1526" w:hanging="810"/>
        <w:jc w:val="both"/>
        <w:rPr>
          <w:rFonts w:asciiTheme="minorHAnsi" w:hAnsiTheme="minorHAnsi"/>
          <w:sz w:val="22"/>
          <w:szCs w:val="22"/>
        </w:rPr>
      </w:pPr>
      <w:r w:rsidRPr="00F74D3C">
        <w:rPr>
          <w:rFonts w:asciiTheme="minorHAnsi" w:hAnsiTheme="minorHAnsi"/>
          <w:b/>
          <w:sz w:val="22"/>
          <w:szCs w:val="22"/>
        </w:rPr>
        <w:t>Contractor Training:</w:t>
      </w:r>
      <w:r>
        <w:rPr>
          <w:rFonts w:asciiTheme="minorHAnsi" w:hAnsiTheme="minorHAnsi"/>
          <w:sz w:val="22"/>
          <w:szCs w:val="22"/>
        </w:rPr>
        <w:t xml:space="preserve"> </w:t>
      </w:r>
      <w:r w:rsidR="00B9258D">
        <w:rPr>
          <w:rFonts w:asciiTheme="minorHAnsi" w:hAnsiTheme="minorHAnsi"/>
          <w:sz w:val="22"/>
          <w:szCs w:val="22"/>
        </w:rPr>
        <w:t>Contractor</w:t>
      </w:r>
      <w:r w:rsidR="00D81956" w:rsidRPr="00D81956">
        <w:rPr>
          <w:rFonts w:asciiTheme="minorHAnsi" w:hAnsiTheme="minorHAnsi"/>
          <w:sz w:val="22"/>
          <w:szCs w:val="22"/>
        </w:rPr>
        <w:t xml:space="preserve"> management </w:t>
      </w:r>
      <w:r>
        <w:rPr>
          <w:rFonts w:asciiTheme="minorHAnsi" w:hAnsiTheme="minorHAnsi"/>
          <w:sz w:val="22"/>
          <w:szCs w:val="22"/>
        </w:rPr>
        <w:t>is</w:t>
      </w:r>
      <w:r w:rsidR="00D81956" w:rsidRPr="00D81956">
        <w:rPr>
          <w:rFonts w:asciiTheme="minorHAnsi" w:hAnsiTheme="minorHAnsi"/>
          <w:sz w:val="22"/>
          <w:szCs w:val="22"/>
        </w:rPr>
        <w:t xml:space="preserve"> required to conduct training for the first full week of employment for each employee</w:t>
      </w:r>
      <w:r>
        <w:rPr>
          <w:rFonts w:asciiTheme="minorHAnsi" w:hAnsiTheme="minorHAnsi"/>
          <w:sz w:val="22"/>
          <w:szCs w:val="22"/>
        </w:rPr>
        <w:t xml:space="preserve"> to </w:t>
      </w:r>
      <w:r w:rsidR="00FC49C4">
        <w:rPr>
          <w:rFonts w:asciiTheme="minorHAnsi" w:hAnsiTheme="minorHAnsi"/>
          <w:sz w:val="22"/>
          <w:szCs w:val="22"/>
        </w:rPr>
        <w:t>ensure</w:t>
      </w:r>
      <w:r w:rsidR="00D81956" w:rsidRPr="00D81956">
        <w:rPr>
          <w:rFonts w:asciiTheme="minorHAnsi" w:hAnsiTheme="minorHAnsi"/>
          <w:sz w:val="22"/>
          <w:szCs w:val="22"/>
        </w:rPr>
        <w:t xml:space="preserve"> each employee fully understands cleaning procedures and use of equipment.</w:t>
      </w:r>
    </w:p>
    <w:p w:rsidR="00D81956" w:rsidRDefault="00F74D3C" w:rsidP="00163DBD">
      <w:pPr>
        <w:numPr>
          <w:ilvl w:val="2"/>
          <w:numId w:val="28"/>
        </w:numPr>
        <w:tabs>
          <w:tab w:val="left" w:pos="720"/>
        </w:tabs>
        <w:spacing w:after="180"/>
        <w:ind w:left="1526" w:hanging="810"/>
        <w:jc w:val="both"/>
        <w:rPr>
          <w:rFonts w:asciiTheme="minorHAnsi" w:hAnsiTheme="minorHAnsi"/>
          <w:sz w:val="22"/>
          <w:szCs w:val="22"/>
        </w:rPr>
      </w:pPr>
      <w:r w:rsidRPr="00F74D3C">
        <w:rPr>
          <w:rFonts w:asciiTheme="minorHAnsi" w:hAnsiTheme="minorHAnsi"/>
          <w:b/>
          <w:sz w:val="22"/>
          <w:szCs w:val="22"/>
        </w:rPr>
        <w:t>Weekly Inspections:</w:t>
      </w:r>
      <w:r>
        <w:rPr>
          <w:rFonts w:asciiTheme="minorHAnsi" w:hAnsiTheme="minorHAnsi"/>
          <w:sz w:val="22"/>
          <w:szCs w:val="22"/>
        </w:rPr>
        <w:t xml:space="preserve"> </w:t>
      </w:r>
      <w:r w:rsidR="00D81956" w:rsidRPr="00D81956">
        <w:rPr>
          <w:rFonts w:asciiTheme="minorHAnsi" w:hAnsiTheme="minorHAnsi"/>
          <w:sz w:val="22"/>
          <w:szCs w:val="22"/>
        </w:rPr>
        <w:t xml:space="preserve">Weekly inspections of areas cleaned shall be conducted by the </w:t>
      </w:r>
      <w:r w:rsidR="00FC49C4">
        <w:rPr>
          <w:rFonts w:asciiTheme="minorHAnsi" w:hAnsiTheme="minorHAnsi"/>
          <w:sz w:val="22"/>
          <w:szCs w:val="22"/>
        </w:rPr>
        <w:t xml:space="preserve">Contractor’s </w:t>
      </w:r>
      <w:r w:rsidR="00D81956" w:rsidRPr="00D81956">
        <w:rPr>
          <w:rFonts w:asciiTheme="minorHAnsi" w:hAnsiTheme="minorHAnsi"/>
          <w:sz w:val="22"/>
          <w:szCs w:val="22"/>
        </w:rPr>
        <w:t xml:space="preserve">Project Manager, supervisors, or their respective designees.  </w:t>
      </w:r>
      <w:r w:rsidR="00FC49C4">
        <w:rPr>
          <w:rFonts w:asciiTheme="minorHAnsi" w:hAnsiTheme="minorHAnsi"/>
          <w:sz w:val="22"/>
          <w:szCs w:val="22"/>
        </w:rPr>
        <w:t xml:space="preserve">Contractor’s </w:t>
      </w:r>
      <w:r w:rsidR="00D81956" w:rsidRPr="00D81956">
        <w:rPr>
          <w:rFonts w:asciiTheme="minorHAnsi" w:hAnsiTheme="minorHAnsi"/>
          <w:sz w:val="22"/>
          <w:szCs w:val="22"/>
        </w:rPr>
        <w:t xml:space="preserve">Project Manager will provide copies of inspections weekly to </w:t>
      </w:r>
      <w:r w:rsidR="00BC5826">
        <w:rPr>
          <w:rFonts w:asciiTheme="minorHAnsi" w:hAnsiTheme="minorHAnsi"/>
          <w:sz w:val="22"/>
          <w:szCs w:val="22"/>
        </w:rPr>
        <w:t xml:space="preserve">the </w:t>
      </w:r>
      <w:r w:rsidR="00FC49C4">
        <w:rPr>
          <w:rFonts w:asciiTheme="minorHAnsi" w:hAnsiTheme="minorHAnsi"/>
          <w:sz w:val="22"/>
          <w:szCs w:val="22"/>
        </w:rPr>
        <w:t xml:space="preserve">IVH </w:t>
      </w:r>
      <w:r w:rsidR="00D81956" w:rsidRPr="00D81956">
        <w:rPr>
          <w:rFonts w:asciiTheme="minorHAnsi" w:hAnsiTheme="minorHAnsi"/>
          <w:sz w:val="22"/>
          <w:szCs w:val="22"/>
        </w:rPr>
        <w:t>Facility Coordinator.</w:t>
      </w:r>
    </w:p>
    <w:p w:rsidR="00D81956" w:rsidRDefault="00F74D3C" w:rsidP="00163DBD">
      <w:pPr>
        <w:numPr>
          <w:ilvl w:val="2"/>
          <w:numId w:val="28"/>
        </w:numPr>
        <w:tabs>
          <w:tab w:val="left" w:pos="720"/>
        </w:tabs>
        <w:spacing w:after="180"/>
        <w:ind w:left="1526" w:hanging="810"/>
        <w:jc w:val="both"/>
        <w:rPr>
          <w:rFonts w:asciiTheme="minorHAnsi" w:hAnsiTheme="minorHAnsi"/>
          <w:sz w:val="22"/>
          <w:szCs w:val="22"/>
        </w:rPr>
      </w:pPr>
      <w:r w:rsidRPr="00F74D3C">
        <w:rPr>
          <w:rFonts w:asciiTheme="minorHAnsi" w:hAnsiTheme="minorHAnsi"/>
          <w:b/>
          <w:sz w:val="22"/>
          <w:szCs w:val="22"/>
        </w:rPr>
        <w:lastRenderedPageBreak/>
        <w:t>Joint Facility Inspections:</w:t>
      </w:r>
      <w:r>
        <w:rPr>
          <w:rFonts w:asciiTheme="minorHAnsi" w:hAnsiTheme="minorHAnsi"/>
          <w:sz w:val="22"/>
          <w:szCs w:val="22"/>
        </w:rPr>
        <w:t xml:space="preserve"> </w:t>
      </w:r>
      <w:r w:rsidR="00D81AF2" w:rsidRPr="00FC49C4">
        <w:rPr>
          <w:rFonts w:asciiTheme="minorHAnsi" w:hAnsiTheme="minorHAnsi"/>
          <w:sz w:val="22"/>
          <w:szCs w:val="22"/>
        </w:rPr>
        <w:t xml:space="preserve">Random </w:t>
      </w:r>
      <w:r w:rsidR="00D81956" w:rsidRPr="00D81956">
        <w:rPr>
          <w:rFonts w:asciiTheme="minorHAnsi" w:hAnsiTheme="minorHAnsi"/>
          <w:sz w:val="22"/>
          <w:szCs w:val="22"/>
        </w:rPr>
        <w:t xml:space="preserve">Joint facility inspections shall be conducted by the </w:t>
      </w:r>
      <w:r w:rsidR="00FC49C4">
        <w:rPr>
          <w:rFonts w:asciiTheme="minorHAnsi" w:hAnsiTheme="minorHAnsi"/>
          <w:sz w:val="22"/>
          <w:szCs w:val="22"/>
        </w:rPr>
        <w:t xml:space="preserve">Contractor’s </w:t>
      </w:r>
      <w:r w:rsidR="00D81956" w:rsidRPr="00D81956">
        <w:rPr>
          <w:rFonts w:asciiTheme="minorHAnsi" w:hAnsiTheme="minorHAnsi"/>
          <w:sz w:val="22"/>
          <w:szCs w:val="22"/>
        </w:rPr>
        <w:t xml:space="preserve">Project Manager, the </w:t>
      </w:r>
      <w:r w:rsidR="00FC49C4">
        <w:rPr>
          <w:rFonts w:asciiTheme="minorHAnsi" w:hAnsiTheme="minorHAnsi"/>
          <w:sz w:val="22"/>
          <w:szCs w:val="22"/>
        </w:rPr>
        <w:t xml:space="preserve">IVH </w:t>
      </w:r>
      <w:r w:rsidR="00D81956" w:rsidRPr="00D81956">
        <w:rPr>
          <w:rFonts w:asciiTheme="minorHAnsi" w:hAnsiTheme="minorHAnsi"/>
          <w:sz w:val="22"/>
          <w:szCs w:val="22"/>
        </w:rPr>
        <w:t xml:space="preserve">Facility Coordinator, or their respective designees.  A written copy of findings shall be made by the </w:t>
      </w:r>
      <w:r w:rsidR="00FC49C4">
        <w:rPr>
          <w:rFonts w:asciiTheme="minorHAnsi" w:hAnsiTheme="minorHAnsi"/>
          <w:sz w:val="22"/>
          <w:szCs w:val="22"/>
        </w:rPr>
        <w:t xml:space="preserve">Contractor’s </w:t>
      </w:r>
      <w:r w:rsidR="00D81956" w:rsidRPr="00D81956">
        <w:rPr>
          <w:rFonts w:asciiTheme="minorHAnsi" w:hAnsiTheme="minorHAnsi"/>
          <w:sz w:val="22"/>
          <w:szCs w:val="22"/>
        </w:rPr>
        <w:t xml:space="preserve">Project Manager and </w:t>
      </w:r>
      <w:r w:rsidR="00BC5826">
        <w:rPr>
          <w:rFonts w:asciiTheme="minorHAnsi" w:hAnsiTheme="minorHAnsi"/>
          <w:sz w:val="22"/>
          <w:szCs w:val="22"/>
        </w:rPr>
        <w:t xml:space="preserve">the </w:t>
      </w:r>
      <w:r w:rsidR="00FC49C4">
        <w:rPr>
          <w:rFonts w:asciiTheme="minorHAnsi" w:hAnsiTheme="minorHAnsi"/>
          <w:sz w:val="22"/>
          <w:szCs w:val="22"/>
        </w:rPr>
        <w:t xml:space="preserve">IVH </w:t>
      </w:r>
      <w:r w:rsidR="00D81956" w:rsidRPr="00D81956">
        <w:rPr>
          <w:rFonts w:asciiTheme="minorHAnsi" w:hAnsiTheme="minorHAnsi"/>
          <w:sz w:val="22"/>
          <w:szCs w:val="22"/>
        </w:rPr>
        <w:t xml:space="preserve">Facility Coordinator and copies provided to each.   </w:t>
      </w:r>
      <w:r w:rsidR="00D81956" w:rsidRPr="00196D99">
        <w:rPr>
          <w:rFonts w:asciiTheme="minorHAnsi" w:hAnsiTheme="minorHAnsi"/>
          <w:sz w:val="22"/>
          <w:szCs w:val="22"/>
        </w:rPr>
        <w:t xml:space="preserve">(Standards of Performance </w:t>
      </w:r>
      <w:r w:rsidR="00196D99" w:rsidRPr="00196D99">
        <w:rPr>
          <w:rFonts w:asciiTheme="minorHAnsi" w:hAnsiTheme="minorHAnsi"/>
          <w:sz w:val="22"/>
          <w:szCs w:val="22"/>
        </w:rPr>
        <w:t>–</w:t>
      </w:r>
      <w:r w:rsidR="00D81956" w:rsidRPr="00196D99">
        <w:rPr>
          <w:rFonts w:asciiTheme="minorHAnsi" w:hAnsiTheme="minorHAnsi"/>
          <w:sz w:val="22"/>
          <w:szCs w:val="22"/>
        </w:rPr>
        <w:t xml:space="preserve"> </w:t>
      </w:r>
      <w:r w:rsidR="00196D99">
        <w:rPr>
          <w:rFonts w:asciiTheme="minorHAnsi" w:hAnsiTheme="minorHAnsi"/>
          <w:sz w:val="22"/>
          <w:szCs w:val="22"/>
        </w:rPr>
        <w:t>Attachment E</w:t>
      </w:r>
      <w:r w:rsidR="00D81956" w:rsidRPr="00D81956">
        <w:rPr>
          <w:rFonts w:asciiTheme="minorHAnsi" w:hAnsiTheme="minorHAnsi"/>
          <w:sz w:val="22"/>
          <w:szCs w:val="22"/>
        </w:rPr>
        <w:t>).</w:t>
      </w:r>
    </w:p>
    <w:p w:rsidR="003162E3" w:rsidRDefault="00D81AF2" w:rsidP="00163DBD">
      <w:pPr>
        <w:numPr>
          <w:ilvl w:val="2"/>
          <w:numId w:val="28"/>
        </w:numPr>
        <w:tabs>
          <w:tab w:val="left" w:pos="720"/>
        </w:tabs>
        <w:spacing w:after="180"/>
        <w:ind w:left="1526" w:hanging="810"/>
        <w:jc w:val="both"/>
        <w:rPr>
          <w:rFonts w:asciiTheme="minorHAnsi" w:hAnsiTheme="minorHAnsi"/>
          <w:sz w:val="22"/>
          <w:szCs w:val="22"/>
        </w:rPr>
      </w:pPr>
      <w:r w:rsidRPr="00FC49C4">
        <w:rPr>
          <w:rFonts w:asciiTheme="minorHAnsi" w:hAnsiTheme="minorHAnsi"/>
          <w:b/>
          <w:sz w:val="22"/>
          <w:szCs w:val="22"/>
        </w:rPr>
        <w:t>Monthly</w:t>
      </w:r>
      <w:r w:rsidR="00F74D3C" w:rsidRPr="00FC49C4">
        <w:rPr>
          <w:rFonts w:asciiTheme="minorHAnsi" w:hAnsiTheme="minorHAnsi"/>
          <w:b/>
          <w:sz w:val="22"/>
          <w:szCs w:val="22"/>
        </w:rPr>
        <w:t xml:space="preserve"> F</w:t>
      </w:r>
      <w:r w:rsidR="00F74D3C" w:rsidRPr="00F74D3C">
        <w:rPr>
          <w:rFonts w:asciiTheme="minorHAnsi" w:hAnsiTheme="minorHAnsi"/>
          <w:b/>
          <w:sz w:val="22"/>
          <w:szCs w:val="22"/>
        </w:rPr>
        <w:t>acility Inspections:</w:t>
      </w:r>
      <w:r w:rsidR="00F74D3C">
        <w:rPr>
          <w:rFonts w:asciiTheme="minorHAnsi" w:hAnsiTheme="minorHAnsi"/>
          <w:sz w:val="22"/>
          <w:szCs w:val="22"/>
        </w:rPr>
        <w:t xml:space="preserve"> </w:t>
      </w:r>
      <w:r w:rsidR="002E5DB0" w:rsidRPr="0034692E">
        <w:rPr>
          <w:rFonts w:asciiTheme="minorHAnsi" w:hAnsiTheme="minorHAnsi"/>
          <w:sz w:val="22"/>
          <w:szCs w:val="22"/>
        </w:rPr>
        <w:t xml:space="preserve">The </w:t>
      </w:r>
      <w:r w:rsidR="00FC49C4">
        <w:rPr>
          <w:rFonts w:asciiTheme="minorHAnsi" w:hAnsiTheme="minorHAnsi"/>
          <w:sz w:val="22"/>
          <w:szCs w:val="22"/>
        </w:rPr>
        <w:t xml:space="preserve">IVH </w:t>
      </w:r>
      <w:r w:rsidR="002E5DB0" w:rsidRPr="0034692E">
        <w:rPr>
          <w:rFonts w:asciiTheme="minorHAnsi" w:hAnsiTheme="minorHAnsi"/>
          <w:sz w:val="22"/>
          <w:szCs w:val="22"/>
        </w:rPr>
        <w:t xml:space="preserve">Facility Coordinator or its designee will be conducting </w:t>
      </w:r>
      <w:r w:rsidRPr="00FC49C4">
        <w:rPr>
          <w:rFonts w:asciiTheme="minorHAnsi" w:hAnsiTheme="minorHAnsi"/>
          <w:sz w:val="22"/>
          <w:szCs w:val="22"/>
        </w:rPr>
        <w:t>monthly</w:t>
      </w:r>
      <w:r w:rsidR="002E5DB0" w:rsidRPr="00FC49C4">
        <w:rPr>
          <w:rFonts w:asciiTheme="minorHAnsi" w:hAnsiTheme="minorHAnsi"/>
          <w:sz w:val="22"/>
          <w:szCs w:val="22"/>
        </w:rPr>
        <w:t xml:space="preserve"> </w:t>
      </w:r>
      <w:r w:rsidR="002E5DB0" w:rsidRPr="0034692E">
        <w:rPr>
          <w:rFonts w:asciiTheme="minorHAnsi" w:hAnsiTheme="minorHAnsi"/>
          <w:sz w:val="22"/>
          <w:szCs w:val="22"/>
        </w:rPr>
        <w:t xml:space="preserve">facility inspections and shall provide copies of those inspection reports to the </w:t>
      </w:r>
      <w:r w:rsidR="00FC49C4">
        <w:rPr>
          <w:rFonts w:asciiTheme="minorHAnsi" w:hAnsiTheme="minorHAnsi"/>
          <w:sz w:val="22"/>
          <w:szCs w:val="22"/>
        </w:rPr>
        <w:t xml:space="preserve">Contractor’s </w:t>
      </w:r>
      <w:r w:rsidR="002E5DB0" w:rsidRPr="0034692E">
        <w:rPr>
          <w:rFonts w:asciiTheme="minorHAnsi" w:hAnsiTheme="minorHAnsi"/>
          <w:sz w:val="22"/>
          <w:szCs w:val="22"/>
        </w:rPr>
        <w:t xml:space="preserve">Project </w:t>
      </w:r>
      <w:r w:rsidR="0034692E" w:rsidRPr="0034692E">
        <w:rPr>
          <w:rFonts w:asciiTheme="minorHAnsi" w:hAnsiTheme="minorHAnsi"/>
          <w:sz w:val="22"/>
          <w:szCs w:val="22"/>
        </w:rPr>
        <w:t>Manager</w:t>
      </w:r>
      <w:r w:rsidR="002E5DB0" w:rsidRPr="0034692E">
        <w:rPr>
          <w:rFonts w:asciiTheme="minorHAnsi" w:hAnsiTheme="minorHAnsi"/>
          <w:sz w:val="22"/>
          <w:szCs w:val="22"/>
        </w:rPr>
        <w:t xml:space="preserve">. </w:t>
      </w:r>
      <w:r w:rsidR="00D44534" w:rsidRPr="00800859">
        <w:rPr>
          <w:rFonts w:asciiTheme="minorHAnsi" w:hAnsiTheme="minorHAnsi"/>
          <w:sz w:val="22"/>
          <w:szCs w:val="22"/>
        </w:rPr>
        <w:t xml:space="preserve">The State reserves the right to inspect any area being cleaned by the </w:t>
      </w:r>
      <w:r w:rsidR="00D44534">
        <w:rPr>
          <w:rFonts w:asciiTheme="minorHAnsi" w:hAnsiTheme="minorHAnsi"/>
          <w:sz w:val="22"/>
          <w:szCs w:val="22"/>
        </w:rPr>
        <w:t>Contractor</w:t>
      </w:r>
      <w:r w:rsidR="00D44534" w:rsidRPr="00800859">
        <w:rPr>
          <w:rFonts w:asciiTheme="minorHAnsi" w:hAnsiTheme="minorHAnsi"/>
          <w:sz w:val="22"/>
          <w:szCs w:val="22"/>
        </w:rPr>
        <w:t xml:space="preserve"> at any</w:t>
      </w:r>
      <w:r w:rsidR="00D44534">
        <w:rPr>
          <w:rFonts w:asciiTheme="minorHAnsi" w:hAnsiTheme="minorHAnsi"/>
          <w:sz w:val="22"/>
          <w:szCs w:val="22"/>
        </w:rPr>
        <w:t xml:space="preserve"> </w:t>
      </w:r>
      <w:r w:rsidR="00D44534" w:rsidRPr="00800859">
        <w:rPr>
          <w:rFonts w:asciiTheme="minorHAnsi" w:hAnsiTheme="minorHAnsi"/>
          <w:sz w:val="22"/>
          <w:szCs w:val="22"/>
        </w:rPr>
        <w:t xml:space="preserve">time without prior notification to </w:t>
      </w:r>
      <w:r w:rsidR="00D44534">
        <w:rPr>
          <w:rFonts w:asciiTheme="minorHAnsi" w:hAnsiTheme="minorHAnsi"/>
          <w:sz w:val="22"/>
          <w:szCs w:val="22"/>
        </w:rPr>
        <w:t>Contractor.</w:t>
      </w:r>
      <w:r w:rsidR="002E5DB0" w:rsidRPr="0034692E">
        <w:rPr>
          <w:rFonts w:asciiTheme="minorHAnsi" w:hAnsiTheme="minorHAnsi"/>
          <w:sz w:val="22"/>
          <w:szCs w:val="22"/>
        </w:rPr>
        <w:t xml:space="preserve"> </w:t>
      </w:r>
    </w:p>
    <w:p w:rsidR="0063353F" w:rsidRPr="00163DBD" w:rsidRDefault="00F74D3C" w:rsidP="00163DBD">
      <w:pPr>
        <w:numPr>
          <w:ilvl w:val="2"/>
          <w:numId w:val="28"/>
        </w:numPr>
        <w:tabs>
          <w:tab w:val="left" w:pos="720"/>
        </w:tabs>
        <w:spacing w:after="180"/>
        <w:ind w:left="1526" w:hanging="810"/>
        <w:jc w:val="both"/>
        <w:rPr>
          <w:rFonts w:asciiTheme="minorHAnsi" w:hAnsiTheme="minorHAnsi"/>
          <w:sz w:val="22"/>
          <w:szCs w:val="22"/>
        </w:rPr>
      </w:pPr>
      <w:r w:rsidRPr="00163DBD">
        <w:rPr>
          <w:rFonts w:asciiTheme="minorHAnsi" w:hAnsiTheme="minorHAnsi"/>
          <w:b/>
          <w:sz w:val="22"/>
          <w:szCs w:val="22"/>
        </w:rPr>
        <w:t>Open Corridors:</w:t>
      </w:r>
      <w:r w:rsidRPr="00163DBD">
        <w:rPr>
          <w:rFonts w:asciiTheme="minorHAnsi" w:hAnsiTheme="minorHAnsi"/>
          <w:sz w:val="22"/>
          <w:szCs w:val="22"/>
        </w:rPr>
        <w:t xml:space="preserve"> </w:t>
      </w:r>
      <w:r w:rsidR="0063353F" w:rsidRPr="00163DBD">
        <w:rPr>
          <w:rFonts w:asciiTheme="minorHAnsi" w:hAnsiTheme="minorHAnsi"/>
          <w:sz w:val="22"/>
          <w:szCs w:val="22"/>
        </w:rPr>
        <w:t>When corridors are being stripped, either the left or right side of the full length of the corridor must remain open for traffic flow. Corridors shall never be fully blocked from traffic flow unless there is an emergency situation requiring such action.</w:t>
      </w:r>
    </w:p>
    <w:p w:rsidR="00D81956" w:rsidRPr="00B129C3" w:rsidRDefault="00F74D3C" w:rsidP="00BE276E">
      <w:pPr>
        <w:numPr>
          <w:ilvl w:val="1"/>
          <w:numId w:val="20"/>
        </w:numPr>
        <w:tabs>
          <w:tab w:val="left" w:pos="720"/>
          <w:tab w:val="left" w:pos="1440"/>
        </w:tabs>
        <w:ind w:left="720" w:hanging="630"/>
        <w:jc w:val="both"/>
        <w:rPr>
          <w:rFonts w:asciiTheme="minorHAnsi" w:hAnsiTheme="minorHAnsi" w:cstheme="minorHAnsi"/>
          <w:b/>
          <w:sz w:val="22"/>
          <w:szCs w:val="22"/>
        </w:rPr>
      </w:pPr>
      <w:r>
        <w:rPr>
          <w:rFonts w:asciiTheme="minorHAnsi" w:hAnsiTheme="minorHAnsi" w:cstheme="minorHAnsi"/>
          <w:b/>
          <w:sz w:val="22"/>
          <w:szCs w:val="22"/>
        </w:rPr>
        <w:t xml:space="preserve">Contractor’s Pest Control </w:t>
      </w:r>
      <w:r w:rsidR="007F58F6">
        <w:rPr>
          <w:rFonts w:asciiTheme="minorHAnsi" w:hAnsiTheme="minorHAnsi" w:cstheme="minorHAnsi"/>
          <w:b/>
          <w:sz w:val="22"/>
          <w:szCs w:val="22"/>
        </w:rPr>
        <w:t>Responsibilities</w:t>
      </w:r>
    </w:p>
    <w:p w:rsidR="00A756D6" w:rsidRDefault="00A756D6" w:rsidP="00BE276E">
      <w:pPr>
        <w:tabs>
          <w:tab w:val="left" w:pos="720"/>
          <w:tab w:val="left" w:pos="1440"/>
        </w:tabs>
        <w:ind w:left="720"/>
        <w:jc w:val="both"/>
        <w:rPr>
          <w:rFonts w:asciiTheme="minorHAnsi" w:hAnsiTheme="minorHAnsi"/>
          <w:sz w:val="22"/>
          <w:szCs w:val="22"/>
        </w:rPr>
      </w:pPr>
      <w:r w:rsidRPr="00D81956">
        <w:rPr>
          <w:rFonts w:asciiTheme="minorHAnsi" w:hAnsiTheme="minorHAnsi"/>
          <w:sz w:val="22"/>
          <w:szCs w:val="22"/>
        </w:rPr>
        <w:t xml:space="preserve">The </w:t>
      </w:r>
      <w:r>
        <w:rPr>
          <w:rFonts w:asciiTheme="minorHAnsi" w:hAnsiTheme="minorHAnsi"/>
          <w:sz w:val="22"/>
          <w:szCs w:val="22"/>
        </w:rPr>
        <w:t>Contractor</w:t>
      </w:r>
      <w:r w:rsidRPr="00D81956">
        <w:rPr>
          <w:rFonts w:asciiTheme="minorHAnsi" w:hAnsiTheme="minorHAnsi"/>
          <w:sz w:val="22"/>
          <w:szCs w:val="22"/>
        </w:rPr>
        <w:t xml:space="preserve"> shall have the following responsibilities in regard to insects and pests that are reported inside Residential and Public Buildings</w:t>
      </w:r>
      <w:r>
        <w:rPr>
          <w:rFonts w:asciiTheme="minorHAnsi" w:hAnsiTheme="minorHAnsi"/>
          <w:sz w:val="22"/>
          <w:szCs w:val="22"/>
        </w:rPr>
        <w:t>.</w:t>
      </w:r>
      <w:r w:rsidR="00B95FEA">
        <w:rPr>
          <w:rFonts w:asciiTheme="minorHAnsi" w:hAnsiTheme="minorHAnsi"/>
          <w:sz w:val="22"/>
          <w:szCs w:val="22"/>
        </w:rPr>
        <w:t xml:space="preserve"> The Contractor will not require a license to complete these tasks.</w:t>
      </w:r>
    </w:p>
    <w:p w:rsidR="00752FF8" w:rsidRPr="00163DBD" w:rsidRDefault="00752FF8" w:rsidP="00752FF8">
      <w:pPr>
        <w:tabs>
          <w:tab w:val="left" w:pos="720"/>
          <w:tab w:val="left" w:pos="1440"/>
        </w:tabs>
        <w:ind w:left="810"/>
        <w:jc w:val="both"/>
        <w:rPr>
          <w:rFonts w:asciiTheme="minorHAnsi" w:hAnsiTheme="minorHAnsi" w:cstheme="minorHAnsi"/>
          <w:sz w:val="6"/>
          <w:szCs w:val="22"/>
        </w:rPr>
      </w:pPr>
    </w:p>
    <w:p w:rsidR="00A756D6" w:rsidRPr="00BE276E" w:rsidRDefault="00BE276E" w:rsidP="00163DBD">
      <w:pPr>
        <w:tabs>
          <w:tab w:val="left" w:pos="720"/>
        </w:tabs>
        <w:spacing w:after="180"/>
        <w:ind w:left="1526" w:hanging="810"/>
        <w:jc w:val="both"/>
        <w:rPr>
          <w:rFonts w:asciiTheme="minorHAnsi" w:hAnsiTheme="minorHAnsi" w:cstheme="minorHAnsi"/>
          <w:sz w:val="22"/>
          <w:szCs w:val="22"/>
        </w:rPr>
      </w:pPr>
      <w:r w:rsidRPr="00BE276E">
        <w:rPr>
          <w:rFonts w:asciiTheme="minorHAnsi" w:hAnsiTheme="minorHAnsi"/>
          <w:b/>
          <w:sz w:val="22"/>
          <w:szCs w:val="22"/>
        </w:rPr>
        <w:t>4.</w:t>
      </w:r>
      <w:r w:rsidR="008D581D">
        <w:rPr>
          <w:rFonts w:asciiTheme="minorHAnsi" w:hAnsiTheme="minorHAnsi"/>
          <w:b/>
          <w:sz w:val="22"/>
          <w:szCs w:val="22"/>
        </w:rPr>
        <w:t>10</w:t>
      </w:r>
      <w:r w:rsidRPr="00BE276E">
        <w:rPr>
          <w:rFonts w:asciiTheme="minorHAnsi" w:hAnsiTheme="minorHAnsi"/>
          <w:b/>
          <w:sz w:val="22"/>
          <w:szCs w:val="22"/>
        </w:rPr>
        <w:t>.1</w:t>
      </w:r>
      <w:r w:rsidRPr="00BE276E">
        <w:rPr>
          <w:rFonts w:asciiTheme="minorHAnsi" w:hAnsiTheme="minorHAnsi"/>
          <w:b/>
          <w:sz w:val="22"/>
          <w:szCs w:val="22"/>
        </w:rPr>
        <w:tab/>
      </w:r>
      <w:r w:rsidR="007052D7" w:rsidRPr="006E04B7">
        <w:rPr>
          <w:rFonts w:asciiTheme="minorHAnsi" w:hAnsiTheme="minorHAnsi"/>
          <w:sz w:val="22"/>
          <w:szCs w:val="22"/>
        </w:rPr>
        <w:t>The State contracts with an outside pest control service. This service is provided weekly.</w:t>
      </w:r>
      <w:r w:rsidR="007052D7">
        <w:rPr>
          <w:rFonts w:asciiTheme="minorHAnsi" w:hAnsiTheme="minorHAnsi"/>
          <w:sz w:val="22"/>
          <w:szCs w:val="22"/>
        </w:rPr>
        <w:t xml:space="preserve"> </w:t>
      </w:r>
      <w:r w:rsidR="00D81956" w:rsidRPr="00BE276E">
        <w:rPr>
          <w:rFonts w:asciiTheme="minorHAnsi" w:hAnsiTheme="minorHAnsi"/>
          <w:sz w:val="22"/>
          <w:szCs w:val="22"/>
        </w:rPr>
        <w:t xml:space="preserve">The </w:t>
      </w:r>
      <w:r w:rsidR="00A33FCF" w:rsidRPr="00BE276E">
        <w:rPr>
          <w:rFonts w:asciiTheme="minorHAnsi" w:hAnsiTheme="minorHAnsi"/>
          <w:sz w:val="22"/>
          <w:szCs w:val="22"/>
        </w:rPr>
        <w:t xml:space="preserve">pest </w:t>
      </w:r>
      <w:r w:rsidR="005227B3" w:rsidRPr="00BE276E">
        <w:rPr>
          <w:rFonts w:asciiTheme="minorHAnsi" w:hAnsiTheme="minorHAnsi"/>
          <w:sz w:val="22"/>
          <w:szCs w:val="22"/>
        </w:rPr>
        <w:t xml:space="preserve">control </w:t>
      </w:r>
      <w:r w:rsidR="00A33FCF" w:rsidRPr="00BE276E">
        <w:rPr>
          <w:rFonts w:asciiTheme="minorHAnsi" w:hAnsiTheme="minorHAnsi"/>
          <w:sz w:val="22"/>
          <w:szCs w:val="22"/>
        </w:rPr>
        <w:t>company</w:t>
      </w:r>
      <w:r w:rsidR="00D81956" w:rsidRPr="00BE276E">
        <w:rPr>
          <w:rFonts w:asciiTheme="minorHAnsi" w:hAnsiTheme="minorHAnsi"/>
          <w:sz w:val="22"/>
          <w:szCs w:val="22"/>
        </w:rPr>
        <w:t xml:space="preserve"> </w:t>
      </w:r>
      <w:r w:rsidR="00A33FCF" w:rsidRPr="00BE276E">
        <w:rPr>
          <w:rFonts w:asciiTheme="minorHAnsi" w:hAnsiTheme="minorHAnsi"/>
          <w:sz w:val="22"/>
          <w:szCs w:val="22"/>
        </w:rPr>
        <w:t xml:space="preserve">selected by the state </w:t>
      </w:r>
      <w:r w:rsidR="00D81956" w:rsidRPr="00BE276E">
        <w:rPr>
          <w:rFonts w:asciiTheme="minorHAnsi" w:hAnsiTheme="minorHAnsi"/>
          <w:sz w:val="22"/>
          <w:szCs w:val="22"/>
        </w:rPr>
        <w:t>will provide pest and insect monitoring devices</w:t>
      </w:r>
      <w:r w:rsidR="00A33FCF" w:rsidRPr="00BE276E">
        <w:rPr>
          <w:rFonts w:asciiTheme="minorHAnsi" w:hAnsiTheme="minorHAnsi"/>
          <w:sz w:val="22"/>
          <w:szCs w:val="22"/>
        </w:rPr>
        <w:t xml:space="preserve"> to the Contractor.</w:t>
      </w:r>
      <w:r w:rsidR="00A756D6" w:rsidRPr="00BE276E">
        <w:rPr>
          <w:rFonts w:asciiTheme="minorHAnsi" w:hAnsiTheme="minorHAnsi"/>
          <w:sz w:val="22"/>
          <w:szCs w:val="22"/>
        </w:rPr>
        <w:t xml:space="preserve"> The Contractor shall place pest control monitoring devices at the request of IVH staff where there have been sightings of pests and insects. </w:t>
      </w:r>
    </w:p>
    <w:p w:rsidR="00D81956" w:rsidRPr="00BE276E" w:rsidRDefault="00BE276E" w:rsidP="00163DBD">
      <w:pPr>
        <w:tabs>
          <w:tab w:val="left" w:pos="720"/>
        </w:tabs>
        <w:spacing w:after="180"/>
        <w:ind w:left="1526" w:hanging="810"/>
        <w:jc w:val="both"/>
        <w:rPr>
          <w:rFonts w:asciiTheme="minorHAnsi" w:hAnsiTheme="minorHAnsi"/>
          <w:sz w:val="22"/>
          <w:szCs w:val="22"/>
        </w:rPr>
      </w:pPr>
      <w:r w:rsidRPr="00BE276E">
        <w:rPr>
          <w:rFonts w:asciiTheme="minorHAnsi" w:hAnsiTheme="minorHAnsi"/>
          <w:b/>
          <w:sz w:val="22"/>
          <w:szCs w:val="22"/>
        </w:rPr>
        <w:t>4.</w:t>
      </w:r>
      <w:r w:rsidR="008D581D">
        <w:rPr>
          <w:rFonts w:asciiTheme="minorHAnsi" w:hAnsiTheme="minorHAnsi"/>
          <w:b/>
          <w:sz w:val="22"/>
          <w:szCs w:val="22"/>
        </w:rPr>
        <w:t>10</w:t>
      </w:r>
      <w:r w:rsidRPr="00BE276E">
        <w:rPr>
          <w:rFonts w:asciiTheme="minorHAnsi" w:hAnsiTheme="minorHAnsi"/>
          <w:b/>
          <w:sz w:val="22"/>
          <w:szCs w:val="22"/>
        </w:rPr>
        <w:t>.2</w:t>
      </w:r>
      <w:r w:rsidRPr="00BE276E">
        <w:rPr>
          <w:rFonts w:asciiTheme="minorHAnsi" w:hAnsiTheme="minorHAnsi"/>
          <w:b/>
          <w:sz w:val="22"/>
          <w:szCs w:val="22"/>
        </w:rPr>
        <w:tab/>
      </w:r>
      <w:r w:rsidR="00D81956" w:rsidRPr="00BE276E">
        <w:rPr>
          <w:rFonts w:asciiTheme="minorHAnsi" w:hAnsiTheme="minorHAnsi"/>
          <w:sz w:val="22"/>
          <w:szCs w:val="22"/>
        </w:rPr>
        <w:t xml:space="preserve">The </w:t>
      </w:r>
      <w:r w:rsidR="00B9258D" w:rsidRPr="00BE276E">
        <w:rPr>
          <w:rFonts w:asciiTheme="minorHAnsi" w:hAnsiTheme="minorHAnsi"/>
          <w:sz w:val="22"/>
          <w:szCs w:val="22"/>
        </w:rPr>
        <w:t>Contractor</w:t>
      </w:r>
      <w:r w:rsidR="00D81956" w:rsidRPr="00BE276E">
        <w:rPr>
          <w:rFonts w:asciiTheme="minorHAnsi" w:hAnsiTheme="minorHAnsi"/>
          <w:sz w:val="22"/>
          <w:szCs w:val="22"/>
        </w:rPr>
        <w:t xml:space="preserve"> is responsible for the storage </w:t>
      </w:r>
      <w:r w:rsidR="00FC49C4">
        <w:rPr>
          <w:rFonts w:asciiTheme="minorHAnsi" w:hAnsiTheme="minorHAnsi"/>
          <w:sz w:val="22"/>
          <w:szCs w:val="22"/>
        </w:rPr>
        <w:t xml:space="preserve">and placement </w:t>
      </w:r>
      <w:r w:rsidR="00D81956" w:rsidRPr="00BE276E">
        <w:rPr>
          <w:rFonts w:asciiTheme="minorHAnsi" w:hAnsiTheme="minorHAnsi"/>
          <w:sz w:val="22"/>
          <w:szCs w:val="22"/>
        </w:rPr>
        <w:t>of insect and pest control monitoring devices according to the guidelines of the product.</w:t>
      </w:r>
      <w:r w:rsidR="00A756D6" w:rsidRPr="00BE276E">
        <w:rPr>
          <w:rFonts w:asciiTheme="minorHAnsi" w:hAnsiTheme="minorHAnsi"/>
          <w:sz w:val="22"/>
          <w:szCs w:val="22"/>
        </w:rPr>
        <w:t xml:space="preserve"> The Contractor shall date all monitoring devices and inform</w:t>
      </w:r>
      <w:r w:rsidR="00FC49C4">
        <w:rPr>
          <w:rFonts w:asciiTheme="minorHAnsi" w:hAnsiTheme="minorHAnsi"/>
          <w:sz w:val="22"/>
          <w:szCs w:val="22"/>
        </w:rPr>
        <w:t xml:space="preserve"> the</w:t>
      </w:r>
      <w:r w:rsidR="00A756D6" w:rsidRPr="00BE276E">
        <w:rPr>
          <w:rFonts w:asciiTheme="minorHAnsi" w:hAnsiTheme="minorHAnsi"/>
          <w:sz w:val="22"/>
          <w:szCs w:val="22"/>
        </w:rPr>
        <w:t xml:space="preserve"> IVH Facility Coordinator of these </w:t>
      </w:r>
      <w:r>
        <w:rPr>
          <w:rFonts w:asciiTheme="minorHAnsi" w:hAnsiTheme="minorHAnsi"/>
          <w:sz w:val="22"/>
          <w:szCs w:val="22"/>
        </w:rPr>
        <w:t xml:space="preserve">storage </w:t>
      </w:r>
      <w:r w:rsidR="00A756D6" w:rsidRPr="00BE276E">
        <w:rPr>
          <w:rFonts w:asciiTheme="minorHAnsi" w:hAnsiTheme="minorHAnsi"/>
          <w:sz w:val="22"/>
          <w:szCs w:val="22"/>
        </w:rPr>
        <w:t>locations.</w:t>
      </w:r>
    </w:p>
    <w:p w:rsidR="00D81956" w:rsidRDefault="00BE276E" w:rsidP="00163DBD">
      <w:pPr>
        <w:tabs>
          <w:tab w:val="left" w:pos="720"/>
        </w:tabs>
        <w:spacing w:after="180"/>
        <w:ind w:left="1526" w:hanging="810"/>
        <w:jc w:val="both"/>
        <w:rPr>
          <w:rFonts w:asciiTheme="minorHAnsi" w:hAnsiTheme="minorHAnsi"/>
          <w:sz w:val="22"/>
          <w:szCs w:val="22"/>
        </w:rPr>
      </w:pPr>
      <w:r w:rsidRPr="00BE276E">
        <w:rPr>
          <w:rFonts w:asciiTheme="minorHAnsi" w:hAnsiTheme="minorHAnsi"/>
          <w:b/>
          <w:sz w:val="22"/>
          <w:szCs w:val="22"/>
        </w:rPr>
        <w:t>4.</w:t>
      </w:r>
      <w:r w:rsidR="008D581D">
        <w:rPr>
          <w:rFonts w:asciiTheme="minorHAnsi" w:hAnsiTheme="minorHAnsi"/>
          <w:b/>
          <w:sz w:val="22"/>
          <w:szCs w:val="22"/>
        </w:rPr>
        <w:t>10</w:t>
      </w:r>
      <w:r w:rsidRPr="00BE276E">
        <w:rPr>
          <w:rFonts w:asciiTheme="minorHAnsi" w:hAnsiTheme="minorHAnsi"/>
          <w:b/>
          <w:sz w:val="22"/>
          <w:szCs w:val="22"/>
        </w:rPr>
        <w:t>.3</w:t>
      </w:r>
      <w:r w:rsidR="00221397" w:rsidRPr="00BE276E">
        <w:rPr>
          <w:rFonts w:asciiTheme="minorHAnsi" w:hAnsiTheme="minorHAnsi"/>
          <w:sz w:val="22"/>
          <w:szCs w:val="22"/>
        </w:rPr>
        <w:tab/>
      </w:r>
      <w:r w:rsidR="00D81956" w:rsidRPr="00BE276E">
        <w:rPr>
          <w:rFonts w:asciiTheme="minorHAnsi" w:hAnsiTheme="minorHAnsi"/>
          <w:sz w:val="22"/>
          <w:szCs w:val="22"/>
        </w:rPr>
        <w:t xml:space="preserve">The </w:t>
      </w:r>
      <w:r w:rsidR="00B9258D" w:rsidRPr="00BE276E">
        <w:rPr>
          <w:rFonts w:asciiTheme="minorHAnsi" w:hAnsiTheme="minorHAnsi"/>
          <w:sz w:val="22"/>
          <w:szCs w:val="22"/>
        </w:rPr>
        <w:t>Contractor</w:t>
      </w:r>
      <w:r w:rsidR="00D81956" w:rsidRPr="00BE276E">
        <w:rPr>
          <w:rFonts w:asciiTheme="minorHAnsi" w:hAnsiTheme="minorHAnsi"/>
          <w:sz w:val="22"/>
          <w:szCs w:val="22"/>
        </w:rPr>
        <w:t xml:space="preserve"> shall dispose of insects and pests captured in </w:t>
      </w:r>
      <w:r w:rsidR="00B129C3" w:rsidRPr="00BE276E">
        <w:rPr>
          <w:rFonts w:asciiTheme="minorHAnsi" w:hAnsiTheme="minorHAnsi"/>
          <w:sz w:val="22"/>
          <w:szCs w:val="22"/>
        </w:rPr>
        <w:t>pest control monitoring devices.</w:t>
      </w:r>
    </w:p>
    <w:p w:rsidR="007052D7" w:rsidRDefault="007052D7" w:rsidP="00163DBD">
      <w:pPr>
        <w:tabs>
          <w:tab w:val="left" w:pos="720"/>
        </w:tabs>
        <w:spacing w:after="180"/>
        <w:ind w:left="1526" w:hanging="810"/>
        <w:jc w:val="both"/>
        <w:rPr>
          <w:rFonts w:asciiTheme="minorHAnsi" w:hAnsiTheme="minorHAnsi"/>
          <w:sz w:val="22"/>
          <w:szCs w:val="22"/>
        </w:rPr>
      </w:pPr>
      <w:r w:rsidRPr="007052D7">
        <w:rPr>
          <w:rFonts w:asciiTheme="minorHAnsi" w:hAnsiTheme="minorHAnsi"/>
          <w:b/>
          <w:sz w:val="22"/>
          <w:szCs w:val="22"/>
        </w:rPr>
        <w:t>4.</w:t>
      </w:r>
      <w:r w:rsidR="008D581D">
        <w:rPr>
          <w:rFonts w:asciiTheme="minorHAnsi" w:hAnsiTheme="minorHAnsi"/>
          <w:b/>
          <w:sz w:val="22"/>
          <w:szCs w:val="22"/>
        </w:rPr>
        <w:t>10</w:t>
      </w:r>
      <w:r w:rsidRPr="007052D7">
        <w:rPr>
          <w:rFonts w:asciiTheme="minorHAnsi" w:hAnsiTheme="minorHAnsi"/>
          <w:b/>
          <w:sz w:val="22"/>
          <w:szCs w:val="22"/>
        </w:rPr>
        <w:t>.4</w:t>
      </w:r>
      <w:r>
        <w:rPr>
          <w:rFonts w:asciiTheme="minorHAnsi" w:hAnsiTheme="minorHAnsi"/>
          <w:sz w:val="22"/>
          <w:szCs w:val="22"/>
        </w:rPr>
        <w:tab/>
      </w:r>
      <w:r w:rsidRPr="006E04B7">
        <w:rPr>
          <w:rFonts w:asciiTheme="minorHAnsi" w:hAnsiTheme="minorHAnsi"/>
          <w:sz w:val="22"/>
          <w:szCs w:val="22"/>
        </w:rPr>
        <w:t xml:space="preserve">Pest control </w:t>
      </w:r>
      <w:r w:rsidR="001F1DF8">
        <w:rPr>
          <w:rFonts w:asciiTheme="minorHAnsi" w:hAnsiTheme="minorHAnsi"/>
          <w:sz w:val="22"/>
          <w:szCs w:val="22"/>
        </w:rPr>
        <w:t>vendor</w:t>
      </w:r>
      <w:r w:rsidRPr="006E04B7">
        <w:rPr>
          <w:rFonts w:asciiTheme="minorHAnsi" w:hAnsiTheme="minorHAnsi"/>
          <w:sz w:val="22"/>
          <w:szCs w:val="22"/>
        </w:rPr>
        <w:t>, IVH Facility Coordinator and Contractor shall work closely to identify and monitor pest control activities.</w:t>
      </w:r>
    </w:p>
    <w:p w:rsidR="00E00721" w:rsidRDefault="00E00721" w:rsidP="00E00721">
      <w:pPr>
        <w:numPr>
          <w:ilvl w:val="1"/>
          <w:numId w:val="20"/>
        </w:numPr>
        <w:tabs>
          <w:tab w:val="left" w:pos="720"/>
          <w:tab w:val="left" w:pos="1440"/>
        </w:tabs>
        <w:ind w:left="720" w:hanging="630"/>
        <w:jc w:val="both"/>
        <w:rPr>
          <w:rFonts w:asciiTheme="minorHAnsi" w:hAnsiTheme="minorHAnsi" w:cstheme="minorHAnsi"/>
          <w:b/>
          <w:sz w:val="22"/>
          <w:szCs w:val="22"/>
        </w:rPr>
      </w:pPr>
      <w:r>
        <w:rPr>
          <w:rFonts w:asciiTheme="minorHAnsi" w:hAnsiTheme="minorHAnsi" w:cstheme="minorHAnsi"/>
          <w:b/>
          <w:sz w:val="22"/>
          <w:szCs w:val="22"/>
        </w:rPr>
        <w:t xml:space="preserve">Contractor’s </w:t>
      </w:r>
      <w:r w:rsidR="00BF66E9">
        <w:rPr>
          <w:rFonts w:asciiTheme="minorHAnsi" w:hAnsiTheme="minorHAnsi" w:cstheme="minorHAnsi"/>
          <w:b/>
          <w:sz w:val="22"/>
          <w:szCs w:val="22"/>
        </w:rPr>
        <w:t xml:space="preserve">Committee Meeting </w:t>
      </w:r>
      <w:r w:rsidR="00594824">
        <w:rPr>
          <w:rFonts w:asciiTheme="minorHAnsi" w:hAnsiTheme="minorHAnsi" w:cstheme="minorHAnsi"/>
          <w:b/>
          <w:sz w:val="22"/>
          <w:szCs w:val="22"/>
        </w:rPr>
        <w:t xml:space="preserve">and Holiday </w:t>
      </w:r>
      <w:r w:rsidR="00BF66E9">
        <w:rPr>
          <w:rFonts w:asciiTheme="minorHAnsi" w:hAnsiTheme="minorHAnsi" w:cstheme="minorHAnsi"/>
          <w:b/>
          <w:sz w:val="22"/>
          <w:szCs w:val="22"/>
        </w:rPr>
        <w:t>Responsibilities</w:t>
      </w:r>
    </w:p>
    <w:p w:rsidR="00D81956" w:rsidRPr="00BF66E9" w:rsidRDefault="00D81956" w:rsidP="00BF66E9">
      <w:pPr>
        <w:tabs>
          <w:tab w:val="left" w:pos="720"/>
          <w:tab w:val="left" w:pos="1440"/>
        </w:tabs>
        <w:ind w:left="720"/>
        <w:jc w:val="both"/>
        <w:rPr>
          <w:rFonts w:asciiTheme="minorHAnsi" w:hAnsiTheme="minorHAnsi"/>
          <w:sz w:val="22"/>
          <w:szCs w:val="22"/>
        </w:rPr>
      </w:pPr>
      <w:r w:rsidRPr="00BF66E9">
        <w:rPr>
          <w:rFonts w:asciiTheme="minorHAnsi" w:hAnsiTheme="minorHAnsi"/>
          <w:sz w:val="22"/>
          <w:szCs w:val="22"/>
        </w:rPr>
        <w:t xml:space="preserve">The </w:t>
      </w:r>
      <w:r w:rsidR="00B9258D" w:rsidRPr="00BF66E9">
        <w:rPr>
          <w:rFonts w:asciiTheme="minorHAnsi" w:hAnsiTheme="minorHAnsi"/>
          <w:sz w:val="22"/>
          <w:szCs w:val="22"/>
        </w:rPr>
        <w:t>Contractor</w:t>
      </w:r>
      <w:r w:rsidRPr="00BF66E9">
        <w:rPr>
          <w:rFonts w:asciiTheme="minorHAnsi" w:hAnsiTheme="minorHAnsi"/>
          <w:sz w:val="22"/>
          <w:szCs w:val="22"/>
        </w:rPr>
        <w:t xml:space="preserve"> shall provide a representative to attend various IVH committee meetings. </w:t>
      </w:r>
      <w:r w:rsidR="00FC49C4">
        <w:rPr>
          <w:rFonts w:asciiTheme="minorHAnsi" w:hAnsiTheme="minorHAnsi"/>
          <w:sz w:val="22"/>
          <w:szCs w:val="22"/>
        </w:rPr>
        <w:t>Contractor’s r</w:t>
      </w:r>
      <w:r w:rsidRPr="00BF66E9">
        <w:rPr>
          <w:rFonts w:asciiTheme="minorHAnsi" w:hAnsiTheme="minorHAnsi"/>
          <w:sz w:val="22"/>
          <w:szCs w:val="22"/>
        </w:rPr>
        <w:t xml:space="preserve">epresentative will be required to maintain a 90% attendance record at the required meetings. IVH Administration shall determine the committees at which the </w:t>
      </w:r>
      <w:r w:rsidR="00B9258D" w:rsidRPr="00BF66E9">
        <w:rPr>
          <w:rFonts w:asciiTheme="minorHAnsi" w:hAnsiTheme="minorHAnsi"/>
          <w:sz w:val="22"/>
          <w:szCs w:val="22"/>
        </w:rPr>
        <w:t>Contractor</w:t>
      </w:r>
      <w:r w:rsidRPr="00BF66E9">
        <w:rPr>
          <w:rFonts w:asciiTheme="minorHAnsi" w:hAnsiTheme="minorHAnsi"/>
          <w:sz w:val="22"/>
          <w:szCs w:val="22"/>
        </w:rPr>
        <w:t xml:space="preserve"> is to be represented.  In addition to attending these meetings, the </w:t>
      </w:r>
      <w:r w:rsidR="00B9258D" w:rsidRPr="00BF66E9">
        <w:rPr>
          <w:rFonts w:asciiTheme="minorHAnsi" w:hAnsiTheme="minorHAnsi"/>
          <w:sz w:val="22"/>
          <w:szCs w:val="22"/>
        </w:rPr>
        <w:t>Contractor</w:t>
      </w:r>
      <w:r w:rsidRPr="00BF66E9">
        <w:rPr>
          <w:rFonts w:asciiTheme="minorHAnsi" w:hAnsiTheme="minorHAnsi"/>
          <w:sz w:val="22"/>
          <w:szCs w:val="22"/>
        </w:rPr>
        <w:t xml:space="preserve"> shall perform all appropriate responsibilities assigned to them by the committee. </w:t>
      </w:r>
    </w:p>
    <w:p w:rsidR="00D81956" w:rsidRPr="00163DBD" w:rsidRDefault="00D81956" w:rsidP="00D81956">
      <w:pPr>
        <w:tabs>
          <w:tab w:val="left" w:pos="720"/>
        </w:tabs>
        <w:spacing w:before="14"/>
        <w:ind w:left="720"/>
        <w:rPr>
          <w:rFonts w:asciiTheme="minorHAnsi" w:hAnsiTheme="minorHAnsi"/>
          <w:sz w:val="4"/>
          <w:szCs w:val="22"/>
        </w:rPr>
      </w:pPr>
    </w:p>
    <w:p w:rsidR="00D81956" w:rsidRPr="00BF66E9" w:rsidRDefault="00D81956" w:rsidP="005F2730">
      <w:pPr>
        <w:spacing w:before="14"/>
        <w:ind w:left="720" w:firstLine="360"/>
        <w:rPr>
          <w:rFonts w:asciiTheme="minorHAnsi" w:hAnsiTheme="minorHAnsi"/>
          <w:b/>
          <w:i/>
          <w:sz w:val="22"/>
          <w:szCs w:val="22"/>
        </w:rPr>
      </w:pPr>
      <w:r w:rsidRPr="00BF66E9">
        <w:rPr>
          <w:rFonts w:asciiTheme="minorHAnsi" w:hAnsiTheme="minorHAnsi"/>
          <w:b/>
          <w:i/>
          <w:sz w:val="22"/>
          <w:szCs w:val="22"/>
        </w:rPr>
        <w:t>Required committees:</w:t>
      </w:r>
    </w:p>
    <w:p w:rsidR="00D81956" w:rsidRPr="00223FE3" w:rsidRDefault="00D81956" w:rsidP="005F2730">
      <w:pPr>
        <w:spacing w:before="14"/>
        <w:ind w:left="1350"/>
        <w:rPr>
          <w:rFonts w:asciiTheme="minorHAnsi" w:hAnsiTheme="minorHAnsi"/>
          <w:sz w:val="22"/>
          <w:szCs w:val="22"/>
        </w:rPr>
      </w:pPr>
      <w:r w:rsidRPr="00223FE3">
        <w:rPr>
          <w:rFonts w:asciiTheme="minorHAnsi" w:hAnsiTheme="minorHAnsi"/>
          <w:sz w:val="22"/>
          <w:szCs w:val="22"/>
        </w:rPr>
        <w:t>Environment of Care Committee (Monthly)</w:t>
      </w:r>
    </w:p>
    <w:p w:rsidR="00D81956" w:rsidRPr="00223FE3" w:rsidRDefault="00D81956" w:rsidP="005F2730">
      <w:pPr>
        <w:spacing w:before="14"/>
        <w:ind w:left="1350"/>
        <w:rPr>
          <w:rFonts w:asciiTheme="minorHAnsi" w:hAnsiTheme="minorHAnsi"/>
          <w:sz w:val="22"/>
          <w:szCs w:val="22"/>
        </w:rPr>
      </w:pPr>
      <w:r w:rsidRPr="00223FE3">
        <w:rPr>
          <w:rFonts w:asciiTheme="minorHAnsi" w:hAnsiTheme="minorHAnsi"/>
          <w:sz w:val="22"/>
          <w:szCs w:val="22"/>
        </w:rPr>
        <w:t>Facility EOC inspections</w:t>
      </w:r>
    </w:p>
    <w:p w:rsidR="00D81956" w:rsidRPr="00223FE3" w:rsidRDefault="00D81956" w:rsidP="005F2730">
      <w:pPr>
        <w:spacing w:before="14"/>
        <w:ind w:left="1350"/>
        <w:rPr>
          <w:rFonts w:asciiTheme="minorHAnsi" w:hAnsiTheme="minorHAnsi"/>
          <w:sz w:val="22"/>
          <w:szCs w:val="22"/>
        </w:rPr>
      </w:pPr>
      <w:r w:rsidRPr="00223FE3">
        <w:rPr>
          <w:rFonts w:asciiTheme="minorHAnsi" w:hAnsiTheme="minorHAnsi"/>
          <w:sz w:val="22"/>
          <w:szCs w:val="22"/>
        </w:rPr>
        <w:t>Safety committee</w:t>
      </w:r>
    </w:p>
    <w:p w:rsidR="00D81956" w:rsidRPr="00223FE3" w:rsidRDefault="00D81956" w:rsidP="005F2730">
      <w:pPr>
        <w:spacing w:before="14"/>
        <w:ind w:left="1350"/>
        <w:rPr>
          <w:rFonts w:asciiTheme="minorHAnsi" w:hAnsiTheme="minorHAnsi"/>
          <w:sz w:val="22"/>
          <w:szCs w:val="22"/>
        </w:rPr>
      </w:pPr>
      <w:r w:rsidRPr="00223FE3">
        <w:rPr>
          <w:rFonts w:asciiTheme="minorHAnsi" w:hAnsiTheme="minorHAnsi"/>
          <w:sz w:val="22"/>
          <w:szCs w:val="22"/>
        </w:rPr>
        <w:t>Facilities Management Committee (Monthly)</w:t>
      </w:r>
    </w:p>
    <w:p w:rsidR="00D81956" w:rsidRPr="00223FE3" w:rsidRDefault="00D81956" w:rsidP="005F2730">
      <w:pPr>
        <w:spacing w:before="14"/>
        <w:ind w:left="1350"/>
        <w:rPr>
          <w:rFonts w:asciiTheme="minorHAnsi" w:hAnsiTheme="minorHAnsi"/>
          <w:sz w:val="22"/>
          <w:szCs w:val="22"/>
        </w:rPr>
      </w:pPr>
      <w:r w:rsidRPr="00223FE3">
        <w:rPr>
          <w:rFonts w:asciiTheme="minorHAnsi" w:hAnsiTheme="minorHAnsi"/>
          <w:sz w:val="22"/>
          <w:szCs w:val="22"/>
        </w:rPr>
        <w:lastRenderedPageBreak/>
        <w:t>Infection Control Committee (Bi-monthly)</w:t>
      </w:r>
    </w:p>
    <w:p w:rsidR="00D81956" w:rsidRPr="00223FE3" w:rsidRDefault="00D81956" w:rsidP="005F2730">
      <w:pPr>
        <w:spacing w:before="14"/>
        <w:ind w:left="1350"/>
        <w:rPr>
          <w:rFonts w:asciiTheme="minorHAnsi" w:hAnsiTheme="minorHAnsi"/>
          <w:sz w:val="22"/>
          <w:szCs w:val="22"/>
        </w:rPr>
      </w:pPr>
      <w:r w:rsidRPr="00223FE3">
        <w:rPr>
          <w:rFonts w:asciiTheme="minorHAnsi" w:hAnsiTheme="minorHAnsi"/>
          <w:sz w:val="22"/>
          <w:szCs w:val="22"/>
        </w:rPr>
        <w:t>Training Coordinating Committee (Monthly)</w:t>
      </w:r>
    </w:p>
    <w:p w:rsidR="00D81956" w:rsidRDefault="00D81956" w:rsidP="005F2730">
      <w:pPr>
        <w:spacing w:before="14"/>
        <w:ind w:left="1350"/>
        <w:rPr>
          <w:rFonts w:asciiTheme="minorHAnsi" w:hAnsiTheme="minorHAnsi"/>
          <w:sz w:val="22"/>
          <w:szCs w:val="22"/>
        </w:rPr>
      </w:pPr>
      <w:r w:rsidRPr="00223FE3">
        <w:rPr>
          <w:rFonts w:asciiTheme="minorHAnsi" w:hAnsiTheme="minorHAnsi"/>
          <w:sz w:val="22"/>
          <w:szCs w:val="22"/>
        </w:rPr>
        <w:t>Christmas Visit Day (</w:t>
      </w:r>
      <w:r w:rsidR="005F2730">
        <w:rPr>
          <w:rFonts w:asciiTheme="minorHAnsi" w:hAnsiTheme="minorHAnsi"/>
          <w:sz w:val="22"/>
          <w:szCs w:val="22"/>
        </w:rPr>
        <w:t>Meets a</w:t>
      </w:r>
      <w:r w:rsidR="005F2730" w:rsidRPr="00223FE3">
        <w:rPr>
          <w:rFonts w:asciiTheme="minorHAnsi" w:hAnsiTheme="minorHAnsi"/>
          <w:sz w:val="22"/>
          <w:szCs w:val="22"/>
        </w:rPr>
        <w:t xml:space="preserve">nnually </w:t>
      </w:r>
      <w:r w:rsidRPr="00223FE3">
        <w:rPr>
          <w:rFonts w:asciiTheme="minorHAnsi" w:hAnsiTheme="minorHAnsi"/>
          <w:sz w:val="22"/>
          <w:szCs w:val="22"/>
        </w:rPr>
        <w:t>approximately 3-4 times</w:t>
      </w:r>
      <w:r w:rsidR="005F2730">
        <w:rPr>
          <w:rFonts w:asciiTheme="minorHAnsi" w:hAnsiTheme="minorHAnsi"/>
          <w:sz w:val="22"/>
          <w:szCs w:val="22"/>
        </w:rPr>
        <w:t xml:space="preserve"> starting end of October</w:t>
      </w:r>
      <w:r w:rsidRPr="00223FE3">
        <w:rPr>
          <w:rFonts w:asciiTheme="minorHAnsi" w:hAnsiTheme="minorHAnsi"/>
          <w:sz w:val="22"/>
          <w:szCs w:val="22"/>
        </w:rPr>
        <w:t>)</w:t>
      </w:r>
    </w:p>
    <w:p w:rsidR="005F2730" w:rsidRPr="00223FE3" w:rsidRDefault="005F2730" w:rsidP="005F2730">
      <w:pPr>
        <w:spacing w:before="14"/>
        <w:ind w:left="1530"/>
        <w:rPr>
          <w:rFonts w:asciiTheme="minorHAnsi" w:hAnsiTheme="minorHAnsi"/>
          <w:sz w:val="22"/>
          <w:szCs w:val="22"/>
        </w:rPr>
      </w:pPr>
      <w:r>
        <w:rPr>
          <w:rFonts w:asciiTheme="minorHAnsi" w:hAnsiTheme="minorHAnsi"/>
          <w:sz w:val="22"/>
          <w:szCs w:val="22"/>
        </w:rPr>
        <w:t>Resident Family Christmas day is held first Saturday in December</w:t>
      </w:r>
    </w:p>
    <w:p w:rsidR="00D81956" w:rsidRPr="00163DBD" w:rsidRDefault="00D81956" w:rsidP="00D81956">
      <w:pPr>
        <w:spacing w:before="14"/>
        <w:ind w:left="1440"/>
        <w:rPr>
          <w:rFonts w:asciiTheme="minorHAnsi" w:hAnsiTheme="minorHAnsi"/>
          <w:sz w:val="6"/>
          <w:szCs w:val="22"/>
        </w:rPr>
      </w:pPr>
    </w:p>
    <w:p w:rsidR="00D81956" w:rsidRPr="005F2730" w:rsidRDefault="00D81956" w:rsidP="005F2730">
      <w:pPr>
        <w:spacing w:before="14"/>
        <w:ind w:left="720" w:firstLine="360"/>
        <w:rPr>
          <w:rFonts w:asciiTheme="minorHAnsi" w:hAnsiTheme="minorHAnsi"/>
          <w:b/>
          <w:i/>
          <w:sz w:val="22"/>
          <w:szCs w:val="22"/>
        </w:rPr>
      </w:pPr>
      <w:r w:rsidRPr="005F2730">
        <w:rPr>
          <w:rFonts w:asciiTheme="minorHAnsi" w:hAnsiTheme="minorHAnsi"/>
          <w:b/>
          <w:i/>
          <w:sz w:val="22"/>
          <w:szCs w:val="22"/>
        </w:rPr>
        <w:t>Suggested Committees:</w:t>
      </w:r>
    </w:p>
    <w:p w:rsidR="00D81956" w:rsidRDefault="00D81956" w:rsidP="005F2730">
      <w:pPr>
        <w:spacing w:before="14"/>
        <w:ind w:left="1350"/>
        <w:rPr>
          <w:rFonts w:asciiTheme="minorHAnsi" w:hAnsiTheme="minorHAnsi"/>
          <w:sz w:val="22"/>
          <w:szCs w:val="22"/>
        </w:rPr>
      </w:pPr>
      <w:r w:rsidRPr="00223FE3">
        <w:rPr>
          <w:rFonts w:asciiTheme="minorHAnsi" w:hAnsiTheme="minorHAnsi"/>
          <w:sz w:val="22"/>
          <w:szCs w:val="22"/>
        </w:rPr>
        <w:t>REAL Committee - (Recognizing Employee Achievements &amp; Loyalty) (Monthly)</w:t>
      </w:r>
    </w:p>
    <w:p w:rsidR="006E6320" w:rsidRPr="00163DBD" w:rsidRDefault="006E6320" w:rsidP="00D81956">
      <w:pPr>
        <w:spacing w:before="14"/>
        <w:ind w:left="2970"/>
        <w:rPr>
          <w:rFonts w:asciiTheme="minorHAnsi" w:hAnsiTheme="minorHAnsi"/>
          <w:sz w:val="6"/>
          <w:szCs w:val="22"/>
        </w:rPr>
      </w:pPr>
    </w:p>
    <w:p w:rsidR="006E6320" w:rsidRDefault="00583AC7" w:rsidP="00163DBD">
      <w:pPr>
        <w:numPr>
          <w:ilvl w:val="2"/>
          <w:numId w:val="32"/>
        </w:numPr>
        <w:tabs>
          <w:tab w:val="left" w:pos="720"/>
          <w:tab w:val="left" w:pos="1440"/>
        </w:tabs>
        <w:spacing w:after="180"/>
        <w:ind w:left="1526"/>
        <w:jc w:val="both"/>
        <w:rPr>
          <w:rFonts w:asciiTheme="minorHAnsi" w:hAnsiTheme="minorHAnsi"/>
          <w:sz w:val="22"/>
          <w:szCs w:val="22"/>
        </w:rPr>
      </w:pPr>
      <w:r>
        <w:rPr>
          <w:rFonts w:asciiTheme="minorHAnsi" w:hAnsiTheme="minorHAnsi"/>
          <w:sz w:val="22"/>
          <w:szCs w:val="22"/>
        </w:rPr>
        <w:tab/>
      </w:r>
      <w:r w:rsidR="006E6320" w:rsidRPr="006E6320">
        <w:rPr>
          <w:rFonts w:asciiTheme="minorHAnsi" w:hAnsiTheme="minorHAnsi"/>
          <w:sz w:val="22"/>
          <w:szCs w:val="22"/>
        </w:rPr>
        <w:t xml:space="preserve">The </w:t>
      </w:r>
      <w:r w:rsidR="00293424">
        <w:rPr>
          <w:rFonts w:asciiTheme="minorHAnsi" w:hAnsiTheme="minorHAnsi"/>
          <w:sz w:val="22"/>
          <w:szCs w:val="22"/>
        </w:rPr>
        <w:t xml:space="preserve">Contractor’s </w:t>
      </w:r>
      <w:r w:rsidR="006E6320" w:rsidRPr="006E6320">
        <w:rPr>
          <w:rFonts w:asciiTheme="minorHAnsi" w:hAnsiTheme="minorHAnsi"/>
          <w:sz w:val="22"/>
          <w:szCs w:val="22"/>
        </w:rPr>
        <w:t>Project Manager or designee shall be the primary person to whom questions or disputes are directed by the State through the Facility Coordinator.</w:t>
      </w:r>
    </w:p>
    <w:p w:rsidR="006E6320" w:rsidRDefault="00583AC7" w:rsidP="00163DBD">
      <w:pPr>
        <w:numPr>
          <w:ilvl w:val="2"/>
          <w:numId w:val="32"/>
        </w:numPr>
        <w:tabs>
          <w:tab w:val="left" w:pos="720"/>
          <w:tab w:val="left" w:pos="1440"/>
        </w:tabs>
        <w:spacing w:after="180"/>
        <w:ind w:left="1526"/>
        <w:jc w:val="both"/>
        <w:rPr>
          <w:rFonts w:asciiTheme="minorHAnsi" w:hAnsiTheme="minorHAnsi"/>
          <w:sz w:val="22"/>
          <w:szCs w:val="22"/>
        </w:rPr>
      </w:pPr>
      <w:r>
        <w:rPr>
          <w:rFonts w:asciiTheme="minorHAnsi" w:hAnsiTheme="minorHAnsi"/>
          <w:sz w:val="22"/>
          <w:szCs w:val="22"/>
        </w:rPr>
        <w:tab/>
      </w:r>
      <w:r w:rsidR="006E6320" w:rsidRPr="006E6320">
        <w:rPr>
          <w:rFonts w:asciiTheme="minorHAnsi" w:hAnsiTheme="minorHAnsi"/>
          <w:sz w:val="22"/>
          <w:szCs w:val="22"/>
        </w:rPr>
        <w:t xml:space="preserve">The </w:t>
      </w:r>
      <w:r w:rsidR="00293424">
        <w:rPr>
          <w:rFonts w:asciiTheme="minorHAnsi" w:hAnsiTheme="minorHAnsi"/>
          <w:sz w:val="22"/>
          <w:szCs w:val="22"/>
        </w:rPr>
        <w:t xml:space="preserve">IVH </w:t>
      </w:r>
      <w:r w:rsidR="006E6320" w:rsidRPr="006E6320">
        <w:rPr>
          <w:rFonts w:asciiTheme="minorHAnsi" w:hAnsiTheme="minorHAnsi"/>
          <w:sz w:val="22"/>
          <w:szCs w:val="22"/>
        </w:rPr>
        <w:t xml:space="preserve">Facility Coordinator or designee shall be the primary person to whom questions or disputes are directed by the Contractor through the </w:t>
      </w:r>
      <w:r w:rsidR="00293424">
        <w:rPr>
          <w:rFonts w:asciiTheme="minorHAnsi" w:hAnsiTheme="minorHAnsi"/>
          <w:sz w:val="22"/>
          <w:szCs w:val="22"/>
        </w:rPr>
        <w:t xml:space="preserve">Contractor’s </w:t>
      </w:r>
      <w:r w:rsidR="006E6320" w:rsidRPr="006E6320">
        <w:rPr>
          <w:rFonts w:asciiTheme="minorHAnsi" w:hAnsiTheme="minorHAnsi"/>
          <w:sz w:val="22"/>
          <w:szCs w:val="22"/>
        </w:rPr>
        <w:t>Project Manager.</w:t>
      </w:r>
    </w:p>
    <w:p w:rsidR="00D81956" w:rsidRPr="00223FE3" w:rsidRDefault="00583AC7" w:rsidP="00163DBD">
      <w:pPr>
        <w:numPr>
          <w:ilvl w:val="2"/>
          <w:numId w:val="32"/>
        </w:numPr>
        <w:tabs>
          <w:tab w:val="left" w:pos="720"/>
          <w:tab w:val="left" w:pos="1440"/>
        </w:tabs>
        <w:spacing w:after="180"/>
        <w:ind w:left="1526"/>
        <w:jc w:val="both"/>
        <w:rPr>
          <w:rFonts w:asciiTheme="minorHAnsi" w:hAnsiTheme="minorHAnsi"/>
          <w:sz w:val="22"/>
          <w:szCs w:val="22"/>
        </w:rPr>
      </w:pPr>
      <w:r>
        <w:rPr>
          <w:rFonts w:asciiTheme="minorHAnsi" w:hAnsiTheme="minorHAnsi"/>
          <w:sz w:val="22"/>
          <w:szCs w:val="22"/>
        </w:rPr>
        <w:tab/>
      </w:r>
      <w:r w:rsidR="00D81956" w:rsidRPr="00223FE3">
        <w:rPr>
          <w:rFonts w:asciiTheme="minorHAnsi" w:hAnsiTheme="minorHAnsi"/>
          <w:sz w:val="22"/>
          <w:szCs w:val="22"/>
        </w:rPr>
        <w:t>Special work tasks are to be pre-scheduled to be completed on regular living areas, with Nursing Unit Coordinator 24 hours in advance.  Approval must be granted by Nursing Unit Coordinator.  No special work tasks shall be scheduled to be completed on Nursing Units on Saturdays, Sundays, or Holidays.</w:t>
      </w:r>
    </w:p>
    <w:p w:rsidR="000B0B0C" w:rsidRDefault="000B0B0C" w:rsidP="00CF1592">
      <w:pPr>
        <w:numPr>
          <w:ilvl w:val="1"/>
          <w:numId w:val="20"/>
        </w:numPr>
        <w:tabs>
          <w:tab w:val="left" w:pos="810"/>
          <w:tab w:val="left" w:pos="1440"/>
        </w:tabs>
        <w:ind w:left="810" w:hanging="720"/>
        <w:jc w:val="both"/>
        <w:rPr>
          <w:rFonts w:asciiTheme="minorHAnsi" w:hAnsiTheme="minorHAnsi" w:cstheme="minorHAnsi"/>
          <w:b/>
          <w:sz w:val="22"/>
          <w:szCs w:val="22"/>
        </w:rPr>
      </w:pPr>
      <w:r w:rsidRPr="000B0B0C">
        <w:rPr>
          <w:rFonts w:asciiTheme="minorHAnsi" w:hAnsiTheme="minorHAnsi" w:cstheme="minorHAnsi"/>
          <w:b/>
          <w:sz w:val="22"/>
          <w:szCs w:val="22"/>
        </w:rPr>
        <w:t>Safety Requirements</w:t>
      </w:r>
    </w:p>
    <w:p w:rsidR="000B0B0C" w:rsidRPr="008F4D77" w:rsidRDefault="008F4D77" w:rsidP="000B0B0C">
      <w:pPr>
        <w:tabs>
          <w:tab w:val="left" w:pos="720"/>
          <w:tab w:val="left" w:pos="1440"/>
        </w:tabs>
        <w:ind w:left="810"/>
        <w:jc w:val="both"/>
        <w:rPr>
          <w:rFonts w:asciiTheme="minorHAnsi" w:hAnsiTheme="minorHAnsi" w:cstheme="minorHAnsi"/>
          <w:sz w:val="22"/>
          <w:szCs w:val="22"/>
        </w:rPr>
      </w:pPr>
      <w:r w:rsidRPr="008F4D77">
        <w:rPr>
          <w:rFonts w:asciiTheme="minorHAnsi" w:hAnsiTheme="minorHAnsi" w:cstheme="minorHAnsi"/>
          <w:sz w:val="22"/>
          <w:szCs w:val="22"/>
        </w:rPr>
        <w:t>Contractor’s employees shall:</w:t>
      </w:r>
    </w:p>
    <w:p w:rsidR="008F4D77" w:rsidRPr="00163DBD" w:rsidRDefault="008F4D77" w:rsidP="000B0B0C">
      <w:pPr>
        <w:tabs>
          <w:tab w:val="left" w:pos="720"/>
          <w:tab w:val="left" w:pos="1440"/>
        </w:tabs>
        <w:ind w:left="810"/>
        <w:jc w:val="both"/>
        <w:rPr>
          <w:rFonts w:asciiTheme="minorHAnsi" w:hAnsiTheme="minorHAnsi" w:cstheme="minorHAnsi"/>
          <w:b/>
          <w:sz w:val="8"/>
          <w:szCs w:val="22"/>
        </w:rPr>
      </w:pPr>
    </w:p>
    <w:p w:rsidR="000B0B0C" w:rsidRDefault="00CF1592" w:rsidP="00163DBD">
      <w:pPr>
        <w:numPr>
          <w:ilvl w:val="2"/>
          <w:numId w:val="33"/>
        </w:numPr>
        <w:tabs>
          <w:tab w:val="left" w:pos="720"/>
          <w:tab w:val="left" w:pos="1440"/>
        </w:tabs>
        <w:spacing w:after="180"/>
        <w:ind w:left="1526"/>
        <w:jc w:val="both"/>
        <w:rPr>
          <w:rFonts w:asciiTheme="minorHAnsi" w:hAnsiTheme="minorHAnsi"/>
          <w:sz w:val="22"/>
          <w:szCs w:val="22"/>
        </w:rPr>
      </w:pPr>
      <w:r>
        <w:rPr>
          <w:rFonts w:asciiTheme="minorHAnsi" w:hAnsiTheme="minorHAnsi"/>
          <w:sz w:val="22"/>
          <w:szCs w:val="22"/>
        </w:rPr>
        <w:t xml:space="preserve">  </w:t>
      </w:r>
      <w:r w:rsidR="008F4D77">
        <w:rPr>
          <w:rFonts w:asciiTheme="minorHAnsi" w:hAnsiTheme="minorHAnsi"/>
          <w:sz w:val="22"/>
          <w:szCs w:val="22"/>
        </w:rPr>
        <w:t>Be</w:t>
      </w:r>
      <w:r w:rsidR="000B0B0C" w:rsidRPr="00C416FE">
        <w:rPr>
          <w:rFonts w:asciiTheme="minorHAnsi" w:hAnsiTheme="minorHAnsi"/>
          <w:sz w:val="22"/>
          <w:szCs w:val="22"/>
        </w:rPr>
        <w:t xml:space="preserve"> knowledgeable of the procedures found in the</w:t>
      </w:r>
      <w:r w:rsidR="000B0B0C">
        <w:rPr>
          <w:rFonts w:asciiTheme="minorHAnsi" w:hAnsiTheme="minorHAnsi"/>
          <w:sz w:val="22"/>
          <w:szCs w:val="22"/>
        </w:rPr>
        <w:t xml:space="preserve"> </w:t>
      </w:r>
      <w:r w:rsidR="000B0B0C" w:rsidRPr="00EA2ED0">
        <w:rPr>
          <w:rFonts w:asciiTheme="minorHAnsi" w:hAnsiTheme="minorHAnsi"/>
          <w:sz w:val="22"/>
          <w:szCs w:val="22"/>
        </w:rPr>
        <w:t>IVH Emergency Disaster Plan and the Infection Control Policy Books</w:t>
      </w:r>
      <w:r w:rsidR="00A756D6">
        <w:rPr>
          <w:rFonts w:asciiTheme="minorHAnsi" w:hAnsiTheme="minorHAnsi"/>
          <w:sz w:val="22"/>
          <w:szCs w:val="22"/>
        </w:rPr>
        <w:t>.</w:t>
      </w:r>
    </w:p>
    <w:p w:rsidR="00A756D6" w:rsidRDefault="00CF1592" w:rsidP="00163DBD">
      <w:pPr>
        <w:numPr>
          <w:ilvl w:val="2"/>
          <w:numId w:val="33"/>
        </w:numPr>
        <w:tabs>
          <w:tab w:val="left" w:pos="720"/>
          <w:tab w:val="left" w:pos="1440"/>
        </w:tabs>
        <w:spacing w:after="180"/>
        <w:ind w:left="1526"/>
        <w:jc w:val="both"/>
        <w:rPr>
          <w:rFonts w:asciiTheme="minorHAnsi" w:hAnsiTheme="minorHAnsi"/>
          <w:sz w:val="22"/>
          <w:szCs w:val="22"/>
        </w:rPr>
      </w:pPr>
      <w:r>
        <w:rPr>
          <w:rFonts w:asciiTheme="minorHAnsi" w:hAnsiTheme="minorHAnsi"/>
          <w:sz w:val="22"/>
          <w:szCs w:val="22"/>
        </w:rPr>
        <w:t xml:space="preserve">  </w:t>
      </w:r>
      <w:r w:rsidR="008F4D77">
        <w:rPr>
          <w:rFonts w:asciiTheme="minorHAnsi" w:hAnsiTheme="minorHAnsi"/>
          <w:sz w:val="22"/>
          <w:szCs w:val="22"/>
        </w:rPr>
        <w:t>Store all</w:t>
      </w:r>
      <w:r w:rsidR="00A756D6" w:rsidRPr="00223FE3">
        <w:rPr>
          <w:rFonts w:asciiTheme="minorHAnsi" w:hAnsiTheme="minorHAnsi"/>
          <w:sz w:val="22"/>
          <w:szCs w:val="22"/>
        </w:rPr>
        <w:t xml:space="preserve"> keys and electronic key cards in a locked cabinet when not in use.  With the exception of </w:t>
      </w:r>
      <w:r w:rsidR="00A756D6">
        <w:rPr>
          <w:rFonts w:asciiTheme="minorHAnsi" w:hAnsiTheme="minorHAnsi"/>
          <w:sz w:val="22"/>
          <w:szCs w:val="22"/>
        </w:rPr>
        <w:t>Contractor</w:t>
      </w:r>
      <w:r w:rsidR="00A756D6" w:rsidRPr="00223FE3">
        <w:rPr>
          <w:rFonts w:asciiTheme="minorHAnsi" w:hAnsiTheme="minorHAnsi"/>
          <w:sz w:val="22"/>
          <w:szCs w:val="22"/>
        </w:rPr>
        <w:t xml:space="preserve">'s supervisory staff, keys and electronic key cards shall not be removed from the work site.  All keys and cards used by staff must be signed for by completing the Key Check </w:t>
      </w:r>
      <w:proofErr w:type="gramStart"/>
      <w:r w:rsidR="00A756D6" w:rsidRPr="00223FE3">
        <w:rPr>
          <w:rFonts w:asciiTheme="minorHAnsi" w:hAnsiTheme="minorHAnsi"/>
          <w:sz w:val="22"/>
          <w:szCs w:val="22"/>
        </w:rPr>
        <w:t>Out</w:t>
      </w:r>
      <w:proofErr w:type="gramEnd"/>
      <w:r w:rsidR="00A756D6" w:rsidRPr="00223FE3">
        <w:rPr>
          <w:rFonts w:asciiTheme="minorHAnsi" w:hAnsiTheme="minorHAnsi"/>
          <w:sz w:val="22"/>
          <w:szCs w:val="22"/>
        </w:rPr>
        <w:t xml:space="preserve"> List Form.  (</w:t>
      </w:r>
      <w:r w:rsidR="00A756D6" w:rsidRPr="00CA4523">
        <w:rPr>
          <w:rFonts w:asciiTheme="minorHAnsi" w:hAnsiTheme="minorHAnsi"/>
          <w:sz w:val="22"/>
          <w:szCs w:val="22"/>
        </w:rPr>
        <w:t>S</w:t>
      </w:r>
      <w:r w:rsidR="00A756D6" w:rsidRPr="0042398B">
        <w:rPr>
          <w:rFonts w:asciiTheme="minorHAnsi" w:hAnsiTheme="minorHAnsi"/>
          <w:sz w:val="22"/>
          <w:szCs w:val="22"/>
        </w:rPr>
        <w:t xml:space="preserve">ee Attachment </w:t>
      </w:r>
      <w:r w:rsidR="0024141D">
        <w:rPr>
          <w:rFonts w:asciiTheme="minorHAnsi" w:hAnsiTheme="minorHAnsi"/>
          <w:sz w:val="22"/>
          <w:szCs w:val="22"/>
        </w:rPr>
        <w:t>F</w:t>
      </w:r>
      <w:r w:rsidR="00737A4D">
        <w:rPr>
          <w:rFonts w:asciiTheme="minorHAnsi" w:hAnsiTheme="minorHAnsi"/>
          <w:sz w:val="22"/>
          <w:szCs w:val="22"/>
        </w:rPr>
        <w:t xml:space="preserve"> – IVH Policies</w:t>
      </w:r>
      <w:r w:rsidR="00A756D6" w:rsidRPr="0042398B">
        <w:rPr>
          <w:rFonts w:asciiTheme="minorHAnsi" w:hAnsiTheme="minorHAnsi"/>
          <w:sz w:val="22"/>
          <w:szCs w:val="22"/>
        </w:rPr>
        <w:t>)</w:t>
      </w:r>
    </w:p>
    <w:p w:rsidR="00A756D6" w:rsidRPr="006E6320" w:rsidRDefault="008F4D77" w:rsidP="00163DBD">
      <w:pPr>
        <w:numPr>
          <w:ilvl w:val="2"/>
          <w:numId w:val="33"/>
        </w:numPr>
        <w:tabs>
          <w:tab w:val="left" w:pos="720"/>
        </w:tabs>
        <w:spacing w:after="180"/>
        <w:ind w:left="1526"/>
        <w:jc w:val="both"/>
        <w:rPr>
          <w:rFonts w:asciiTheme="minorHAnsi" w:hAnsiTheme="minorHAnsi"/>
          <w:b/>
          <w:bCs/>
          <w:sz w:val="22"/>
          <w:szCs w:val="22"/>
        </w:rPr>
      </w:pPr>
      <w:r>
        <w:rPr>
          <w:rFonts w:asciiTheme="minorHAnsi" w:hAnsiTheme="minorHAnsi"/>
          <w:sz w:val="22"/>
          <w:szCs w:val="22"/>
        </w:rPr>
        <w:t>R</w:t>
      </w:r>
      <w:r w:rsidR="00A756D6" w:rsidRPr="00A56173">
        <w:rPr>
          <w:rFonts w:asciiTheme="minorHAnsi" w:hAnsiTheme="minorHAnsi"/>
          <w:sz w:val="22"/>
          <w:szCs w:val="22"/>
        </w:rPr>
        <w:t>eport fires, hazardous conditions and items in need of repair, including inoperative lights, leaky faucets, toilet stoppages, etc.</w:t>
      </w:r>
    </w:p>
    <w:p w:rsidR="00A756D6" w:rsidRPr="00583AC7" w:rsidRDefault="008F4D77" w:rsidP="00163DBD">
      <w:pPr>
        <w:numPr>
          <w:ilvl w:val="2"/>
          <w:numId w:val="33"/>
        </w:numPr>
        <w:tabs>
          <w:tab w:val="left" w:pos="720"/>
        </w:tabs>
        <w:spacing w:after="180"/>
        <w:ind w:left="1526"/>
        <w:jc w:val="both"/>
        <w:rPr>
          <w:rFonts w:asciiTheme="minorHAnsi" w:hAnsiTheme="minorHAnsi"/>
          <w:sz w:val="22"/>
          <w:szCs w:val="22"/>
        </w:rPr>
      </w:pPr>
      <w:r>
        <w:rPr>
          <w:rFonts w:asciiTheme="minorHAnsi" w:hAnsiTheme="minorHAnsi"/>
          <w:sz w:val="22"/>
          <w:szCs w:val="22"/>
        </w:rPr>
        <w:t xml:space="preserve">Close </w:t>
      </w:r>
      <w:r w:rsidR="00A756D6" w:rsidRPr="00A56173">
        <w:rPr>
          <w:rFonts w:asciiTheme="minorHAnsi" w:hAnsiTheme="minorHAnsi"/>
          <w:sz w:val="22"/>
          <w:szCs w:val="22"/>
        </w:rPr>
        <w:t>windows and turn off lights when not in use.</w:t>
      </w:r>
    </w:p>
    <w:p w:rsidR="00A756D6" w:rsidRPr="008F4D77" w:rsidRDefault="008F4D77" w:rsidP="00163DBD">
      <w:pPr>
        <w:numPr>
          <w:ilvl w:val="2"/>
          <w:numId w:val="33"/>
        </w:numPr>
        <w:tabs>
          <w:tab w:val="left" w:pos="720"/>
        </w:tabs>
        <w:spacing w:after="180"/>
        <w:ind w:left="1526"/>
        <w:jc w:val="both"/>
        <w:rPr>
          <w:rFonts w:asciiTheme="minorHAnsi" w:hAnsiTheme="minorHAnsi"/>
          <w:sz w:val="22"/>
          <w:szCs w:val="22"/>
        </w:rPr>
      </w:pPr>
      <w:r>
        <w:rPr>
          <w:rFonts w:asciiTheme="minorHAnsi" w:hAnsiTheme="minorHAnsi"/>
          <w:sz w:val="22"/>
          <w:szCs w:val="22"/>
        </w:rPr>
        <w:t>Lock</w:t>
      </w:r>
      <w:r w:rsidR="00A756D6" w:rsidRPr="00A56173">
        <w:rPr>
          <w:rFonts w:asciiTheme="minorHAnsi" w:hAnsiTheme="minorHAnsi"/>
          <w:sz w:val="22"/>
          <w:szCs w:val="22"/>
        </w:rPr>
        <w:t xml:space="preserve"> rooms in security areas after cleaning and return keys to the designated office.</w:t>
      </w:r>
      <w:r>
        <w:rPr>
          <w:rFonts w:asciiTheme="minorHAnsi" w:hAnsiTheme="minorHAnsi"/>
          <w:sz w:val="22"/>
          <w:szCs w:val="22"/>
        </w:rPr>
        <w:t xml:space="preserve"> They shall lock </w:t>
      </w:r>
      <w:r w:rsidR="00A756D6" w:rsidRPr="008F4D77">
        <w:rPr>
          <w:rFonts w:asciiTheme="minorHAnsi" w:hAnsiTheme="minorHAnsi"/>
          <w:sz w:val="22"/>
          <w:szCs w:val="22"/>
        </w:rPr>
        <w:t>specified doors upon leaving the work area.</w:t>
      </w:r>
    </w:p>
    <w:p w:rsidR="00A756D6" w:rsidRDefault="00A756D6" w:rsidP="00163DBD">
      <w:pPr>
        <w:numPr>
          <w:ilvl w:val="2"/>
          <w:numId w:val="33"/>
        </w:numPr>
        <w:tabs>
          <w:tab w:val="left" w:pos="720"/>
        </w:tabs>
        <w:spacing w:after="180"/>
        <w:ind w:left="1526"/>
        <w:jc w:val="both"/>
        <w:rPr>
          <w:rFonts w:asciiTheme="minorHAnsi" w:hAnsiTheme="minorHAnsi"/>
          <w:sz w:val="22"/>
          <w:szCs w:val="22"/>
        </w:rPr>
      </w:pPr>
      <w:r w:rsidRPr="00A56173">
        <w:rPr>
          <w:rFonts w:asciiTheme="minorHAnsi" w:hAnsiTheme="minorHAnsi"/>
          <w:sz w:val="22"/>
          <w:szCs w:val="22"/>
        </w:rPr>
        <w:t>Assist, cooperate with, and accept direction and supervision from IVH staff in an emergency or natural disaster for the protection, safety, and comfort of IVH residents, patients, staff, and guest</w:t>
      </w:r>
      <w:r>
        <w:rPr>
          <w:rFonts w:asciiTheme="minorHAnsi" w:hAnsiTheme="minorHAnsi"/>
          <w:sz w:val="22"/>
          <w:szCs w:val="22"/>
        </w:rPr>
        <w:t>s</w:t>
      </w:r>
      <w:r w:rsidRPr="00A56173">
        <w:rPr>
          <w:rFonts w:asciiTheme="minorHAnsi" w:hAnsiTheme="minorHAnsi"/>
          <w:sz w:val="22"/>
          <w:szCs w:val="22"/>
        </w:rPr>
        <w:t>.</w:t>
      </w:r>
    </w:p>
    <w:p w:rsidR="00BF66E9" w:rsidRDefault="008F4D77" w:rsidP="00163DBD">
      <w:pPr>
        <w:numPr>
          <w:ilvl w:val="2"/>
          <w:numId w:val="33"/>
        </w:numPr>
        <w:tabs>
          <w:tab w:val="left" w:pos="720"/>
        </w:tabs>
        <w:spacing w:after="180"/>
        <w:ind w:left="1526"/>
        <w:jc w:val="both"/>
        <w:rPr>
          <w:rFonts w:asciiTheme="minorHAnsi" w:hAnsiTheme="minorHAnsi"/>
          <w:sz w:val="22"/>
          <w:szCs w:val="22"/>
        </w:rPr>
      </w:pPr>
      <w:r>
        <w:rPr>
          <w:rFonts w:asciiTheme="minorHAnsi" w:hAnsiTheme="minorHAnsi"/>
          <w:sz w:val="22"/>
          <w:szCs w:val="22"/>
        </w:rPr>
        <w:t>Report</w:t>
      </w:r>
      <w:r w:rsidR="00BF66E9" w:rsidRPr="006E6320">
        <w:rPr>
          <w:rFonts w:asciiTheme="minorHAnsi" w:hAnsiTheme="minorHAnsi"/>
          <w:sz w:val="22"/>
          <w:szCs w:val="22"/>
        </w:rPr>
        <w:t xml:space="preserve"> immediately accidents/incidents on </w:t>
      </w:r>
      <w:r>
        <w:rPr>
          <w:rFonts w:asciiTheme="minorHAnsi" w:hAnsiTheme="minorHAnsi"/>
          <w:sz w:val="22"/>
          <w:szCs w:val="22"/>
        </w:rPr>
        <w:t xml:space="preserve">the </w:t>
      </w:r>
      <w:r w:rsidR="00BF66E9" w:rsidRPr="006E6320">
        <w:rPr>
          <w:rFonts w:asciiTheme="minorHAnsi" w:hAnsiTheme="minorHAnsi"/>
          <w:sz w:val="22"/>
          <w:szCs w:val="22"/>
        </w:rPr>
        <w:t>IVH property to the Facility Coordinator and Safety Director or designee.</w:t>
      </w:r>
      <w:r w:rsidR="00FA4E27">
        <w:rPr>
          <w:rFonts w:asciiTheme="minorHAnsi" w:hAnsiTheme="minorHAnsi"/>
          <w:sz w:val="22"/>
          <w:szCs w:val="22"/>
        </w:rPr>
        <w:t xml:space="preserve"> </w:t>
      </w:r>
      <w:r>
        <w:rPr>
          <w:rFonts w:asciiTheme="minorHAnsi" w:hAnsiTheme="minorHAnsi"/>
          <w:sz w:val="22"/>
          <w:szCs w:val="22"/>
        </w:rPr>
        <w:t xml:space="preserve">The </w:t>
      </w:r>
      <w:r w:rsidR="00FA4E27" w:rsidRPr="00677920">
        <w:rPr>
          <w:rFonts w:asciiTheme="minorHAnsi" w:hAnsiTheme="minorHAnsi"/>
          <w:sz w:val="22"/>
          <w:szCs w:val="22"/>
        </w:rPr>
        <w:t>IVH shall be informed of situations that involve the health and/or safety concerns of residents and/or staff.</w:t>
      </w:r>
      <w:r w:rsidR="00293424">
        <w:rPr>
          <w:rFonts w:asciiTheme="minorHAnsi" w:hAnsiTheme="minorHAnsi"/>
          <w:sz w:val="22"/>
          <w:szCs w:val="22"/>
        </w:rPr>
        <w:t>’</w:t>
      </w:r>
    </w:p>
    <w:p w:rsidR="00293424" w:rsidRDefault="00293424" w:rsidP="00293424">
      <w:pPr>
        <w:numPr>
          <w:ilvl w:val="1"/>
          <w:numId w:val="20"/>
        </w:numPr>
        <w:tabs>
          <w:tab w:val="left" w:pos="810"/>
          <w:tab w:val="left" w:pos="1440"/>
        </w:tabs>
        <w:ind w:left="810" w:hanging="720"/>
        <w:jc w:val="both"/>
        <w:rPr>
          <w:rFonts w:asciiTheme="minorHAnsi" w:hAnsiTheme="minorHAnsi" w:cstheme="minorHAnsi"/>
          <w:b/>
          <w:sz w:val="22"/>
          <w:szCs w:val="22"/>
        </w:rPr>
      </w:pPr>
      <w:r>
        <w:rPr>
          <w:rFonts w:asciiTheme="minorHAnsi" w:hAnsiTheme="minorHAnsi" w:cstheme="minorHAnsi"/>
          <w:b/>
          <w:sz w:val="22"/>
          <w:szCs w:val="22"/>
        </w:rPr>
        <w:t>Contractor’s Assigned Space for Business and Storage</w:t>
      </w:r>
    </w:p>
    <w:p w:rsidR="00293424" w:rsidRPr="00293424" w:rsidRDefault="00293424" w:rsidP="00163DBD">
      <w:pPr>
        <w:pStyle w:val="ListParagraph"/>
        <w:autoSpaceDE w:val="0"/>
        <w:autoSpaceDN w:val="0"/>
        <w:adjustRightInd w:val="0"/>
        <w:spacing w:after="180"/>
        <w:ind w:left="1526" w:hanging="720"/>
        <w:jc w:val="both"/>
        <w:rPr>
          <w:rFonts w:asciiTheme="minorHAnsi" w:hAnsiTheme="minorHAnsi"/>
          <w:sz w:val="22"/>
          <w:szCs w:val="22"/>
        </w:rPr>
      </w:pPr>
      <w:r w:rsidRPr="00293424">
        <w:rPr>
          <w:rFonts w:asciiTheme="minorHAnsi" w:hAnsiTheme="minorHAnsi"/>
          <w:b/>
          <w:sz w:val="22"/>
          <w:szCs w:val="22"/>
        </w:rPr>
        <w:t>4.</w:t>
      </w:r>
      <w:r w:rsidR="008D581D" w:rsidRPr="00293424">
        <w:rPr>
          <w:rFonts w:asciiTheme="minorHAnsi" w:hAnsiTheme="minorHAnsi"/>
          <w:b/>
          <w:sz w:val="22"/>
          <w:szCs w:val="22"/>
        </w:rPr>
        <w:t>1</w:t>
      </w:r>
      <w:r w:rsidR="008D581D">
        <w:rPr>
          <w:rFonts w:asciiTheme="minorHAnsi" w:hAnsiTheme="minorHAnsi"/>
          <w:b/>
          <w:sz w:val="22"/>
          <w:szCs w:val="22"/>
        </w:rPr>
        <w:t>3</w:t>
      </w:r>
      <w:r w:rsidRPr="00293424">
        <w:rPr>
          <w:rFonts w:asciiTheme="minorHAnsi" w:hAnsiTheme="minorHAnsi"/>
          <w:b/>
          <w:sz w:val="22"/>
          <w:szCs w:val="22"/>
        </w:rPr>
        <w:t>.1</w:t>
      </w:r>
      <w:r w:rsidRPr="00293424">
        <w:rPr>
          <w:rFonts w:asciiTheme="minorHAnsi" w:hAnsiTheme="minorHAnsi"/>
          <w:b/>
          <w:sz w:val="22"/>
          <w:szCs w:val="22"/>
        </w:rPr>
        <w:tab/>
      </w:r>
      <w:r w:rsidRPr="00293424">
        <w:rPr>
          <w:rFonts w:asciiTheme="minorHAnsi" w:hAnsiTheme="minorHAnsi"/>
          <w:sz w:val="22"/>
          <w:szCs w:val="22"/>
        </w:rPr>
        <w:t xml:space="preserve">The Contractor will be responsible for cleaning all areas assigned to them for business and storage. These areas shall be maintained as though they were part of the regular cleaning schedule. Appropriate care shall be taken to prevent hazardous or flammable conditions in these areas. </w:t>
      </w:r>
    </w:p>
    <w:p w:rsidR="00293424" w:rsidRPr="00293424" w:rsidRDefault="00293424" w:rsidP="00163DBD">
      <w:pPr>
        <w:pStyle w:val="ListParagraph"/>
        <w:autoSpaceDE w:val="0"/>
        <w:autoSpaceDN w:val="0"/>
        <w:adjustRightInd w:val="0"/>
        <w:spacing w:after="180"/>
        <w:ind w:left="1526" w:hanging="720"/>
        <w:jc w:val="both"/>
        <w:rPr>
          <w:rFonts w:asciiTheme="minorHAnsi" w:hAnsiTheme="minorHAnsi"/>
          <w:sz w:val="22"/>
          <w:szCs w:val="22"/>
        </w:rPr>
      </w:pPr>
      <w:r w:rsidRPr="00293424">
        <w:rPr>
          <w:rFonts w:asciiTheme="minorHAnsi" w:hAnsiTheme="minorHAnsi"/>
          <w:b/>
          <w:sz w:val="22"/>
          <w:szCs w:val="22"/>
        </w:rPr>
        <w:lastRenderedPageBreak/>
        <w:t>4.</w:t>
      </w:r>
      <w:r w:rsidR="008D581D" w:rsidRPr="00293424">
        <w:rPr>
          <w:rFonts w:asciiTheme="minorHAnsi" w:hAnsiTheme="minorHAnsi"/>
          <w:b/>
          <w:sz w:val="22"/>
          <w:szCs w:val="22"/>
        </w:rPr>
        <w:t>1</w:t>
      </w:r>
      <w:r w:rsidR="008D581D">
        <w:rPr>
          <w:rFonts w:asciiTheme="minorHAnsi" w:hAnsiTheme="minorHAnsi"/>
          <w:b/>
          <w:sz w:val="22"/>
          <w:szCs w:val="22"/>
        </w:rPr>
        <w:t>3</w:t>
      </w:r>
      <w:r w:rsidRPr="00293424">
        <w:rPr>
          <w:rFonts w:asciiTheme="minorHAnsi" w:hAnsiTheme="minorHAnsi"/>
          <w:b/>
          <w:sz w:val="22"/>
          <w:szCs w:val="22"/>
        </w:rPr>
        <w:t>.2</w:t>
      </w:r>
      <w:r>
        <w:rPr>
          <w:rFonts w:asciiTheme="minorHAnsi" w:hAnsiTheme="minorHAnsi"/>
          <w:sz w:val="22"/>
          <w:szCs w:val="22"/>
        </w:rPr>
        <w:tab/>
      </w:r>
      <w:r w:rsidRPr="00293424">
        <w:rPr>
          <w:rFonts w:asciiTheme="minorHAnsi" w:hAnsiTheme="minorHAnsi"/>
          <w:sz w:val="22"/>
          <w:szCs w:val="22"/>
        </w:rPr>
        <w:t>The Contractor shall furnish, maintain, repair and replace at its own expense all office furniture, copying equipment, facsimile machines, personal computers (that are IVH compatible), typewriters, calculators, office equipment, office and data processing supplies and forms, as well as postage.  The Contractor shall use only forms approved by the State.</w:t>
      </w:r>
    </w:p>
    <w:p w:rsidR="00293424" w:rsidRPr="00293424" w:rsidRDefault="00293424" w:rsidP="00163DBD">
      <w:pPr>
        <w:pStyle w:val="ListParagraph"/>
        <w:autoSpaceDE w:val="0"/>
        <w:autoSpaceDN w:val="0"/>
        <w:adjustRightInd w:val="0"/>
        <w:spacing w:after="180"/>
        <w:ind w:left="1526" w:hanging="720"/>
        <w:jc w:val="both"/>
        <w:rPr>
          <w:rFonts w:asciiTheme="minorHAnsi" w:hAnsiTheme="minorHAnsi"/>
          <w:sz w:val="22"/>
          <w:szCs w:val="22"/>
        </w:rPr>
      </w:pPr>
      <w:r w:rsidRPr="00293424">
        <w:rPr>
          <w:rFonts w:asciiTheme="minorHAnsi" w:hAnsiTheme="minorHAnsi"/>
          <w:b/>
          <w:sz w:val="22"/>
          <w:szCs w:val="22"/>
        </w:rPr>
        <w:t>4.</w:t>
      </w:r>
      <w:r w:rsidR="008D581D" w:rsidRPr="00293424">
        <w:rPr>
          <w:rFonts w:asciiTheme="minorHAnsi" w:hAnsiTheme="minorHAnsi"/>
          <w:b/>
          <w:sz w:val="22"/>
          <w:szCs w:val="22"/>
        </w:rPr>
        <w:t>1</w:t>
      </w:r>
      <w:r w:rsidR="008D581D">
        <w:rPr>
          <w:rFonts w:asciiTheme="minorHAnsi" w:hAnsiTheme="minorHAnsi"/>
          <w:b/>
          <w:sz w:val="22"/>
          <w:szCs w:val="22"/>
        </w:rPr>
        <w:t>3</w:t>
      </w:r>
      <w:r w:rsidRPr="00293424">
        <w:rPr>
          <w:rFonts w:asciiTheme="minorHAnsi" w:hAnsiTheme="minorHAnsi"/>
          <w:b/>
          <w:sz w:val="22"/>
          <w:szCs w:val="22"/>
        </w:rPr>
        <w:t>.3</w:t>
      </w:r>
      <w:r>
        <w:rPr>
          <w:rFonts w:asciiTheme="minorHAnsi" w:hAnsiTheme="minorHAnsi"/>
          <w:sz w:val="22"/>
          <w:szCs w:val="22"/>
        </w:rPr>
        <w:tab/>
      </w:r>
      <w:r w:rsidRPr="00293424">
        <w:rPr>
          <w:rFonts w:asciiTheme="minorHAnsi" w:hAnsiTheme="minorHAnsi"/>
          <w:sz w:val="22"/>
          <w:szCs w:val="22"/>
        </w:rPr>
        <w:t xml:space="preserve">Square footage of </w:t>
      </w:r>
      <w:r>
        <w:rPr>
          <w:rFonts w:asciiTheme="minorHAnsi" w:hAnsiTheme="minorHAnsi"/>
          <w:sz w:val="22"/>
          <w:szCs w:val="22"/>
        </w:rPr>
        <w:t>all</w:t>
      </w:r>
      <w:r w:rsidRPr="00293424">
        <w:rPr>
          <w:rFonts w:asciiTheme="minorHAnsi" w:hAnsiTheme="minorHAnsi"/>
          <w:sz w:val="22"/>
          <w:szCs w:val="22"/>
        </w:rPr>
        <w:t xml:space="preserve"> areas </w:t>
      </w:r>
      <w:r>
        <w:rPr>
          <w:rFonts w:asciiTheme="minorHAnsi" w:hAnsiTheme="minorHAnsi"/>
          <w:sz w:val="22"/>
          <w:szCs w:val="22"/>
        </w:rPr>
        <w:t xml:space="preserve">assigned to Contractor for business and storage </w:t>
      </w:r>
      <w:r w:rsidRPr="00293424">
        <w:rPr>
          <w:rFonts w:asciiTheme="minorHAnsi" w:hAnsiTheme="minorHAnsi"/>
          <w:sz w:val="22"/>
          <w:szCs w:val="22"/>
        </w:rPr>
        <w:t>will not be calculated in the overall square footage calculations for monthly billings.</w:t>
      </w:r>
    </w:p>
    <w:p w:rsidR="00D43EFF" w:rsidRPr="00B129C3" w:rsidRDefault="00752FF8" w:rsidP="003162E3">
      <w:pPr>
        <w:numPr>
          <w:ilvl w:val="1"/>
          <w:numId w:val="20"/>
        </w:numPr>
        <w:tabs>
          <w:tab w:val="left" w:pos="720"/>
          <w:tab w:val="left" w:pos="1440"/>
        </w:tabs>
        <w:ind w:left="810" w:hanging="720"/>
        <w:jc w:val="both"/>
        <w:rPr>
          <w:rFonts w:asciiTheme="minorHAnsi" w:hAnsiTheme="minorHAnsi" w:cstheme="minorHAnsi"/>
          <w:b/>
          <w:sz w:val="22"/>
          <w:szCs w:val="22"/>
        </w:rPr>
      </w:pPr>
      <w:r>
        <w:rPr>
          <w:rFonts w:asciiTheme="minorHAnsi" w:hAnsiTheme="minorHAnsi" w:cstheme="minorHAnsi"/>
          <w:b/>
          <w:sz w:val="22"/>
          <w:szCs w:val="22"/>
        </w:rPr>
        <w:tab/>
      </w:r>
      <w:r w:rsidR="00414AB2" w:rsidRPr="00B129C3">
        <w:rPr>
          <w:rFonts w:asciiTheme="minorHAnsi" w:hAnsiTheme="minorHAnsi" w:cstheme="minorHAnsi"/>
          <w:b/>
          <w:sz w:val="22"/>
          <w:szCs w:val="22"/>
        </w:rPr>
        <w:t>Miscellaneous Duties</w:t>
      </w:r>
    </w:p>
    <w:p w:rsidR="00D43EFF" w:rsidRPr="00752FF8" w:rsidRDefault="00D43EFF" w:rsidP="00752FF8">
      <w:pPr>
        <w:tabs>
          <w:tab w:val="left" w:pos="720"/>
          <w:tab w:val="left" w:pos="1440"/>
        </w:tabs>
        <w:ind w:left="810"/>
        <w:jc w:val="both"/>
        <w:rPr>
          <w:rFonts w:asciiTheme="minorHAnsi" w:hAnsiTheme="minorHAnsi" w:cstheme="minorHAnsi"/>
          <w:sz w:val="22"/>
          <w:szCs w:val="22"/>
        </w:rPr>
      </w:pPr>
      <w:r w:rsidRPr="00752FF8">
        <w:rPr>
          <w:rFonts w:asciiTheme="minorHAnsi" w:hAnsiTheme="minorHAnsi" w:cstheme="minorHAnsi"/>
          <w:sz w:val="22"/>
          <w:szCs w:val="22"/>
        </w:rPr>
        <w:t xml:space="preserve">In addition to the work specified herein, the following additional duties shall be performed by the Contractor's </w:t>
      </w:r>
      <w:r w:rsidR="008F4D77">
        <w:rPr>
          <w:rFonts w:asciiTheme="minorHAnsi" w:hAnsiTheme="minorHAnsi" w:cstheme="minorHAnsi"/>
          <w:sz w:val="22"/>
          <w:szCs w:val="22"/>
        </w:rPr>
        <w:t>employees</w:t>
      </w:r>
      <w:r w:rsidRPr="00752FF8">
        <w:rPr>
          <w:rFonts w:asciiTheme="minorHAnsi" w:hAnsiTheme="minorHAnsi" w:cstheme="minorHAnsi"/>
          <w:sz w:val="22"/>
          <w:szCs w:val="22"/>
        </w:rPr>
        <w:t xml:space="preserve"> in conjunction with the cleaning operation</w:t>
      </w:r>
      <w:r w:rsidR="00752FF8" w:rsidRPr="00752FF8">
        <w:rPr>
          <w:rFonts w:asciiTheme="minorHAnsi" w:hAnsiTheme="minorHAnsi" w:cstheme="minorHAnsi"/>
          <w:sz w:val="22"/>
          <w:szCs w:val="22"/>
        </w:rPr>
        <w:t xml:space="preserve">. </w:t>
      </w:r>
    </w:p>
    <w:p w:rsidR="006E6320" w:rsidRPr="00583AC7" w:rsidRDefault="006E6320" w:rsidP="00131C83">
      <w:pPr>
        <w:tabs>
          <w:tab w:val="left" w:pos="720"/>
        </w:tabs>
        <w:ind w:left="1530" w:hanging="720"/>
        <w:jc w:val="both"/>
        <w:rPr>
          <w:rFonts w:asciiTheme="minorHAnsi" w:hAnsiTheme="minorHAnsi"/>
          <w:sz w:val="22"/>
          <w:szCs w:val="22"/>
        </w:rPr>
      </w:pPr>
    </w:p>
    <w:p w:rsidR="00D43EFF" w:rsidRDefault="00D43EFF" w:rsidP="00163DBD">
      <w:pPr>
        <w:numPr>
          <w:ilvl w:val="2"/>
          <w:numId w:val="34"/>
        </w:numPr>
        <w:tabs>
          <w:tab w:val="left" w:pos="720"/>
        </w:tabs>
        <w:spacing w:after="180"/>
        <w:ind w:left="1526"/>
        <w:jc w:val="both"/>
        <w:rPr>
          <w:rFonts w:asciiTheme="minorHAnsi" w:hAnsiTheme="minorHAnsi"/>
          <w:sz w:val="22"/>
          <w:szCs w:val="22"/>
        </w:rPr>
      </w:pPr>
      <w:r w:rsidRPr="00A56173">
        <w:rPr>
          <w:rFonts w:asciiTheme="minorHAnsi" w:hAnsiTheme="minorHAnsi"/>
          <w:sz w:val="22"/>
          <w:szCs w:val="22"/>
        </w:rPr>
        <w:t>Turning in to the designated office all lost and found articles.</w:t>
      </w:r>
    </w:p>
    <w:p w:rsidR="0083008F" w:rsidRPr="0083008F" w:rsidRDefault="0083008F" w:rsidP="00163DBD">
      <w:pPr>
        <w:numPr>
          <w:ilvl w:val="2"/>
          <w:numId w:val="34"/>
        </w:numPr>
        <w:tabs>
          <w:tab w:val="left" w:pos="720"/>
        </w:tabs>
        <w:spacing w:after="180"/>
        <w:ind w:left="1526"/>
        <w:jc w:val="both"/>
        <w:rPr>
          <w:rFonts w:asciiTheme="minorHAnsi" w:hAnsiTheme="minorHAnsi"/>
          <w:sz w:val="22"/>
          <w:szCs w:val="22"/>
        </w:rPr>
      </w:pPr>
      <w:r w:rsidRPr="0083008F">
        <w:rPr>
          <w:rFonts w:asciiTheme="minorHAnsi" w:hAnsiTheme="minorHAnsi"/>
          <w:sz w:val="22"/>
          <w:szCs w:val="22"/>
        </w:rPr>
        <w:t xml:space="preserve">Contractor will assist in keeping outside furniture storage areas clean and organized </w:t>
      </w:r>
    </w:p>
    <w:p w:rsidR="001B2901" w:rsidRDefault="001B2901" w:rsidP="00163DBD">
      <w:pPr>
        <w:numPr>
          <w:ilvl w:val="2"/>
          <w:numId w:val="34"/>
        </w:numPr>
        <w:tabs>
          <w:tab w:val="left" w:pos="720"/>
        </w:tabs>
        <w:spacing w:after="180"/>
        <w:ind w:left="1526"/>
        <w:jc w:val="both"/>
        <w:rPr>
          <w:rFonts w:asciiTheme="minorHAnsi" w:hAnsiTheme="minorHAnsi"/>
          <w:sz w:val="22"/>
          <w:szCs w:val="22"/>
        </w:rPr>
      </w:pPr>
      <w:r w:rsidRPr="000403B8">
        <w:rPr>
          <w:rFonts w:asciiTheme="minorHAnsi" w:hAnsiTheme="minorHAnsi"/>
          <w:sz w:val="22"/>
          <w:szCs w:val="22"/>
        </w:rPr>
        <w:t xml:space="preserve">IVH encourages </w:t>
      </w:r>
      <w:r>
        <w:rPr>
          <w:rFonts w:asciiTheme="minorHAnsi" w:hAnsiTheme="minorHAnsi"/>
          <w:sz w:val="22"/>
          <w:szCs w:val="22"/>
        </w:rPr>
        <w:t>Contractor’s</w:t>
      </w:r>
      <w:r w:rsidRPr="000403B8">
        <w:rPr>
          <w:rFonts w:asciiTheme="minorHAnsi" w:hAnsiTheme="minorHAnsi"/>
          <w:sz w:val="22"/>
          <w:szCs w:val="22"/>
        </w:rPr>
        <w:t xml:space="preserve"> employee participation in IVH activities with </w:t>
      </w:r>
      <w:r>
        <w:rPr>
          <w:rFonts w:asciiTheme="minorHAnsi" w:hAnsiTheme="minorHAnsi"/>
          <w:sz w:val="22"/>
          <w:szCs w:val="22"/>
        </w:rPr>
        <w:t>Contractor</w:t>
      </w:r>
      <w:r w:rsidRPr="000403B8">
        <w:rPr>
          <w:rFonts w:asciiTheme="minorHAnsi" w:hAnsiTheme="minorHAnsi"/>
          <w:sz w:val="22"/>
          <w:szCs w:val="22"/>
        </w:rPr>
        <w:t>s’ approval to promote a</w:t>
      </w:r>
      <w:r w:rsidRPr="00583AC7">
        <w:rPr>
          <w:rFonts w:asciiTheme="minorHAnsi" w:hAnsiTheme="minorHAnsi"/>
          <w:sz w:val="22"/>
          <w:szCs w:val="22"/>
        </w:rPr>
        <w:t xml:space="preserve"> </w:t>
      </w:r>
      <w:r w:rsidRPr="000403B8">
        <w:rPr>
          <w:rFonts w:asciiTheme="minorHAnsi" w:hAnsiTheme="minorHAnsi"/>
          <w:sz w:val="22"/>
          <w:szCs w:val="22"/>
        </w:rPr>
        <w:t>partnership in service and care.</w:t>
      </w:r>
    </w:p>
    <w:p w:rsidR="00E00721" w:rsidRDefault="00E00721" w:rsidP="00163DBD">
      <w:pPr>
        <w:numPr>
          <w:ilvl w:val="2"/>
          <w:numId w:val="34"/>
        </w:numPr>
        <w:tabs>
          <w:tab w:val="left" w:pos="720"/>
        </w:tabs>
        <w:spacing w:after="180"/>
        <w:ind w:left="1526"/>
        <w:jc w:val="both"/>
        <w:rPr>
          <w:rFonts w:asciiTheme="minorHAnsi" w:hAnsiTheme="minorHAnsi"/>
          <w:sz w:val="22"/>
          <w:szCs w:val="22"/>
        </w:rPr>
      </w:pPr>
      <w:r w:rsidRPr="0098257B">
        <w:rPr>
          <w:rFonts w:asciiTheme="minorHAnsi" w:hAnsiTheme="minorHAnsi"/>
          <w:sz w:val="22"/>
          <w:szCs w:val="22"/>
        </w:rPr>
        <w:t xml:space="preserve">The </w:t>
      </w:r>
      <w:r>
        <w:rPr>
          <w:rFonts w:asciiTheme="minorHAnsi" w:hAnsiTheme="minorHAnsi"/>
          <w:sz w:val="22"/>
          <w:szCs w:val="22"/>
        </w:rPr>
        <w:t>Contractor</w:t>
      </w:r>
      <w:r w:rsidRPr="0098257B">
        <w:rPr>
          <w:rFonts w:asciiTheme="minorHAnsi" w:hAnsiTheme="minorHAnsi"/>
          <w:sz w:val="22"/>
          <w:szCs w:val="22"/>
        </w:rPr>
        <w:t xml:space="preserve"> shall participate in the IVH recycling programs.</w:t>
      </w:r>
    </w:p>
    <w:p w:rsidR="00020D84" w:rsidRDefault="00CF1592" w:rsidP="00163DBD">
      <w:pPr>
        <w:numPr>
          <w:ilvl w:val="2"/>
          <w:numId w:val="34"/>
        </w:numPr>
        <w:tabs>
          <w:tab w:val="left" w:pos="720"/>
          <w:tab w:val="left" w:pos="1440"/>
        </w:tabs>
        <w:spacing w:after="180"/>
        <w:ind w:left="1526"/>
        <w:jc w:val="both"/>
        <w:rPr>
          <w:rFonts w:asciiTheme="minorHAnsi" w:hAnsiTheme="minorHAnsi"/>
          <w:sz w:val="22"/>
          <w:szCs w:val="22"/>
        </w:rPr>
      </w:pPr>
      <w:r>
        <w:rPr>
          <w:rFonts w:asciiTheme="minorHAnsi" w:hAnsiTheme="minorHAnsi"/>
          <w:sz w:val="22"/>
          <w:szCs w:val="22"/>
        </w:rPr>
        <w:t xml:space="preserve">  </w:t>
      </w:r>
      <w:r w:rsidR="00020D84">
        <w:rPr>
          <w:rFonts w:asciiTheme="minorHAnsi" w:hAnsiTheme="minorHAnsi"/>
          <w:sz w:val="22"/>
          <w:szCs w:val="22"/>
        </w:rPr>
        <w:t>Contractor</w:t>
      </w:r>
      <w:r w:rsidR="00020D84" w:rsidRPr="00CA4523">
        <w:rPr>
          <w:rFonts w:asciiTheme="minorHAnsi" w:hAnsiTheme="minorHAnsi"/>
          <w:sz w:val="22"/>
          <w:szCs w:val="22"/>
        </w:rPr>
        <w:t xml:space="preserve"> is responsible for the installation of approved back flow</w:t>
      </w:r>
      <w:r w:rsidR="00020D84" w:rsidRPr="00223FE3">
        <w:rPr>
          <w:rFonts w:asciiTheme="minorHAnsi" w:hAnsiTheme="minorHAnsi"/>
          <w:sz w:val="22"/>
          <w:szCs w:val="22"/>
        </w:rPr>
        <w:t xml:space="preserve"> devices on all water lines that are connected to IVH water systems</w:t>
      </w:r>
      <w:r w:rsidR="00020D84">
        <w:rPr>
          <w:rFonts w:asciiTheme="minorHAnsi" w:hAnsiTheme="minorHAnsi"/>
          <w:sz w:val="22"/>
          <w:szCs w:val="22"/>
        </w:rPr>
        <w:t>.</w:t>
      </w:r>
    </w:p>
    <w:p w:rsidR="00B9258D" w:rsidRDefault="00CA4523" w:rsidP="003162E3">
      <w:pPr>
        <w:numPr>
          <w:ilvl w:val="1"/>
          <w:numId w:val="20"/>
        </w:numPr>
        <w:tabs>
          <w:tab w:val="left" w:pos="720"/>
          <w:tab w:val="left" w:pos="1440"/>
        </w:tabs>
        <w:ind w:left="810" w:hanging="720"/>
        <w:jc w:val="both"/>
        <w:rPr>
          <w:rFonts w:asciiTheme="minorHAnsi" w:hAnsiTheme="minorHAnsi" w:cstheme="minorHAnsi"/>
          <w:b/>
          <w:sz w:val="22"/>
          <w:szCs w:val="22"/>
        </w:rPr>
      </w:pPr>
      <w:r>
        <w:rPr>
          <w:rFonts w:asciiTheme="minorHAnsi" w:hAnsiTheme="minorHAnsi" w:cstheme="minorHAnsi"/>
          <w:b/>
          <w:sz w:val="22"/>
          <w:szCs w:val="22"/>
        </w:rPr>
        <w:tab/>
      </w:r>
      <w:r w:rsidR="00B9258D">
        <w:rPr>
          <w:rFonts w:asciiTheme="minorHAnsi" w:hAnsiTheme="minorHAnsi" w:cstheme="minorHAnsi"/>
          <w:b/>
          <w:sz w:val="22"/>
          <w:szCs w:val="22"/>
        </w:rPr>
        <w:t>Emergency Preparations</w:t>
      </w:r>
    </w:p>
    <w:p w:rsidR="00CA4523" w:rsidRPr="00131C83" w:rsidRDefault="000978D9" w:rsidP="00163DBD">
      <w:pPr>
        <w:numPr>
          <w:ilvl w:val="2"/>
          <w:numId w:val="35"/>
        </w:numPr>
        <w:tabs>
          <w:tab w:val="left" w:pos="720"/>
          <w:tab w:val="left" w:pos="1440"/>
        </w:tabs>
        <w:spacing w:after="180"/>
        <w:jc w:val="both"/>
        <w:rPr>
          <w:rFonts w:asciiTheme="minorHAnsi" w:hAnsiTheme="minorHAnsi" w:cstheme="minorHAnsi"/>
          <w:b/>
          <w:sz w:val="22"/>
          <w:szCs w:val="22"/>
        </w:rPr>
      </w:pPr>
      <w:r>
        <w:rPr>
          <w:rFonts w:asciiTheme="minorHAnsi" w:hAnsiTheme="minorHAnsi" w:cstheme="minorHAnsi"/>
          <w:b/>
          <w:sz w:val="22"/>
          <w:szCs w:val="22"/>
        </w:rPr>
        <w:tab/>
      </w:r>
      <w:r w:rsidR="00CA4523" w:rsidRPr="00131C83">
        <w:rPr>
          <w:rFonts w:asciiTheme="minorHAnsi" w:hAnsiTheme="minorHAnsi"/>
          <w:sz w:val="22"/>
          <w:szCs w:val="22"/>
        </w:rPr>
        <w:t>Emergency Pandemic plan for additional supplies:  Due to the increasi</w:t>
      </w:r>
      <w:r w:rsidR="008169BC" w:rsidRPr="00131C83">
        <w:rPr>
          <w:rFonts w:asciiTheme="minorHAnsi" w:hAnsiTheme="minorHAnsi"/>
          <w:sz w:val="22"/>
          <w:szCs w:val="22"/>
        </w:rPr>
        <w:t>ng threat of a medical pandemic, t</w:t>
      </w:r>
      <w:r w:rsidR="00CA4523" w:rsidRPr="00131C83">
        <w:rPr>
          <w:rFonts w:asciiTheme="minorHAnsi" w:hAnsiTheme="minorHAnsi"/>
          <w:sz w:val="22"/>
          <w:szCs w:val="22"/>
        </w:rPr>
        <w:t xml:space="preserve">he </w:t>
      </w:r>
      <w:r w:rsidR="00B9258D" w:rsidRPr="00131C83">
        <w:rPr>
          <w:rFonts w:asciiTheme="minorHAnsi" w:hAnsiTheme="minorHAnsi"/>
          <w:sz w:val="22"/>
          <w:szCs w:val="22"/>
        </w:rPr>
        <w:t>Contractor</w:t>
      </w:r>
      <w:r w:rsidR="00CA4523" w:rsidRPr="00131C83">
        <w:rPr>
          <w:rFonts w:asciiTheme="minorHAnsi" w:hAnsiTheme="minorHAnsi"/>
          <w:sz w:val="22"/>
          <w:szCs w:val="22"/>
        </w:rPr>
        <w:t xml:space="preserve"> will be required to maintain a one month supply of housekeeping products on hand at all times. The inventory stock shall be rotated in a first</w:t>
      </w:r>
      <w:r w:rsidR="008169BC" w:rsidRPr="00131C83">
        <w:rPr>
          <w:rFonts w:asciiTheme="minorHAnsi" w:hAnsiTheme="minorHAnsi"/>
          <w:sz w:val="22"/>
          <w:szCs w:val="22"/>
        </w:rPr>
        <w:t>-</w:t>
      </w:r>
      <w:r w:rsidR="00CA4523" w:rsidRPr="00131C83">
        <w:rPr>
          <w:rFonts w:asciiTheme="minorHAnsi" w:hAnsiTheme="minorHAnsi"/>
          <w:sz w:val="22"/>
          <w:szCs w:val="22"/>
        </w:rPr>
        <w:t>in first</w:t>
      </w:r>
      <w:r w:rsidR="008169BC" w:rsidRPr="00131C83">
        <w:rPr>
          <w:rFonts w:asciiTheme="minorHAnsi" w:hAnsiTheme="minorHAnsi"/>
          <w:sz w:val="22"/>
          <w:szCs w:val="22"/>
        </w:rPr>
        <w:t>-</w:t>
      </w:r>
      <w:r w:rsidR="00CA4523" w:rsidRPr="00131C83">
        <w:rPr>
          <w:rFonts w:asciiTheme="minorHAnsi" w:hAnsiTheme="minorHAnsi"/>
          <w:sz w:val="22"/>
          <w:szCs w:val="22"/>
        </w:rPr>
        <w:t>out (FIFO) process.</w:t>
      </w:r>
    </w:p>
    <w:p w:rsidR="00D43EFF" w:rsidRPr="00D43EFF" w:rsidRDefault="000978D9" w:rsidP="00163DBD">
      <w:pPr>
        <w:numPr>
          <w:ilvl w:val="2"/>
          <w:numId w:val="35"/>
        </w:numPr>
        <w:tabs>
          <w:tab w:val="left" w:pos="720"/>
          <w:tab w:val="left" w:pos="1440"/>
        </w:tabs>
        <w:ind w:left="1526"/>
        <w:jc w:val="both"/>
        <w:rPr>
          <w:rFonts w:asciiTheme="minorHAnsi" w:hAnsiTheme="minorHAnsi" w:cstheme="minorHAnsi"/>
          <w:b/>
          <w:sz w:val="22"/>
          <w:szCs w:val="22"/>
        </w:rPr>
      </w:pPr>
      <w:r>
        <w:rPr>
          <w:rFonts w:asciiTheme="minorHAnsi" w:hAnsiTheme="minorHAnsi" w:cstheme="minorHAnsi"/>
          <w:b/>
          <w:sz w:val="22"/>
          <w:szCs w:val="22"/>
        </w:rPr>
        <w:tab/>
      </w:r>
      <w:r w:rsidR="00D43EFF">
        <w:rPr>
          <w:rFonts w:asciiTheme="minorHAnsi" w:hAnsiTheme="minorHAnsi" w:cstheme="minorHAnsi"/>
          <w:b/>
          <w:sz w:val="22"/>
          <w:szCs w:val="22"/>
        </w:rPr>
        <w:t>Training</w:t>
      </w:r>
    </w:p>
    <w:p w:rsidR="006E6320" w:rsidRPr="000978D9" w:rsidRDefault="00B9258D" w:rsidP="00163DBD">
      <w:pPr>
        <w:spacing w:before="14" w:after="180"/>
        <w:ind w:left="1530"/>
        <w:rPr>
          <w:rFonts w:asciiTheme="minorHAnsi" w:hAnsiTheme="minorHAnsi"/>
          <w:sz w:val="22"/>
          <w:szCs w:val="22"/>
        </w:rPr>
      </w:pPr>
      <w:r w:rsidRPr="000978D9">
        <w:rPr>
          <w:rFonts w:asciiTheme="minorHAnsi" w:hAnsiTheme="minorHAnsi"/>
          <w:sz w:val="22"/>
          <w:szCs w:val="22"/>
        </w:rPr>
        <w:t>Contractor</w:t>
      </w:r>
      <w:r w:rsidR="00D43EFF" w:rsidRPr="000978D9">
        <w:rPr>
          <w:rFonts w:asciiTheme="minorHAnsi" w:hAnsiTheme="minorHAnsi"/>
          <w:sz w:val="22"/>
          <w:szCs w:val="22"/>
        </w:rPr>
        <w:t>’s</w:t>
      </w:r>
      <w:r w:rsidRPr="000978D9">
        <w:rPr>
          <w:rFonts w:asciiTheme="minorHAnsi" w:hAnsiTheme="minorHAnsi"/>
          <w:sz w:val="22"/>
          <w:szCs w:val="22"/>
        </w:rPr>
        <w:t xml:space="preserve"> staff shall participate in all emergency training and drills.</w:t>
      </w:r>
    </w:p>
    <w:p w:rsidR="00D43EFF" w:rsidRPr="00D43EFF" w:rsidRDefault="000978D9" w:rsidP="00163DBD">
      <w:pPr>
        <w:numPr>
          <w:ilvl w:val="2"/>
          <w:numId w:val="35"/>
        </w:numPr>
        <w:tabs>
          <w:tab w:val="left" w:pos="720"/>
          <w:tab w:val="left" w:pos="1440"/>
        </w:tabs>
        <w:ind w:left="1526"/>
        <w:jc w:val="both"/>
        <w:rPr>
          <w:rFonts w:asciiTheme="minorHAnsi" w:hAnsiTheme="minorHAnsi" w:cstheme="minorHAnsi"/>
          <w:b/>
          <w:sz w:val="22"/>
          <w:szCs w:val="22"/>
        </w:rPr>
      </w:pPr>
      <w:r>
        <w:rPr>
          <w:rFonts w:asciiTheme="minorHAnsi" w:hAnsiTheme="minorHAnsi" w:cstheme="minorHAnsi"/>
          <w:b/>
          <w:sz w:val="22"/>
          <w:szCs w:val="22"/>
        </w:rPr>
        <w:tab/>
      </w:r>
      <w:r w:rsidR="00D43EFF" w:rsidRPr="00D43EFF">
        <w:rPr>
          <w:rFonts w:asciiTheme="minorHAnsi" w:hAnsiTheme="minorHAnsi" w:cstheme="minorHAnsi"/>
          <w:b/>
          <w:sz w:val="22"/>
          <w:szCs w:val="22"/>
        </w:rPr>
        <w:t>Staffing</w:t>
      </w:r>
    </w:p>
    <w:p w:rsidR="00632E62" w:rsidRDefault="00632E62" w:rsidP="00163DBD">
      <w:pPr>
        <w:spacing w:before="14" w:after="180"/>
        <w:ind w:left="1530"/>
        <w:rPr>
          <w:rFonts w:asciiTheme="minorHAnsi" w:hAnsiTheme="minorHAnsi"/>
          <w:sz w:val="22"/>
          <w:szCs w:val="22"/>
        </w:rPr>
      </w:pPr>
      <w:r w:rsidRPr="00223FE3">
        <w:rPr>
          <w:rFonts w:asciiTheme="minorHAnsi" w:hAnsiTheme="minorHAnsi"/>
          <w:sz w:val="22"/>
          <w:szCs w:val="22"/>
        </w:rPr>
        <w:t xml:space="preserve">The </w:t>
      </w:r>
      <w:r>
        <w:rPr>
          <w:rFonts w:asciiTheme="minorHAnsi" w:hAnsiTheme="minorHAnsi"/>
          <w:sz w:val="22"/>
          <w:szCs w:val="22"/>
        </w:rPr>
        <w:t>Contractor</w:t>
      </w:r>
      <w:r w:rsidRPr="00223FE3">
        <w:rPr>
          <w:rFonts w:asciiTheme="minorHAnsi" w:hAnsiTheme="minorHAnsi"/>
          <w:sz w:val="22"/>
          <w:szCs w:val="22"/>
        </w:rPr>
        <w:t xml:space="preserve"> shall provide needed services in event of an emergency/disaster.  Services could include, but are not limited to: the evacuation of residents and preparing areas for injured residents and staff.</w:t>
      </w:r>
    </w:p>
    <w:p w:rsidR="00020D84" w:rsidRDefault="00CF1592" w:rsidP="00163DBD">
      <w:pPr>
        <w:numPr>
          <w:ilvl w:val="2"/>
          <w:numId w:val="35"/>
        </w:numPr>
        <w:tabs>
          <w:tab w:val="left" w:pos="720"/>
          <w:tab w:val="left" w:pos="1440"/>
        </w:tabs>
        <w:spacing w:after="180"/>
        <w:jc w:val="both"/>
        <w:rPr>
          <w:rFonts w:asciiTheme="minorHAnsi" w:hAnsiTheme="minorHAnsi"/>
          <w:sz w:val="22"/>
          <w:szCs w:val="22"/>
        </w:rPr>
      </w:pPr>
      <w:r>
        <w:rPr>
          <w:rFonts w:asciiTheme="minorHAnsi" w:hAnsiTheme="minorHAnsi"/>
          <w:sz w:val="22"/>
          <w:szCs w:val="22"/>
        </w:rPr>
        <w:t xml:space="preserve">  </w:t>
      </w:r>
      <w:r w:rsidR="00020D84" w:rsidRPr="00223FE3">
        <w:rPr>
          <w:rFonts w:asciiTheme="minorHAnsi" w:hAnsiTheme="minorHAnsi"/>
          <w:sz w:val="22"/>
          <w:szCs w:val="22"/>
        </w:rPr>
        <w:t xml:space="preserve">The </w:t>
      </w:r>
      <w:r w:rsidR="00020D84">
        <w:rPr>
          <w:rFonts w:asciiTheme="minorHAnsi" w:hAnsiTheme="minorHAnsi"/>
          <w:sz w:val="22"/>
          <w:szCs w:val="22"/>
        </w:rPr>
        <w:t>Contractor</w:t>
      </w:r>
      <w:r w:rsidR="00020D84" w:rsidRPr="00223FE3">
        <w:rPr>
          <w:rFonts w:asciiTheme="minorHAnsi" w:hAnsiTheme="minorHAnsi"/>
          <w:sz w:val="22"/>
          <w:szCs w:val="22"/>
        </w:rPr>
        <w:t xml:space="preserve"> shall ensure operation and coverage in the event of a labor dispute, strike, or emergency/disaster situations.</w:t>
      </w:r>
    </w:p>
    <w:p w:rsidR="00752075" w:rsidRPr="00AE1099" w:rsidRDefault="00752075" w:rsidP="00163DBD">
      <w:pPr>
        <w:numPr>
          <w:ilvl w:val="1"/>
          <w:numId w:val="20"/>
        </w:numPr>
        <w:tabs>
          <w:tab w:val="left" w:pos="720"/>
          <w:tab w:val="left" w:pos="1440"/>
        </w:tabs>
        <w:ind w:left="806" w:hanging="720"/>
        <w:jc w:val="both"/>
        <w:rPr>
          <w:rFonts w:asciiTheme="minorHAnsi" w:hAnsiTheme="minorHAnsi" w:cstheme="minorHAnsi"/>
          <w:b/>
          <w:sz w:val="22"/>
          <w:szCs w:val="22"/>
        </w:rPr>
      </w:pPr>
      <w:r w:rsidRPr="00AE1099">
        <w:rPr>
          <w:rFonts w:asciiTheme="minorHAnsi" w:hAnsiTheme="minorHAnsi" w:cstheme="minorHAnsi"/>
          <w:b/>
          <w:sz w:val="22"/>
          <w:szCs w:val="22"/>
        </w:rPr>
        <w:tab/>
        <w:t>Customer Service</w:t>
      </w:r>
    </w:p>
    <w:p w:rsidR="00752075" w:rsidRDefault="00752075" w:rsidP="00706246">
      <w:pPr>
        <w:spacing w:before="14" w:after="180"/>
        <w:ind w:left="810"/>
        <w:rPr>
          <w:rFonts w:asciiTheme="minorHAnsi" w:hAnsiTheme="minorHAnsi"/>
          <w:sz w:val="22"/>
          <w:szCs w:val="22"/>
          <w:highlight w:val="yellow"/>
        </w:rPr>
      </w:pPr>
      <w:r>
        <w:rPr>
          <w:rFonts w:asciiTheme="minorHAnsi" w:hAnsiTheme="minorHAnsi" w:cstheme="minorHAnsi"/>
          <w:sz w:val="22"/>
          <w:szCs w:val="22"/>
        </w:rPr>
        <w:t xml:space="preserve">The Contractor shall respond to </w:t>
      </w:r>
      <w:r w:rsidR="00020D84">
        <w:rPr>
          <w:rFonts w:asciiTheme="minorHAnsi" w:hAnsiTheme="minorHAnsi" w:cstheme="minorHAnsi"/>
          <w:sz w:val="22"/>
          <w:szCs w:val="22"/>
        </w:rPr>
        <w:t xml:space="preserve">the </w:t>
      </w:r>
      <w:r>
        <w:rPr>
          <w:rFonts w:asciiTheme="minorHAnsi" w:hAnsiTheme="minorHAnsi" w:cstheme="minorHAnsi"/>
          <w:sz w:val="22"/>
          <w:szCs w:val="22"/>
        </w:rPr>
        <w:t xml:space="preserve">IVH calls or emails concerning </w:t>
      </w:r>
      <w:r w:rsidR="00020D84">
        <w:rPr>
          <w:rFonts w:asciiTheme="minorHAnsi" w:hAnsiTheme="minorHAnsi" w:cstheme="minorHAnsi"/>
          <w:sz w:val="22"/>
          <w:szCs w:val="22"/>
        </w:rPr>
        <w:t xml:space="preserve">covered </w:t>
      </w:r>
      <w:r>
        <w:rPr>
          <w:rFonts w:asciiTheme="minorHAnsi" w:hAnsiTheme="minorHAnsi" w:cstheme="minorHAnsi"/>
          <w:sz w:val="22"/>
          <w:szCs w:val="22"/>
        </w:rPr>
        <w:t xml:space="preserve">services within a maximum time frame of </w:t>
      </w:r>
      <w:r w:rsidR="00020D84">
        <w:rPr>
          <w:rFonts w:asciiTheme="minorHAnsi" w:hAnsiTheme="minorHAnsi" w:cstheme="minorHAnsi"/>
          <w:sz w:val="22"/>
          <w:szCs w:val="22"/>
        </w:rPr>
        <w:t>twelve</w:t>
      </w:r>
      <w:r>
        <w:rPr>
          <w:rFonts w:asciiTheme="minorHAnsi" w:hAnsiTheme="minorHAnsi" w:cstheme="minorHAnsi"/>
          <w:sz w:val="22"/>
          <w:szCs w:val="22"/>
        </w:rPr>
        <w:t xml:space="preserve"> </w:t>
      </w:r>
      <w:r w:rsidR="008F4D77">
        <w:rPr>
          <w:rFonts w:asciiTheme="minorHAnsi" w:hAnsiTheme="minorHAnsi" w:cstheme="minorHAnsi"/>
          <w:sz w:val="22"/>
          <w:szCs w:val="22"/>
        </w:rPr>
        <w:t xml:space="preserve">(12) </w:t>
      </w:r>
      <w:r>
        <w:rPr>
          <w:rFonts w:asciiTheme="minorHAnsi" w:hAnsiTheme="minorHAnsi" w:cstheme="minorHAnsi"/>
          <w:sz w:val="22"/>
          <w:szCs w:val="22"/>
        </w:rPr>
        <w:t>hours from receiving the call or email, excluding weekends or holidays. For holidays and weekends, the Contractor shall provide contact information to the IVH Facility Coordinator for emergency situations or for services which require rapid turnaround.</w:t>
      </w:r>
      <w:r w:rsidR="00020D84">
        <w:rPr>
          <w:rFonts w:asciiTheme="minorHAnsi" w:hAnsiTheme="minorHAnsi" w:cstheme="minorHAnsi"/>
          <w:sz w:val="22"/>
          <w:szCs w:val="22"/>
        </w:rPr>
        <w:t xml:space="preserve"> </w:t>
      </w:r>
      <w:r w:rsidR="00020D84" w:rsidRPr="00706246">
        <w:rPr>
          <w:rFonts w:asciiTheme="minorHAnsi" w:hAnsiTheme="minorHAnsi"/>
          <w:sz w:val="22"/>
          <w:szCs w:val="22"/>
          <w:highlight w:val="yellow"/>
        </w:rPr>
        <w:t xml:space="preserve">Contractor will have </w:t>
      </w:r>
      <w:r w:rsidR="006B0A29" w:rsidRPr="00706246">
        <w:rPr>
          <w:rFonts w:asciiTheme="minorHAnsi" w:hAnsiTheme="minorHAnsi"/>
          <w:sz w:val="22"/>
          <w:szCs w:val="22"/>
          <w:highlight w:val="yellow"/>
        </w:rPr>
        <w:t xml:space="preserve">48 </w:t>
      </w:r>
      <w:r w:rsidR="00020D84" w:rsidRPr="00706246">
        <w:rPr>
          <w:rFonts w:asciiTheme="minorHAnsi" w:hAnsiTheme="minorHAnsi"/>
          <w:sz w:val="22"/>
          <w:szCs w:val="22"/>
          <w:highlight w:val="yellow"/>
        </w:rPr>
        <w:t xml:space="preserve">hours to respond to </w:t>
      </w:r>
      <w:r w:rsidR="006B0A29" w:rsidRPr="00706246">
        <w:rPr>
          <w:rFonts w:asciiTheme="minorHAnsi" w:hAnsiTheme="minorHAnsi"/>
          <w:sz w:val="22"/>
          <w:szCs w:val="22"/>
          <w:highlight w:val="yellow"/>
        </w:rPr>
        <w:t xml:space="preserve">non-emergency </w:t>
      </w:r>
      <w:r w:rsidR="00331EFC" w:rsidRPr="00706246">
        <w:rPr>
          <w:rFonts w:asciiTheme="minorHAnsi" w:hAnsiTheme="minorHAnsi"/>
          <w:sz w:val="22"/>
          <w:szCs w:val="22"/>
          <w:highlight w:val="yellow"/>
        </w:rPr>
        <w:t xml:space="preserve">and standard </w:t>
      </w:r>
      <w:r w:rsidR="00020D84" w:rsidRPr="00706246">
        <w:rPr>
          <w:rFonts w:asciiTheme="minorHAnsi" w:hAnsiTheme="minorHAnsi"/>
          <w:sz w:val="22"/>
          <w:szCs w:val="22"/>
          <w:highlight w:val="yellow"/>
        </w:rPr>
        <w:t>work order requests</w:t>
      </w:r>
      <w:r w:rsidR="00331EFC" w:rsidRPr="00706246">
        <w:rPr>
          <w:rFonts w:asciiTheme="minorHAnsi" w:hAnsiTheme="minorHAnsi"/>
          <w:sz w:val="22"/>
          <w:szCs w:val="22"/>
          <w:highlight w:val="yellow"/>
        </w:rPr>
        <w:t xml:space="preserve"> that do not require urgent attention</w:t>
      </w:r>
      <w:r w:rsidR="00020D84" w:rsidRPr="00706246">
        <w:rPr>
          <w:rFonts w:asciiTheme="minorHAnsi" w:hAnsiTheme="minorHAnsi"/>
          <w:sz w:val="22"/>
          <w:szCs w:val="22"/>
          <w:highlight w:val="yellow"/>
        </w:rPr>
        <w:t>.</w:t>
      </w:r>
    </w:p>
    <w:p w:rsidR="00706246" w:rsidRPr="00706246" w:rsidRDefault="00706246" w:rsidP="00706246">
      <w:pPr>
        <w:spacing w:before="14" w:after="180"/>
        <w:ind w:left="810"/>
        <w:rPr>
          <w:rFonts w:asciiTheme="minorHAnsi" w:hAnsiTheme="minorHAnsi"/>
          <w:sz w:val="22"/>
          <w:szCs w:val="22"/>
          <w:highlight w:val="yellow"/>
        </w:rPr>
      </w:pPr>
    </w:p>
    <w:p w:rsidR="00020D84" w:rsidRDefault="00020D84" w:rsidP="00163DBD">
      <w:pPr>
        <w:numPr>
          <w:ilvl w:val="1"/>
          <w:numId w:val="20"/>
        </w:numPr>
        <w:tabs>
          <w:tab w:val="left" w:pos="720"/>
          <w:tab w:val="left" w:pos="1440"/>
        </w:tabs>
        <w:ind w:left="806" w:hanging="720"/>
        <w:jc w:val="both"/>
        <w:rPr>
          <w:rFonts w:asciiTheme="minorHAnsi" w:hAnsiTheme="minorHAnsi" w:cstheme="minorHAnsi"/>
          <w:b/>
          <w:sz w:val="22"/>
          <w:szCs w:val="22"/>
        </w:rPr>
      </w:pPr>
      <w:r w:rsidRPr="00AE1099">
        <w:rPr>
          <w:rFonts w:asciiTheme="minorHAnsi" w:hAnsiTheme="minorHAnsi" w:cstheme="minorHAnsi"/>
          <w:b/>
          <w:sz w:val="22"/>
          <w:szCs w:val="22"/>
        </w:rPr>
        <w:lastRenderedPageBreak/>
        <w:tab/>
      </w:r>
      <w:r>
        <w:rPr>
          <w:rFonts w:asciiTheme="minorHAnsi" w:hAnsiTheme="minorHAnsi" w:cstheme="minorHAnsi"/>
          <w:b/>
          <w:sz w:val="22"/>
          <w:szCs w:val="22"/>
        </w:rPr>
        <w:t>Snow and Leaf Removal</w:t>
      </w:r>
      <w:r w:rsidR="00B95FEA">
        <w:rPr>
          <w:rFonts w:asciiTheme="minorHAnsi" w:hAnsiTheme="minorHAnsi" w:cstheme="minorHAnsi"/>
          <w:b/>
          <w:sz w:val="22"/>
          <w:szCs w:val="22"/>
        </w:rPr>
        <w:t xml:space="preserve"> and Patio Maintenance</w:t>
      </w:r>
      <w:r>
        <w:rPr>
          <w:rFonts w:asciiTheme="minorHAnsi" w:hAnsiTheme="minorHAnsi" w:cstheme="minorHAnsi"/>
          <w:b/>
          <w:sz w:val="22"/>
          <w:szCs w:val="22"/>
        </w:rPr>
        <w:t xml:space="preserve"> Responsibilities</w:t>
      </w:r>
    </w:p>
    <w:p w:rsidR="005F2730" w:rsidRDefault="00020D84" w:rsidP="00163DBD">
      <w:pPr>
        <w:tabs>
          <w:tab w:val="left" w:pos="720"/>
          <w:tab w:val="left" w:pos="1440"/>
        </w:tabs>
        <w:spacing w:after="180"/>
        <w:ind w:left="810"/>
        <w:jc w:val="both"/>
        <w:rPr>
          <w:rFonts w:asciiTheme="minorHAnsi" w:hAnsiTheme="minorHAnsi" w:cstheme="minorHAnsi"/>
          <w:sz w:val="22"/>
          <w:szCs w:val="22"/>
        </w:rPr>
      </w:pPr>
      <w:r w:rsidRPr="00B95FEA">
        <w:rPr>
          <w:rFonts w:asciiTheme="minorHAnsi" w:hAnsiTheme="minorHAnsi" w:cstheme="minorHAnsi"/>
          <w:sz w:val="22"/>
          <w:szCs w:val="22"/>
        </w:rPr>
        <w:t xml:space="preserve">The Contractor is responsible for snow </w:t>
      </w:r>
      <w:r w:rsidR="00B95FEA" w:rsidRPr="00B95FEA">
        <w:rPr>
          <w:rFonts w:asciiTheme="minorHAnsi" w:hAnsiTheme="minorHAnsi" w:cstheme="minorHAnsi"/>
          <w:sz w:val="22"/>
          <w:szCs w:val="22"/>
        </w:rPr>
        <w:t xml:space="preserve">and leaf </w:t>
      </w:r>
      <w:r w:rsidRPr="00B95FEA">
        <w:rPr>
          <w:rFonts w:asciiTheme="minorHAnsi" w:hAnsiTheme="minorHAnsi" w:cstheme="minorHAnsi"/>
          <w:sz w:val="22"/>
          <w:szCs w:val="22"/>
        </w:rPr>
        <w:t>removal</w:t>
      </w:r>
      <w:r w:rsidR="00B95FEA" w:rsidRPr="00B95FEA">
        <w:rPr>
          <w:rFonts w:asciiTheme="minorHAnsi" w:hAnsiTheme="minorHAnsi" w:cstheme="minorHAnsi"/>
          <w:sz w:val="22"/>
          <w:szCs w:val="22"/>
        </w:rPr>
        <w:t xml:space="preserve"> </w:t>
      </w:r>
      <w:r w:rsidR="00F046EF">
        <w:rPr>
          <w:rFonts w:asciiTheme="minorHAnsi" w:hAnsiTheme="minorHAnsi" w:cstheme="minorHAnsi"/>
          <w:sz w:val="22"/>
          <w:szCs w:val="22"/>
        </w:rPr>
        <w:t xml:space="preserve">and patio and courtyard cleanup </w:t>
      </w:r>
      <w:r w:rsidR="00B95FEA" w:rsidRPr="00B95FEA">
        <w:rPr>
          <w:rFonts w:asciiTheme="minorHAnsi" w:hAnsiTheme="minorHAnsi" w:cstheme="minorHAnsi"/>
          <w:sz w:val="22"/>
          <w:szCs w:val="22"/>
        </w:rPr>
        <w:t xml:space="preserve">per the snow </w:t>
      </w:r>
      <w:r w:rsidR="00B95FEA">
        <w:rPr>
          <w:rFonts w:asciiTheme="minorHAnsi" w:hAnsiTheme="minorHAnsi" w:cstheme="minorHAnsi"/>
          <w:sz w:val="22"/>
          <w:szCs w:val="22"/>
        </w:rPr>
        <w:t xml:space="preserve">and leaf </w:t>
      </w:r>
      <w:r w:rsidR="00B95FEA" w:rsidRPr="00B95FEA">
        <w:rPr>
          <w:rFonts w:asciiTheme="minorHAnsi" w:hAnsiTheme="minorHAnsi" w:cstheme="minorHAnsi"/>
          <w:sz w:val="22"/>
          <w:szCs w:val="22"/>
        </w:rPr>
        <w:t xml:space="preserve">removal plans attached with this RFP. </w:t>
      </w:r>
    </w:p>
    <w:p w:rsidR="00F046EF" w:rsidRPr="00F046EF" w:rsidRDefault="005F2730" w:rsidP="005F2730">
      <w:pPr>
        <w:tabs>
          <w:tab w:val="left" w:pos="720"/>
          <w:tab w:val="left" w:pos="1440"/>
        </w:tabs>
        <w:ind w:left="1530" w:hanging="720"/>
        <w:jc w:val="both"/>
        <w:rPr>
          <w:rFonts w:asciiTheme="minorHAnsi" w:hAnsiTheme="minorHAnsi" w:cstheme="minorHAnsi"/>
          <w:b/>
          <w:sz w:val="22"/>
          <w:szCs w:val="22"/>
        </w:rPr>
      </w:pPr>
      <w:r w:rsidRPr="005F2730">
        <w:rPr>
          <w:rFonts w:asciiTheme="minorHAnsi" w:hAnsiTheme="minorHAnsi" w:cstheme="minorHAnsi"/>
          <w:b/>
          <w:sz w:val="22"/>
          <w:szCs w:val="22"/>
        </w:rPr>
        <w:t>4.</w:t>
      </w:r>
      <w:r w:rsidR="008D581D">
        <w:rPr>
          <w:rFonts w:asciiTheme="minorHAnsi" w:hAnsiTheme="minorHAnsi" w:cstheme="minorHAnsi"/>
          <w:b/>
          <w:sz w:val="22"/>
          <w:szCs w:val="22"/>
        </w:rPr>
        <w:t>17</w:t>
      </w:r>
      <w:r w:rsidRPr="005F2730">
        <w:rPr>
          <w:rFonts w:asciiTheme="minorHAnsi" w:hAnsiTheme="minorHAnsi" w:cstheme="minorHAnsi"/>
          <w:b/>
          <w:sz w:val="22"/>
          <w:szCs w:val="22"/>
        </w:rPr>
        <w:t>.1</w:t>
      </w:r>
      <w:r>
        <w:rPr>
          <w:rFonts w:asciiTheme="minorHAnsi" w:hAnsiTheme="minorHAnsi" w:cstheme="minorHAnsi"/>
          <w:sz w:val="22"/>
          <w:szCs w:val="22"/>
        </w:rPr>
        <w:tab/>
      </w:r>
      <w:r>
        <w:rPr>
          <w:rFonts w:asciiTheme="minorHAnsi" w:hAnsiTheme="minorHAnsi" w:cstheme="minorHAnsi"/>
          <w:sz w:val="22"/>
          <w:szCs w:val="22"/>
        </w:rPr>
        <w:tab/>
      </w:r>
      <w:r w:rsidR="00F046EF" w:rsidRPr="00F046EF">
        <w:rPr>
          <w:rFonts w:asciiTheme="minorHAnsi" w:hAnsiTheme="minorHAnsi" w:cstheme="minorHAnsi"/>
          <w:b/>
          <w:sz w:val="22"/>
          <w:szCs w:val="22"/>
        </w:rPr>
        <w:t>Snow Removal</w:t>
      </w:r>
    </w:p>
    <w:p w:rsidR="00F046EF" w:rsidRDefault="00F046EF" w:rsidP="005F2730">
      <w:pPr>
        <w:tabs>
          <w:tab w:val="left" w:pos="720"/>
          <w:tab w:val="left" w:pos="1440"/>
        </w:tabs>
        <w:ind w:left="1530" w:hanging="720"/>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sidR="005F2730">
        <w:rPr>
          <w:rFonts w:asciiTheme="minorHAnsi" w:hAnsiTheme="minorHAnsi" w:cstheme="minorHAnsi"/>
          <w:sz w:val="22"/>
          <w:szCs w:val="22"/>
        </w:rPr>
        <w:t xml:space="preserve">The hours for maintaining snow and ice removal in the entryways is between 7:00AM and 12:00AM. The IVH </w:t>
      </w:r>
      <w:r w:rsidR="002B095B">
        <w:rPr>
          <w:rFonts w:asciiTheme="minorHAnsi" w:hAnsiTheme="minorHAnsi" w:cstheme="minorHAnsi"/>
          <w:sz w:val="22"/>
          <w:szCs w:val="22"/>
        </w:rPr>
        <w:t>shall supply</w:t>
      </w:r>
      <w:r w:rsidR="005F2730">
        <w:rPr>
          <w:rFonts w:asciiTheme="minorHAnsi" w:hAnsiTheme="minorHAnsi" w:cstheme="minorHAnsi"/>
          <w:sz w:val="22"/>
          <w:szCs w:val="22"/>
        </w:rPr>
        <w:t xml:space="preserve"> the salt/sand mixture and shovels for snow and ice removal.</w:t>
      </w:r>
    </w:p>
    <w:p w:rsidR="005F2730" w:rsidRPr="00163DBD" w:rsidRDefault="005F2730" w:rsidP="005F2730">
      <w:pPr>
        <w:tabs>
          <w:tab w:val="left" w:pos="720"/>
          <w:tab w:val="left" w:pos="1440"/>
        </w:tabs>
        <w:ind w:left="1530" w:hanging="720"/>
        <w:jc w:val="both"/>
        <w:rPr>
          <w:rFonts w:asciiTheme="minorHAnsi" w:hAnsiTheme="minorHAnsi" w:cstheme="minorHAnsi"/>
          <w:sz w:val="6"/>
          <w:szCs w:val="22"/>
        </w:rPr>
      </w:pPr>
      <w:r w:rsidRPr="00163DBD">
        <w:rPr>
          <w:rFonts w:asciiTheme="minorHAnsi" w:hAnsiTheme="minorHAnsi" w:cstheme="minorHAnsi"/>
          <w:sz w:val="6"/>
          <w:szCs w:val="22"/>
        </w:rPr>
        <w:t xml:space="preserve"> </w:t>
      </w:r>
    </w:p>
    <w:p w:rsidR="00020D84" w:rsidRDefault="005F2730" w:rsidP="005F2730">
      <w:pPr>
        <w:tabs>
          <w:tab w:val="left" w:pos="720"/>
          <w:tab w:val="left" w:pos="1440"/>
        </w:tabs>
        <w:ind w:left="1530" w:hanging="720"/>
        <w:jc w:val="both"/>
        <w:rPr>
          <w:rFonts w:asciiTheme="minorHAnsi" w:hAnsiTheme="minorHAnsi" w:cstheme="minorHAnsi"/>
          <w:sz w:val="22"/>
          <w:szCs w:val="22"/>
        </w:rPr>
      </w:pPr>
      <w:r>
        <w:rPr>
          <w:rFonts w:asciiTheme="minorHAnsi" w:hAnsiTheme="minorHAnsi" w:cstheme="minorHAnsi"/>
          <w:b/>
          <w:sz w:val="22"/>
          <w:szCs w:val="22"/>
        </w:rPr>
        <w:t>4.</w:t>
      </w:r>
      <w:r w:rsidR="008D581D">
        <w:rPr>
          <w:rFonts w:asciiTheme="minorHAnsi" w:hAnsiTheme="minorHAnsi" w:cstheme="minorHAnsi"/>
          <w:b/>
          <w:sz w:val="22"/>
          <w:szCs w:val="22"/>
        </w:rPr>
        <w:t>17</w:t>
      </w:r>
      <w:r>
        <w:rPr>
          <w:rFonts w:asciiTheme="minorHAnsi" w:hAnsiTheme="minorHAnsi" w:cstheme="minorHAnsi"/>
          <w:b/>
          <w:sz w:val="22"/>
          <w:szCs w:val="22"/>
        </w:rPr>
        <w:t>.2</w:t>
      </w:r>
      <w:r>
        <w:rPr>
          <w:rFonts w:asciiTheme="minorHAnsi" w:hAnsiTheme="minorHAnsi" w:cstheme="minorHAnsi"/>
          <w:b/>
          <w:sz w:val="22"/>
          <w:szCs w:val="22"/>
        </w:rPr>
        <w:tab/>
      </w:r>
      <w:r w:rsidR="00F046EF">
        <w:rPr>
          <w:rFonts w:asciiTheme="minorHAnsi" w:hAnsiTheme="minorHAnsi" w:cstheme="minorHAnsi"/>
          <w:b/>
          <w:sz w:val="22"/>
          <w:szCs w:val="22"/>
        </w:rPr>
        <w:tab/>
      </w:r>
      <w:r>
        <w:rPr>
          <w:rFonts w:asciiTheme="minorHAnsi" w:hAnsiTheme="minorHAnsi" w:cstheme="minorHAnsi"/>
          <w:b/>
          <w:sz w:val="22"/>
          <w:szCs w:val="22"/>
        </w:rPr>
        <w:t>Cleaning Patios and Courtyards</w:t>
      </w:r>
      <w:r>
        <w:rPr>
          <w:rFonts w:asciiTheme="minorHAnsi" w:hAnsiTheme="minorHAnsi" w:cstheme="minorHAnsi"/>
          <w:sz w:val="22"/>
          <w:szCs w:val="22"/>
        </w:rPr>
        <w:t xml:space="preserve"> </w:t>
      </w:r>
    </w:p>
    <w:p w:rsidR="00F046EF" w:rsidRPr="00B95FEA" w:rsidRDefault="00F046EF" w:rsidP="00F046EF">
      <w:pPr>
        <w:tabs>
          <w:tab w:val="left" w:pos="720"/>
        </w:tabs>
        <w:ind w:left="1530"/>
        <w:jc w:val="both"/>
        <w:rPr>
          <w:rFonts w:asciiTheme="minorHAnsi" w:hAnsiTheme="minorHAnsi" w:cstheme="minorHAnsi"/>
          <w:sz w:val="22"/>
          <w:szCs w:val="22"/>
        </w:rPr>
      </w:pPr>
      <w:r>
        <w:rPr>
          <w:rFonts w:asciiTheme="minorHAnsi" w:hAnsiTheme="minorHAnsi" w:cstheme="minorHAnsi"/>
          <w:sz w:val="22"/>
          <w:szCs w:val="22"/>
        </w:rPr>
        <w:t>Patios and courtyards shall be swept and power washed as needed. Outdoor furniture will be wiped down as needed and trash removed. Leaves will be blown and bagged as needed. Contractor will provide all equipment including leaf blowers, etc.</w:t>
      </w:r>
      <w:r w:rsidR="00E4520D">
        <w:rPr>
          <w:rFonts w:asciiTheme="minorHAnsi" w:hAnsiTheme="minorHAnsi" w:cstheme="minorHAnsi"/>
          <w:sz w:val="22"/>
          <w:szCs w:val="22"/>
        </w:rPr>
        <w:t xml:space="preserve"> Power washers are provided by the IVH.</w:t>
      </w:r>
    </w:p>
    <w:p w:rsidR="00A503C3" w:rsidRDefault="00A503C3">
      <w:pPr>
        <w:rPr>
          <w:rFonts w:asciiTheme="minorHAnsi" w:hAnsiTheme="minorHAnsi" w:cstheme="minorHAnsi"/>
          <w:sz w:val="22"/>
          <w:szCs w:val="22"/>
        </w:rPr>
      </w:pPr>
      <w:r>
        <w:rPr>
          <w:rFonts w:asciiTheme="minorHAnsi" w:hAnsiTheme="minorHAnsi" w:cstheme="minorHAnsi"/>
          <w:b/>
          <w:szCs w:val="22"/>
        </w:rPr>
        <w:br w:type="page"/>
      </w:r>
    </w:p>
    <w:p w:rsidR="0053460B" w:rsidRPr="003D4204" w:rsidRDefault="0053460B" w:rsidP="0053460B">
      <w:pPr>
        <w:pStyle w:val="Subtitle"/>
        <w:pBdr>
          <w:top w:val="single" w:sz="4" w:space="8" w:color="000000"/>
          <w:left w:val="single" w:sz="4" w:space="0" w:color="000000"/>
          <w:bottom w:val="single" w:sz="4" w:space="5" w:color="000000"/>
          <w:right w:val="single" w:sz="4" w:space="0" w:color="000000"/>
        </w:pBdr>
        <w:shd w:val="clear" w:color="auto" w:fill="FFFFFF" w:themeFill="background1"/>
        <w:jc w:val="center"/>
        <w:rPr>
          <w:rFonts w:asciiTheme="minorHAnsi" w:hAnsiTheme="minorHAnsi" w:cstheme="minorHAnsi"/>
          <w:szCs w:val="22"/>
        </w:rPr>
      </w:pPr>
      <w:r w:rsidRPr="003D4204">
        <w:rPr>
          <w:rFonts w:asciiTheme="minorHAnsi" w:hAnsiTheme="minorHAnsi" w:cstheme="minorHAnsi"/>
          <w:spacing w:val="-3"/>
          <w:szCs w:val="22"/>
        </w:rPr>
        <w:lastRenderedPageBreak/>
        <w:t xml:space="preserve">SECTION </w:t>
      </w:r>
      <w:r w:rsidR="00FF02CB">
        <w:rPr>
          <w:rFonts w:asciiTheme="minorHAnsi" w:hAnsiTheme="minorHAnsi" w:cstheme="minorHAnsi"/>
          <w:spacing w:val="-3"/>
          <w:szCs w:val="22"/>
        </w:rPr>
        <w:t>5</w:t>
      </w:r>
      <w:r w:rsidRPr="003D4204">
        <w:rPr>
          <w:rFonts w:asciiTheme="minorHAnsi" w:hAnsiTheme="minorHAnsi" w:cstheme="minorHAnsi"/>
          <w:szCs w:val="22"/>
        </w:rPr>
        <w:t xml:space="preserve">          </w:t>
      </w:r>
      <w:r>
        <w:rPr>
          <w:rFonts w:asciiTheme="minorHAnsi" w:hAnsiTheme="minorHAnsi" w:cstheme="minorHAnsi"/>
          <w:szCs w:val="22"/>
        </w:rPr>
        <w:t xml:space="preserve">   SPECIFICATIONS</w:t>
      </w:r>
    </w:p>
    <w:p w:rsidR="0053460B" w:rsidRPr="003D4204" w:rsidRDefault="0053460B" w:rsidP="0053460B">
      <w:pPr>
        <w:pStyle w:val="NoSpacing"/>
        <w:tabs>
          <w:tab w:val="left" w:pos="720"/>
        </w:tabs>
        <w:autoSpaceDE w:val="0"/>
        <w:autoSpaceDN w:val="0"/>
        <w:adjustRightInd w:val="0"/>
        <w:ind w:left="720"/>
        <w:jc w:val="both"/>
        <w:rPr>
          <w:rFonts w:asciiTheme="minorHAnsi" w:hAnsiTheme="minorHAnsi" w:cstheme="minorHAnsi"/>
          <w:sz w:val="22"/>
          <w:u w:val="single"/>
        </w:rPr>
      </w:pPr>
    </w:p>
    <w:p w:rsidR="0053460B" w:rsidRPr="003D4204" w:rsidRDefault="0053460B" w:rsidP="0053460B">
      <w:pPr>
        <w:pStyle w:val="ListParagraph"/>
        <w:numPr>
          <w:ilvl w:val="0"/>
          <w:numId w:val="18"/>
        </w:numPr>
        <w:tabs>
          <w:tab w:val="left" w:pos="360"/>
        </w:tabs>
        <w:rPr>
          <w:rFonts w:asciiTheme="minorHAnsi" w:hAnsiTheme="minorHAnsi" w:cstheme="minorHAnsi"/>
          <w:b/>
          <w:vanish/>
          <w:sz w:val="22"/>
          <w:szCs w:val="22"/>
        </w:rPr>
      </w:pPr>
    </w:p>
    <w:p w:rsidR="0053460B" w:rsidRPr="003D4204" w:rsidRDefault="0053460B" w:rsidP="0053460B">
      <w:pPr>
        <w:pStyle w:val="NoSpacing"/>
        <w:tabs>
          <w:tab w:val="left" w:pos="360"/>
        </w:tabs>
        <w:rPr>
          <w:rFonts w:asciiTheme="minorHAnsi" w:hAnsiTheme="minorHAnsi" w:cstheme="minorHAnsi"/>
          <w:b/>
          <w:sz w:val="22"/>
          <w:szCs w:val="22"/>
        </w:rPr>
      </w:pPr>
      <w:r w:rsidRPr="003D4204">
        <w:rPr>
          <w:rFonts w:asciiTheme="minorHAnsi" w:hAnsiTheme="minorHAnsi" w:cstheme="minorHAnsi"/>
          <w:b/>
          <w:sz w:val="22"/>
          <w:szCs w:val="22"/>
        </w:rPr>
        <w:t>Overview</w:t>
      </w:r>
    </w:p>
    <w:p w:rsidR="0053460B" w:rsidRPr="003D4204" w:rsidRDefault="0053460B" w:rsidP="0053460B">
      <w:pPr>
        <w:tabs>
          <w:tab w:val="left" w:pos="-720"/>
        </w:tabs>
        <w:suppressAutoHyphens/>
        <w:jc w:val="both"/>
        <w:rPr>
          <w:rFonts w:asciiTheme="minorHAnsi" w:hAnsiTheme="minorHAnsi" w:cstheme="minorHAnsi"/>
          <w:sz w:val="22"/>
          <w:szCs w:val="22"/>
        </w:rPr>
      </w:pPr>
      <w:r w:rsidRPr="003D4204">
        <w:rPr>
          <w:rFonts w:asciiTheme="minorHAnsi" w:hAnsiTheme="minorHAnsi" w:cstheme="minorHAnsi"/>
          <w:sz w:val="22"/>
          <w:szCs w:val="22"/>
        </w:rPr>
        <w:t xml:space="preserve">The successful Contractor shall provide the goods and/or services to </w:t>
      </w:r>
      <w:r>
        <w:rPr>
          <w:rFonts w:asciiTheme="minorHAnsi" w:hAnsiTheme="minorHAnsi" w:cstheme="minorHAnsi"/>
          <w:sz w:val="22"/>
          <w:szCs w:val="22"/>
        </w:rPr>
        <w:t>the State</w:t>
      </w:r>
      <w:r w:rsidRPr="003D4204">
        <w:rPr>
          <w:rFonts w:asciiTheme="minorHAnsi" w:hAnsiTheme="minorHAnsi" w:cstheme="minorHAnsi"/>
          <w:sz w:val="22"/>
          <w:szCs w:val="22"/>
        </w:rPr>
        <w:t xml:space="preserve"> in accordance with the specifications and technical </w:t>
      </w:r>
      <w:r>
        <w:rPr>
          <w:rFonts w:asciiTheme="minorHAnsi" w:hAnsiTheme="minorHAnsi" w:cstheme="minorHAnsi"/>
          <w:sz w:val="22"/>
          <w:szCs w:val="22"/>
        </w:rPr>
        <w:t xml:space="preserve">specifications </w:t>
      </w:r>
      <w:r w:rsidRPr="003D4204">
        <w:rPr>
          <w:rFonts w:asciiTheme="minorHAnsi" w:hAnsiTheme="minorHAnsi" w:cstheme="minorHAnsi"/>
          <w:sz w:val="22"/>
          <w:szCs w:val="22"/>
        </w:rPr>
        <w:t xml:space="preserve">as provided in this Section.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shall address each </w:t>
      </w:r>
      <w:r>
        <w:rPr>
          <w:rFonts w:asciiTheme="minorHAnsi" w:hAnsiTheme="minorHAnsi" w:cstheme="minorHAnsi"/>
          <w:sz w:val="22"/>
          <w:szCs w:val="22"/>
        </w:rPr>
        <w:t xml:space="preserve">specification </w:t>
      </w:r>
      <w:r w:rsidRPr="003D4204">
        <w:rPr>
          <w:rFonts w:asciiTheme="minorHAnsi" w:hAnsiTheme="minorHAnsi" w:cstheme="minorHAnsi"/>
          <w:sz w:val="22"/>
          <w:szCs w:val="22"/>
        </w:rPr>
        <w:t xml:space="preserve">in this Section and indicate whether or not it will comply with the </w:t>
      </w:r>
      <w:r>
        <w:rPr>
          <w:rFonts w:asciiTheme="minorHAnsi" w:hAnsiTheme="minorHAnsi" w:cstheme="minorHAnsi"/>
          <w:sz w:val="22"/>
          <w:szCs w:val="22"/>
        </w:rPr>
        <w:t>specification</w:t>
      </w:r>
      <w:r w:rsidRPr="003D4204">
        <w:rPr>
          <w:rFonts w:asciiTheme="minorHAnsi" w:hAnsiTheme="minorHAnsi" w:cstheme="minorHAnsi"/>
          <w:sz w:val="22"/>
          <w:szCs w:val="22"/>
        </w:rPr>
        <w:t xml:space="preserve">. If the context requires more than a yes or no answer or the section specifically indicates,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shall explain how it wil</w:t>
      </w:r>
      <w:r>
        <w:rPr>
          <w:rFonts w:asciiTheme="minorHAnsi" w:hAnsiTheme="minorHAnsi" w:cstheme="minorHAnsi"/>
          <w:sz w:val="22"/>
          <w:szCs w:val="22"/>
        </w:rPr>
        <w:t xml:space="preserve">l comply with the specification. </w:t>
      </w:r>
      <w:r w:rsidRPr="003D4204">
        <w:rPr>
          <w:rFonts w:asciiTheme="minorHAnsi" w:hAnsiTheme="minorHAnsi" w:cstheme="minorHAnsi"/>
          <w:sz w:val="22"/>
          <w:szCs w:val="22"/>
        </w:rPr>
        <w:t xml:space="preserve">Proposals must address each </w:t>
      </w:r>
      <w:r>
        <w:rPr>
          <w:rFonts w:asciiTheme="minorHAnsi" w:hAnsiTheme="minorHAnsi" w:cstheme="minorHAnsi"/>
          <w:sz w:val="22"/>
          <w:szCs w:val="22"/>
        </w:rPr>
        <w:t>specification</w:t>
      </w:r>
      <w:r w:rsidRPr="003D4204">
        <w:rPr>
          <w:rFonts w:asciiTheme="minorHAnsi" w:hAnsiTheme="minorHAnsi" w:cstheme="minorHAnsi"/>
          <w:sz w:val="22"/>
          <w:szCs w:val="22"/>
        </w:rPr>
        <w:t xml:space="preserve">. Merely repeating the </w:t>
      </w:r>
      <w:r>
        <w:rPr>
          <w:rFonts w:asciiTheme="minorHAnsi" w:hAnsiTheme="minorHAnsi" w:cstheme="minorHAnsi"/>
          <w:sz w:val="22"/>
          <w:szCs w:val="22"/>
        </w:rPr>
        <w:t xml:space="preserve">specifications </w:t>
      </w:r>
      <w:r w:rsidRPr="003D4204">
        <w:rPr>
          <w:rFonts w:asciiTheme="minorHAnsi" w:hAnsiTheme="minorHAnsi" w:cstheme="minorHAnsi"/>
          <w:sz w:val="22"/>
          <w:szCs w:val="22"/>
        </w:rPr>
        <w:t xml:space="preserve">may be considered non-responsive and may disqualify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Proposals must identify any deviations from the </w:t>
      </w:r>
      <w:r>
        <w:rPr>
          <w:rFonts w:asciiTheme="minorHAnsi" w:hAnsiTheme="minorHAnsi" w:cstheme="minorHAnsi"/>
          <w:sz w:val="22"/>
          <w:szCs w:val="22"/>
        </w:rPr>
        <w:t>specifications</w:t>
      </w:r>
      <w:r w:rsidRPr="003D4204">
        <w:rPr>
          <w:rFonts w:asciiTheme="minorHAnsi" w:hAnsiTheme="minorHAnsi" w:cstheme="minorHAnsi"/>
          <w:sz w:val="22"/>
          <w:szCs w:val="22"/>
        </w:rPr>
        <w:t xml:space="preserve"> of this RFP or </w:t>
      </w:r>
      <w:r>
        <w:rPr>
          <w:rFonts w:asciiTheme="minorHAnsi" w:hAnsiTheme="minorHAnsi" w:cstheme="minorHAnsi"/>
          <w:sz w:val="22"/>
          <w:szCs w:val="22"/>
        </w:rPr>
        <w:t>specifications</w:t>
      </w:r>
      <w:r w:rsidRPr="003D4204">
        <w:rPr>
          <w:rFonts w:asciiTheme="minorHAnsi" w:hAnsiTheme="minorHAnsi" w:cstheme="minorHAnsi"/>
          <w:sz w:val="22"/>
          <w:szCs w:val="22"/>
        </w:rPr>
        <w:t xml:space="preserve">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cannot satisfy.  If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deviates from or cannot satisfy the </w:t>
      </w:r>
      <w:r>
        <w:rPr>
          <w:rFonts w:asciiTheme="minorHAnsi" w:hAnsiTheme="minorHAnsi" w:cstheme="minorHAnsi"/>
          <w:sz w:val="22"/>
          <w:szCs w:val="22"/>
        </w:rPr>
        <w:t>specification</w:t>
      </w:r>
      <w:r w:rsidRPr="003D4204">
        <w:rPr>
          <w:rFonts w:asciiTheme="minorHAnsi" w:hAnsiTheme="minorHAnsi" w:cstheme="minorHAnsi"/>
          <w:sz w:val="22"/>
          <w:szCs w:val="22"/>
        </w:rPr>
        <w:t xml:space="preserve"> (s) of this section, the Agency may reject the Proposal.</w:t>
      </w:r>
    </w:p>
    <w:p w:rsidR="0053460B" w:rsidRPr="003D4204" w:rsidRDefault="0053460B" w:rsidP="0053460B">
      <w:pPr>
        <w:tabs>
          <w:tab w:val="left" w:pos="-720"/>
        </w:tabs>
        <w:suppressAutoHyphens/>
        <w:jc w:val="both"/>
        <w:rPr>
          <w:rFonts w:asciiTheme="minorHAnsi" w:hAnsiTheme="minorHAnsi" w:cstheme="minorHAnsi"/>
          <w:sz w:val="22"/>
          <w:szCs w:val="22"/>
        </w:rPr>
      </w:pPr>
    </w:p>
    <w:p w:rsidR="00277B3B" w:rsidRPr="00277B3B" w:rsidRDefault="00277B3B" w:rsidP="00CF1592">
      <w:pPr>
        <w:pStyle w:val="ListParagraph"/>
        <w:numPr>
          <w:ilvl w:val="0"/>
          <w:numId w:val="35"/>
        </w:numPr>
        <w:tabs>
          <w:tab w:val="left" w:pos="720"/>
          <w:tab w:val="left" w:pos="1440"/>
          <w:tab w:val="left" w:pos="1620"/>
        </w:tabs>
        <w:jc w:val="both"/>
        <w:rPr>
          <w:rFonts w:asciiTheme="minorHAnsi" w:hAnsiTheme="minorHAnsi" w:cstheme="minorHAnsi"/>
          <w:b/>
          <w:vanish/>
          <w:sz w:val="22"/>
          <w:szCs w:val="22"/>
        </w:rPr>
      </w:pPr>
    </w:p>
    <w:p w:rsidR="00277B3B" w:rsidRPr="00277B3B" w:rsidRDefault="00277B3B" w:rsidP="00CF1592">
      <w:pPr>
        <w:pStyle w:val="ListParagraph"/>
        <w:numPr>
          <w:ilvl w:val="0"/>
          <w:numId w:val="35"/>
        </w:numPr>
        <w:tabs>
          <w:tab w:val="left" w:pos="720"/>
          <w:tab w:val="left" w:pos="1440"/>
          <w:tab w:val="left" w:pos="1620"/>
        </w:tabs>
        <w:jc w:val="both"/>
        <w:rPr>
          <w:rFonts w:asciiTheme="minorHAnsi" w:hAnsiTheme="minorHAnsi" w:cstheme="minorHAnsi"/>
          <w:b/>
          <w:vanish/>
          <w:sz w:val="22"/>
          <w:szCs w:val="22"/>
        </w:rPr>
      </w:pPr>
    </w:p>
    <w:p w:rsidR="0053460B" w:rsidRPr="003D4204" w:rsidRDefault="00277B3B" w:rsidP="00277B3B">
      <w:pPr>
        <w:tabs>
          <w:tab w:val="left" w:pos="720"/>
          <w:tab w:val="left" w:pos="1440"/>
          <w:tab w:val="left" w:pos="1620"/>
        </w:tabs>
        <w:jc w:val="both"/>
        <w:rPr>
          <w:rFonts w:asciiTheme="minorHAnsi" w:hAnsiTheme="minorHAnsi" w:cstheme="minorHAnsi"/>
          <w:sz w:val="22"/>
          <w:szCs w:val="22"/>
        </w:rPr>
      </w:pPr>
      <w:r>
        <w:rPr>
          <w:rFonts w:asciiTheme="minorHAnsi" w:hAnsiTheme="minorHAnsi" w:cstheme="minorHAnsi"/>
          <w:b/>
          <w:sz w:val="22"/>
          <w:szCs w:val="22"/>
        </w:rPr>
        <w:t>5.1</w:t>
      </w:r>
      <w:r>
        <w:rPr>
          <w:rFonts w:asciiTheme="minorHAnsi" w:hAnsiTheme="minorHAnsi" w:cstheme="minorHAnsi"/>
          <w:b/>
          <w:sz w:val="22"/>
          <w:szCs w:val="22"/>
        </w:rPr>
        <w:tab/>
      </w:r>
      <w:r w:rsidR="0053460B" w:rsidRPr="003D4204">
        <w:rPr>
          <w:rFonts w:asciiTheme="minorHAnsi" w:hAnsiTheme="minorHAnsi" w:cstheme="minorHAnsi"/>
          <w:b/>
          <w:sz w:val="22"/>
          <w:szCs w:val="22"/>
        </w:rPr>
        <w:t xml:space="preserve">Mandatory </w:t>
      </w:r>
      <w:r w:rsidR="0053460B">
        <w:rPr>
          <w:rFonts w:asciiTheme="minorHAnsi" w:hAnsiTheme="minorHAnsi" w:cstheme="minorHAnsi"/>
          <w:b/>
          <w:sz w:val="22"/>
          <w:szCs w:val="22"/>
        </w:rPr>
        <w:t>Specifications</w:t>
      </w:r>
    </w:p>
    <w:p w:rsidR="0053460B" w:rsidRDefault="0053460B" w:rsidP="0053460B">
      <w:pPr>
        <w:tabs>
          <w:tab w:val="left" w:pos="-720"/>
        </w:tabs>
        <w:suppressAutoHyphens/>
        <w:ind w:left="720"/>
        <w:jc w:val="both"/>
        <w:rPr>
          <w:rFonts w:asciiTheme="minorHAnsi" w:hAnsiTheme="minorHAnsi" w:cstheme="minorHAnsi"/>
          <w:sz w:val="22"/>
          <w:szCs w:val="22"/>
        </w:rPr>
      </w:pPr>
      <w:r w:rsidRPr="001B2901">
        <w:rPr>
          <w:rFonts w:asciiTheme="minorHAnsi" w:hAnsiTheme="minorHAnsi" w:cstheme="minorHAnsi"/>
          <w:sz w:val="22"/>
          <w:szCs w:val="22"/>
          <w:u w:val="single"/>
        </w:rPr>
        <w:t xml:space="preserve">All items listed in this section are Mandatory Specifications. </w:t>
      </w:r>
      <w:r w:rsidR="00AB0F36">
        <w:rPr>
          <w:rFonts w:asciiTheme="minorHAnsi" w:hAnsiTheme="minorHAnsi" w:cstheme="minorHAnsi"/>
          <w:sz w:val="22"/>
          <w:szCs w:val="22"/>
          <w:u w:val="single"/>
        </w:rPr>
        <w:t>Contractor</w:t>
      </w:r>
      <w:r w:rsidRPr="001B2901">
        <w:rPr>
          <w:rFonts w:asciiTheme="minorHAnsi" w:hAnsiTheme="minorHAnsi" w:cstheme="minorHAnsi"/>
          <w:sz w:val="22"/>
          <w:szCs w:val="22"/>
          <w:u w:val="single"/>
        </w:rPr>
        <w:t xml:space="preserve">s must indicate either </w:t>
      </w:r>
      <w:r w:rsidRPr="001B2901">
        <w:rPr>
          <w:rFonts w:asciiTheme="minorHAnsi" w:hAnsiTheme="minorHAnsi" w:cstheme="minorHAnsi"/>
          <w:b/>
          <w:sz w:val="22"/>
          <w:szCs w:val="22"/>
          <w:u w:val="single"/>
        </w:rPr>
        <w:t>“yes” or “no”</w:t>
      </w:r>
      <w:r w:rsidRPr="001B2901">
        <w:rPr>
          <w:rFonts w:asciiTheme="minorHAnsi" w:hAnsiTheme="minorHAnsi" w:cstheme="minorHAnsi"/>
          <w:sz w:val="22"/>
          <w:szCs w:val="22"/>
          <w:u w:val="single"/>
        </w:rPr>
        <w:t xml:space="preserve"> to </w:t>
      </w:r>
      <w:r w:rsidRPr="001B2901">
        <w:rPr>
          <w:rFonts w:asciiTheme="minorHAnsi" w:hAnsiTheme="minorHAnsi" w:cstheme="minorHAnsi"/>
          <w:b/>
          <w:sz w:val="22"/>
          <w:szCs w:val="22"/>
          <w:u w:val="single"/>
        </w:rPr>
        <w:t>each</w:t>
      </w:r>
      <w:r w:rsidRPr="001B2901">
        <w:rPr>
          <w:rFonts w:asciiTheme="minorHAnsi" w:hAnsiTheme="minorHAnsi" w:cstheme="minorHAnsi"/>
          <w:sz w:val="22"/>
          <w:szCs w:val="22"/>
          <w:u w:val="single"/>
        </w:rPr>
        <w:t xml:space="preserve"> specification in their Proposals and provide an explanation as to how the specification is met.</w:t>
      </w:r>
      <w:r w:rsidRPr="003D4204">
        <w:rPr>
          <w:rFonts w:asciiTheme="minorHAnsi" w:hAnsiTheme="minorHAnsi" w:cstheme="minorHAnsi"/>
          <w:sz w:val="22"/>
          <w:szCs w:val="22"/>
        </w:rPr>
        <w:t xml:space="preserve"> By indicating “yes” a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agrees that it shall comply with that </w:t>
      </w:r>
      <w:r>
        <w:rPr>
          <w:rFonts w:asciiTheme="minorHAnsi" w:hAnsiTheme="minorHAnsi" w:cstheme="minorHAnsi"/>
          <w:sz w:val="22"/>
          <w:szCs w:val="22"/>
        </w:rPr>
        <w:t>specification</w:t>
      </w:r>
      <w:r w:rsidRPr="003D4204">
        <w:rPr>
          <w:rFonts w:asciiTheme="minorHAnsi" w:hAnsiTheme="minorHAnsi" w:cstheme="minorHAnsi"/>
          <w:sz w:val="22"/>
          <w:szCs w:val="22"/>
        </w:rPr>
        <w:t xml:space="preserve"> throughout the full term of the Contract, if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is successful. In addition, if specified by the </w:t>
      </w:r>
      <w:r>
        <w:rPr>
          <w:rFonts w:asciiTheme="minorHAnsi" w:hAnsiTheme="minorHAnsi" w:cstheme="minorHAnsi"/>
          <w:sz w:val="22"/>
          <w:szCs w:val="22"/>
        </w:rPr>
        <w:t>specifications</w:t>
      </w:r>
      <w:r w:rsidRPr="003D4204">
        <w:rPr>
          <w:rFonts w:asciiTheme="minorHAnsi" w:hAnsiTheme="minorHAnsi" w:cstheme="minorHAnsi"/>
          <w:sz w:val="22"/>
          <w:szCs w:val="22"/>
        </w:rPr>
        <w:t xml:space="preserve"> or if the context otherwise requires,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shall provide references and/or supportive materials to verify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’s compliance with the </w:t>
      </w:r>
      <w:r>
        <w:rPr>
          <w:rFonts w:asciiTheme="minorHAnsi" w:hAnsiTheme="minorHAnsi" w:cstheme="minorHAnsi"/>
          <w:sz w:val="22"/>
          <w:szCs w:val="22"/>
        </w:rPr>
        <w:t>specification.</w:t>
      </w:r>
    </w:p>
    <w:p w:rsidR="0053460B" w:rsidRDefault="0053460B" w:rsidP="0053460B">
      <w:pPr>
        <w:tabs>
          <w:tab w:val="left" w:pos="-720"/>
        </w:tabs>
        <w:suppressAutoHyphens/>
        <w:ind w:left="720"/>
        <w:jc w:val="both"/>
        <w:rPr>
          <w:rFonts w:asciiTheme="minorHAnsi" w:hAnsiTheme="minorHAnsi" w:cstheme="minorHAnsi"/>
          <w:sz w:val="22"/>
          <w:szCs w:val="22"/>
        </w:rPr>
      </w:pPr>
    </w:p>
    <w:p w:rsidR="0053460B" w:rsidRDefault="0053460B" w:rsidP="0053460B">
      <w:pPr>
        <w:tabs>
          <w:tab w:val="left" w:pos="-720"/>
        </w:tabs>
        <w:suppressAutoHyphens/>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The Agency shall have the right to determine whether the supportive information and materials submitted by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demonstrate that the </w:t>
      </w:r>
      <w:r w:rsidR="00AB0F36">
        <w:rPr>
          <w:rFonts w:asciiTheme="minorHAnsi" w:hAnsiTheme="minorHAnsi" w:cstheme="minorHAnsi"/>
          <w:sz w:val="22"/>
          <w:szCs w:val="22"/>
        </w:rPr>
        <w:t>Contractor</w:t>
      </w:r>
      <w:r w:rsidRPr="003D4204">
        <w:rPr>
          <w:rFonts w:asciiTheme="minorHAnsi" w:hAnsiTheme="minorHAnsi" w:cstheme="minorHAnsi"/>
          <w:sz w:val="22"/>
          <w:szCs w:val="22"/>
        </w:rPr>
        <w:t xml:space="preserve"> will be able to comply with the Mandatory </w:t>
      </w:r>
      <w:r>
        <w:rPr>
          <w:rFonts w:asciiTheme="minorHAnsi" w:hAnsiTheme="minorHAnsi" w:cstheme="minorHAnsi"/>
          <w:sz w:val="22"/>
          <w:szCs w:val="22"/>
        </w:rPr>
        <w:t>Specifications</w:t>
      </w:r>
      <w:r w:rsidRPr="003D4204">
        <w:rPr>
          <w:rFonts w:asciiTheme="minorHAnsi" w:hAnsiTheme="minorHAnsi" w:cstheme="minorHAnsi"/>
          <w:sz w:val="22"/>
          <w:szCs w:val="22"/>
        </w:rPr>
        <w:t xml:space="preserve">.  If the Agency determines the responses and supportive materials do not demonstrate the Supplier will be able to comply with the Mandatory </w:t>
      </w:r>
      <w:r>
        <w:rPr>
          <w:rFonts w:asciiTheme="minorHAnsi" w:hAnsiTheme="minorHAnsi" w:cstheme="minorHAnsi"/>
          <w:sz w:val="22"/>
          <w:szCs w:val="22"/>
        </w:rPr>
        <w:t>Specifications</w:t>
      </w:r>
      <w:r w:rsidRPr="003D4204">
        <w:rPr>
          <w:rFonts w:asciiTheme="minorHAnsi" w:hAnsiTheme="minorHAnsi" w:cstheme="minorHAnsi"/>
          <w:sz w:val="22"/>
          <w:szCs w:val="22"/>
        </w:rPr>
        <w:t xml:space="preserve">, the Agency may reject </w:t>
      </w:r>
      <w:r w:rsidRPr="00B63984">
        <w:rPr>
          <w:rFonts w:asciiTheme="minorHAnsi" w:hAnsiTheme="minorHAnsi" w:cstheme="minorHAnsi"/>
          <w:sz w:val="22"/>
          <w:szCs w:val="22"/>
        </w:rPr>
        <w:t>the Proposal.</w:t>
      </w:r>
      <w:r w:rsidRPr="00B9258D">
        <w:rPr>
          <w:rFonts w:asciiTheme="minorHAnsi" w:hAnsiTheme="minorHAnsi" w:cstheme="minorHAnsi"/>
          <w:sz w:val="22"/>
          <w:szCs w:val="22"/>
        </w:rPr>
        <w:t xml:space="preserve"> </w:t>
      </w:r>
    </w:p>
    <w:p w:rsidR="00A503C3" w:rsidRDefault="00277B3B" w:rsidP="007E7041">
      <w:pPr>
        <w:tabs>
          <w:tab w:val="left" w:pos="1440"/>
        </w:tabs>
        <w:ind w:left="1440" w:hanging="720"/>
        <w:jc w:val="both"/>
        <w:rPr>
          <w:rFonts w:asciiTheme="minorHAnsi" w:hAnsiTheme="minorHAnsi" w:cstheme="minorHAnsi"/>
          <w:sz w:val="22"/>
          <w:szCs w:val="22"/>
        </w:rPr>
      </w:pPr>
      <w:r>
        <w:rPr>
          <w:rFonts w:asciiTheme="minorHAnsi" w:hAnsiTheme="minorHAnsi" w:cstheme="minorHAnsi"/>
          <w:sz w:val="22"/>
          <w:szCs w:val="22"/>
        </w:rPr>
        <w:tab/>
      </w:r>
      <w:r w:rsidR="00A503C3" w:rsidRPr="00A503C3">
        <w:rPr>
          <w:rFonts w:asciiTheme="minorHAnsi" w:hAnsiTheme="minorHAnsi" w:cstheme="minorHAnsi"/>
          <w:sz w:val="22"/>
          <w:szCs w:val="22"/>
        </w:rPr>
        <w:t xml:space="preserve"> </w:t>
      </w:r>
    </w:p>
    <w:p w:rsidR="00A503C3" w:rsidRPr="00277B3B" w:rsidRDefault="00277B3B" w:rsidP="009E09D1">
      <w:pPr>
        <w:tabs>
          <w:tab w:val="left" w:pos="1440"/>
        </w:tabs>
        <w:spacing w:after="180"/>
        <w:ind w:left="1440" w:hanging="720"/>
        <w:jc w:val="both"/>
        <w:rPr>
          <w:rFonts w:asciiTheme="minorHAnsi" w:hAnsiTheme="minorHAnsi" w:cstheme="minorHAnsi"/>
          <w:sz w:val="22"/>
          <w:szCs w:val="22"/>
        </w:rPr>
      </w:pPr>
      <w:r w:rsidRPr="00277B3B">
        <w:rPr>
          <w:rFonts w:asciiTheme="minorHAnsi" w:hAnsiTheme="minorHAnsi" w:cstheme="minorHAnsi"/>
          <w:b/>
          <w:sz w:val="22"/>
          <w:szCs w:val="22"/>
        </w:rPr>
        <w:t>5.1.</w:t>
      </w:r>
      <w:r w:rsidR="00D03021">
        <w:rPr>
          <w:rFonts w:asciiTheme="minorHAnsi" w:hAnsiTheme="minorHAnsi" w:cstheme="minorHAnsi"/>
          <w:b/>
          <w:sz w:val="22"/>
          <w:szCs w:val="22"/>
        </w:rPr>
        <w:t>1</w:t>
      </w:r>
      <w:r>
        <w:rPr>
          <w:rFonts w:asciiTheme="minorHAnsi" w:hAnsiTheme="minorHAnsi" w:cstheme="minorHAnsi"/>
          <w:sz w:val="22"/>
          <w:szCs w:val="22"/>
        </w:rPr>
        <w:tab/>
      </w:r>
      <w:r w:rsidR="00A503C3" w:rsidRPr="00277B3B">
        <w:rPr>
          <w:rFonts w:asciiTheme="minorHAnsi" w:hAnsiTheme="minorHAnsi" w:cstheme="minorHAnsi"/>
          <w:sz w:val="22"/>
          <w:szCs w:val="22"/>
        </w:rPr>
        <w:t>Upon award of a Contract for services</w:t>
      </w:r>
      <w:r w:rsidR="00D03021">
        <w:rPr>
          <w:rFonts w:asciiTheme="minorHAnsi" w:hAnsiTheme="minorHAnsi" w:cstheme="minorHAnsi"/>
          <w:sz w:val="22"/>
          <w:szCs w:val="22"/>
        </w:rPr>
        <w:t>,</w:t>
      </w:r>
      <w:r w:rsidR="00A503C3" w:rsidRPr="00277B3B">
        <w:rPr>
          <w:rFonts w:asciiTheme="minorHAnsi" w:hAnsiTheme="minorHAnsi" w:cstheme="minorHAnsi"/>
          <w:sz w:val="22"/>
          <w:szCs w:val="22"/>
        </w:rPr>
        <w:t xml:space="preserve"> the Contractor shall provide a certificate of insurance which meets the requirements of this RFP.</w:t>
      </w:r>
    </w:p>
    <w:p w:rsidR="005C14D8" w:rsidRPr="00277B3B" w:rsidRDefault="00277B3B" w:rsidP="009E09D1">
      <w:pPr>
        <w:tabs>
          <w:tab w:val="left" w:pos="1440"/>
        </w:tabs>
        <w:spacing w:after="180"/>
        <w:ind w:left="1440" w:hanging="720"/>
        <w:jc w:val="both"/>
        <w:rPr>
          <w:rFonts w:asciiTheme="minorHAnsi" w:hAnsiTheme="minorHAnsi" w:cstheme="minorHAnsi"/>
          <w:sz w:val="22"/>
          <w:szCs w:val="22"/>
        </w:rPr>
      </w:pPr>
      <w:r w:rsidRPr="00277B3B">
        <w:rPr>
          <w:rFonts w:asciiTheme="minorHAnsi" w:hAnsiTheme="minorHAnsi" w:cstheme="minorHAnsi"/>
          <w:b/>
          <w:sz w:val="22"/>
          <w:szCs w:val="22"/>
        </w:rPr>
        <w:t>5.1.</w:t>
      </w:r>
      <w:r w:rsidR="00D03021">
        <w:rPr>
          <w:rFonts w:asciiTheme="minorHAnsi" w:hAnsiTheme="minorHAnsi" w:cstheme="minorHAnsi"/>
          <w:b/>
          <w:sz w:val="22"/>
          <w:szCs w:val="22"/>
        </w:rPr>
        <w:t>2</w:t>
      </w:r>
      <w:r>
        <w:rPr>
          <w:rFonts w:asciiTheme="minorHAnsi" w:hAnsiTheme="minorHAnsi" w:cstheme="minorHAnsi"/>
          <w:sz w:val="22"/>
          <w:szCs w:val="22"/>
        </w:rPr>
        <w:tab/>
      </w:r>
      <w:r w:rsidR="005C14D8" w:rsidRPr="00277B3B">
        <w:rPr>
          <w:rFonts w:asciiTheme="minorHAnsi" w:hAnsiTheme="minorHAnsi" w:cstheme="minorHAnsi"/>
          <w:sz w:val="22"/>
          <w:szCs w:val="22"/>
        </w:rPr>
        <w:t>Contractor’s staff operating IVH vehicle(s) must have a valid driver’s license.</w:t>
      </w:r>
    </w:p>
    <w:p w:rsidR="005C14D8" w:rsidRPr="00277B3B" w:rsidRDefault="00277B3B" w:rsidP="009E09D1">
      <w:pPr>
        <w:tabs>
          <w:tab w:val="left" w:pos="1440"/>
        </w:tabs>
        <w:spacing w:after="180"/>
        <w:ind w:left="1440" w:hanging="720"/>
        <w:jc w:val="both"/>
        <w:rPr>
          <w:rFonts w:asciiTheme="minorHAnsi" w:hAnsiTheme="minorHAnsi" w:cstheme="minorHAnsi"/>
          <w:sz w:val="22"/>
          <w:szCs w:val="22"/>
        </w:rPr>
      </w:pPr>
      <w:r w:rsidRPr="00277B3B">
        <w:rPr>
          <w:rFonts w:asciiTheme="minorHAnsi" w:hAnsiTheme="minorHAnsi" w:cstheme="minorHAnsi"/>
          <w:b/>
          <w:sz w:val="22"/>
          <w:szCs w:val="22"/>
        </w:rPr>
        <w:t>5.1.</w:t>
      </w:r>
      <w:r w:rsidR="00D03021">
        <w:rPr>
          <w:rFonts w:asciiTheme="minorHAnsi" w:hAnsiTheme="minorHAnsi" w:cstheme="minorHAnsi"/>
          <w:b/>
          <w:sz w:val="22"/>
          <w:szCs w:val="22"/>
        </w:rPr>
        <w:t>3</w:t>
      </w:r>
      <w:r>
        <w:rPr>
          <w:rFonts w:asciiTheme="minorHAnsi" w:hAnsiTheme="minorHAnsi" w:cstheme="minorHAnsi"/>
          <w:sz w:val="22"/>
          <w:szCs w:val="22"/>
        </w:rPr>
        <w:tab/>
      </w:r>
      <w:r w:rsidR="00D03021">
        <w:rPr>
          <w:rFonts w:asciiTheme="minorHAnsi" w:hAnsiTheme="minorHAnsi" w:cstheme="minorHAnsi"/>
          <w:sz w:val="22"/>
          <w:szCs w:val="22"/>
        </w:rPr>
        <w:t xml:space="preserve">Contractor’s </w:t>
      </w:r>
      <w:r w:rsidR="00BC5826">
        <w:rPr>
          <w:rFonts w:asciiTheme="minorHAnsi" w:hAnsiTheme="minorHAnsi" w:cstheme="minorHAnsi"/>
          <w:sz w:val="22"/>
          <w:szCs w:val="22"/>
        </w:rPr>
        <w:t>employees</w:t>
      </w:r>
      <w:r w:rsidR="00D03021" w:rsidRPr="00277B3B">
        <w:rPr>
          <w:rFonts w:asciiTheme="minorHAnsi" w:hAnsiTheme="minorHAnsi" w:cstheme="minorHAnsi"/>
          <w:sz w:val="22"/>
          <w:szCs w:val="22"/>
        </w:rPr>
        <w:t xml:space="preserve"> </w:t>
      </w:r>
      <w:r w:rsidR="00D03021">
        <w:rPr>
          <w:rFonts w:asciiTheme="minorHAnsi" w:hAnsiTheme="minorHAnsi" w:cstheme="minorHAnsi"/>
          <w:sz w:val="22"/>
          <w:szCs w:val="22"/>
        </w:rPr>
        <w:t>must</w:t>
      </w:r>
      <w:r w:rsidR="00D03021" w:rsidRPr="00277B3B">
        <w:rPr>
          <w:rFonts w:asciiTheme="minorHAnsi" w:hAnsiTheme="minorHAnsi" w:cstheme="minorHAnsi"/>
          <w:sz w:val="22"/>
          <w:szCs w:val="22"/>
        </w:rPr>
        <w:t xml:space="preserve"> </w:t>
      </w:r>
      <w:r w:rsidR="00623C0A" w:rsidRPr="00277B3B">
        <w:rPr>
          <w:rFonts w:asciiTheme="minorHAnsi" w:hAnsiTheme="minorHAnsi" w:cstheme="minorHAnsi"/>
          <w:sz w:val="22"/>
          <w:szCs w:val="22"/>
        </w:rPr>
        <w:t>have a physical exam prior to employment</w:t>
      </w:r>
      <w:r w:rsidR="00BC5826">
        <w:rPr>
          <w:rFonts w:asciiTheme="minorHAnsi" w:hAnsiTheme="minorHAnsi" w:cstheme="minorHAnsi"/>
          <w:sz w:val="22"/>
          <w:szCs w:val="22"/>
        </w:rPr>
        <w:t xml:space="preserve"> per Section </w:t>
      </w:r>
      <w:r w:rsidR="00384D0F">
        <w:rPr>
          <w:rFonts w:asciiTheme="minorHAnsi" w:hAnsiTheme="minorHAnsi" w:cstheme="minorHAnsi"/>
          <w:sz w:val="22"/>
          <w:szCs w:val="22"/>
        </w:rPr>
        <w:t>4.</w:t>
      </w:r>
      <w:r w:rsidR="00706246">
        <w:rPr>
          <w:rFonts w:asciiTheme="minorHAnsi" w:hAnsiTheme="minorHAnsi" w:cstheme="minorHAnsi"/>
          <w:sz w:val="22"/>
          <w:szCs w:val="22"/>
        </w:rPr>
        <w:t>5</w:t>
      </w:r>
      <w:r w:rsidR="00384D0F">
        <w:rPr>
          <w:rFonts w:asciiTheme="minorHAnsi" w:hAnsiTheme="minorHAnsi" w:cstheme="minorHAnsi"/>
          <w:sz w:val="22"/>
          <w:szCs w:val="22"/>
        </w:rPr>
        <w:t>.1</w:t>
      </w:r>
      <w:r w:rsidR="00623C0A" w:rsidRPr="00277B3B">
        <w:rPr>
          <w:rFonts w:asciiTheme="minorHAnsi" w:hAnsiTheme="minorHAnsi" w:cstheme="minorHAnsi"/>
          <w:sz w:val="22"/>
          <w:szCs w:val="22"/>
        </w:rPr>
        <w:t xml:space="preserve">.  </w:t>
      </w:r>
    </w:p>
    <w:p w:rsidR="005156AF" w:rsidRPr="00277B3B" w:rsidRDefault="00277B3B" w:rsidP="009E09D1">
      <w:pPr>
        <w:tabs>
          <w:tab w:val="left" w:pos="1440"/>
        </w:tabs>
        <w:spacing w:after="180"/>
        <w:ind w:left="1440" w:hanging="720"/>
        <w:jc w:val="both"/>
        <w:rPr>
          <w:rFonts w:asciiTheme="minorHAnsi" w:hAnsiTheme="minorHAnsi" w:cstheme="minorHAnsi"/>
          <w:sz w:val="22"/>
          <w:szCs w:val="22"/>
        </w:rPr>
      </w:pPr>
      <w:r w:rsidRPr="00277B3B">
        <w:rPr>
          <w:rFonts w:asciiTheme="minorHAnsi" w:hAnsiTheme="minorHAnsi" w:cstheme="minorHAnsi"/>
          <w:b/>
          <w:sz w:val="22"/>
          <w:szCs w:val="22"/>
        </w:rPr>
        <w:t>5.1.</w:t>
      </w:r>
      <w:r w:rsidR="00D03021">
        <w:rPr>
          <w:rFonts w:asciiTheme="minorHAnsi" w:hAnsiTheme="minorHAnsi" w:cstheme="minorHAnsi"/>
          <w:b/>
          <w:sz w:val="22"/>
          <w:szCs w:val="22"/>
        </w:rPr>
        <w:t>4</w:t>
      </w:r>
      <w:r>
        <w:rPr>
          <w:rFonts w:asciiTheme="minorHAnsi" w:hAnsiTheme="minorHAnsi" w:cstheme="minorHAnsi"/>
          <w:sz w:val="22"/>
          <w:szCs w:val="22"/>
        </w:rPr>
        <w:tab/>
      </w:r>
      <w:r w:rsidR="00D03021">
        <w:rPr>
          <w:rFonts w:asciiTheme="minorHAnsi" w:hAnsiTheme="minorHAnsi" w:cstheme="minorHAnsi"/>
          <w:sz w:val="22"/>
          <w:szCs w:val="22"/>
        </w:rPr>
        <w:t xml:space="preserve">Contractor’s </w:t>
      </w:r>
      <w:r w:rsidR="006F26D5">
        <w:rPr>
          <w:rFonts w:asciiTheme="minorHAnsi" w:hAnsiTheme="minorHAnsi" w:cstheme="minorHAnsi"/>
          <w:sz w:val="22"/>
          <w:szCs w:val="22"/>
        </w:rPr>
        <w:t>employees</w:t>
      </w:r>
      <w:r w:rsidR="00D03021">
        <w:rPr>
          <w:rFonts w:asciiTheme="minorHAnsi" w:hAnsiTheme="minorHAnsi" w:cstheme="minorHAnsi"/>
          <w:sz w:val="22"/>
          <w:szCs w:val="22"/>
        </w:rPr>
        <w:t xml:space="preserve"> must</w:t>
      </w:r>
      <w:r w:rsidR="00D03021" w:rsidRPr="00277B3B">
        <w:rPr>
          <w:rFonts w:asciiTheme="minorHAnsi" w:hAnsiTheme="minorHAnsi" w:cstheme="minorHAnsi"/>
          <w:sz w:val="22"/>
          <w:szCs w:val="22"/>
        </w:rPr>
        <w:t xml:space="preserve"> </w:t>
      </w:r>
      <w:r w:rsidR="005156AF" w:rsidRPr="00277B3B">
        <w:rPr>
          <w:rFonts w:asciiTheme="minorHAnsi" w:hAnsiTheme="minorHAnsi" w:cstheme="minorHAnsi"/>
          <w:sz w:val="22"/>
          <w:szCs w:val="22"/>
        </w:rPr>
        <w:t>have a TB test prior to employment</w:t>
      </w:r>
      <w:r w:rsidR="006F26D5">
        <w:rPr>
          <w:rFonts w:asciiTheme="minorHAnsi" w:hAnsiTheme="minorHAnsi" w:cstheme="minorHAnsi"/>
          <w:sz w:val="22"/>
          <w:szCs w:val="22"/>
        </w:rPr>
        <w:t xml:space="preserve"> per Section </w:t>
      </w:r>
      <w:r w:rsidR="00384D0F">
        <w:rPr>
          <w:rFonts w:asciiTheme="minorHAnsi" w:hAnsiTheme="minorHAnsi" w:cstheme="minorHAnsi"/>
          <w:sz w:val="22"/>
          <w:szCs w:val="22"/>
        </w:rPr>
        <w:t>4.</w:t>
      </w:r>
      <w:r w:rsidR="00706246">
        <w:rPr>
          <w:rFonts w:asciiTheme="minorHAnsi" w:hAnsiTheme="minorHAnsi" w:cstheme="minorHAnsi"/>
          <w:sz w:val="22"/>
          <w:szCs w:val="22"/>
        </w:rPr>
        <w:t>5</w:t>
      </w:r>
      <w:r w:rsidR="00384D0F">
        <w:rPr>
          <w:rFonts w:asciiTheme="minorHAnsi" w:hAnsiTheme="minorHAnsi" w:cstheme="minorHAnsi"/>
          <w:sz w:val="22"/>
          <w:szCs w:val="22"/>
        </w:rPr>
        <w:t>.3</w:t>
      </w:r>
      <w:r w:rsidR="005156AF" w:rsidRPr="00277B3B">
        <w:rPr>
          <w:rFonts w:asciiTheme="minorHAnsi" w:hAnsiTheme="minorHAnsi" w:cstheme="minorHAnsi"/>
          <w:sz w:val="22"/>
          <w:szCs w:val="22"/>
        </w:rPr>
        <w:t xml:space="preserve">. </w:t>
      </w:r>
    </w:p>
    <w:p w:rsidR="005156AF" w:rsidRDefault="00277B3B" w:rsidP="009E09D1">
      <w:pPr>
        <w:tabs>
          <w:tab w:val="left" w:pos="1440"/>
        </w:tabs>
        <w:spacing w:after="180"/>
        <w:ind w:left="1440" w:hanging="720"/>
        <w:jc w:val="both"/>
        <w:rPr>
          <w:rFonts w:asciiTheme="minorHAnsi" w:hAnsiTheme="minorHAnsi" w:cstheme="minorHAnsi"/>
          <w:sz w:val="22"/>
          <w:szCs w:val="22"/>
        </w:rPr>
      </w:pPr>
      <w:r w:rsidRPr="00277B3B">
        <w:rPr>
          <w:rFonts w:asciiTheme="minorHAnsi" w:hAnsiTheme="minorHAnsi" w:cstheme="minorHAnsi"/>
          <w:b/>
          <w:sz w:val="22"/>
          <w:szCs w:val="22"/>
        </w:rPr>
        <w:t>5.1.</w:t>
      </w:r>
      <w:r w:rsidR="007E7041">
        <w:rPr>
          <w:rFonts w:asciiTheme="minorHAnsi" w:hAnsiTheme="minorHAnsi" w:cstheme="minorHAnsi"/>
          <w:b/>
          <w:sz w:val="22"/>
          <w:szCs w:val="22"/>
        </w:rPr>
        <w:t>5</w:t>
      </w:r>
      <w:r>
        <w:rPr>
          <w:rFonts w:asciiTheme="minorHAnsi" w:hAnsiTheme="minorHAnsi" w:cstheme="minorHAnsi"/>
          <w:sz w:val="22"/>
          <w:szCs w:val="22"/>
        </w:rPr>
        <w:tab/>
      </w:r>
      <w:r w:rsidR="005156AF" w:rsidRPr="00277B3B">
        <w:rPr>
          <w:rFonts w:asciiTheme="minorHAnsi" w:hAnsiTheme="minorHAnsi" w:cstheme="minorHAnsi"/>
          <w:sz w:val="22"/>
          <w:szCs w:val="22"/>
        </w:rPr>
        <w:t xml:space="preserve">The State requires Contractor </w:t>
      </w:r>
      <w:r w:rsidR="00D03021">
        <w:rPr>
          <w:rFonts w:asciiTheme="minorHAnsi" w:hAnsiTheme="minorHAnsi" w:cstheme="minorHAnsi"/>
          <w:sz w:val="22"/>
          <w:szCs w:val="22"/>
        </w:rPr>
        <w:t>to perform a</w:t>
      </w:r>
      <w:r w:rsidR="005156AF" w:rsidRPr="00277B3B">
        <w:rPr>
          <w:rFonts w:asciiTheme="minorHAnsi" w:hAnsiTheme="minorHAnsi" w:cstheme="minorHAnsi"/>
          <w:sz w:val="22"/>
          <w:szCs w:val="22"/>
        </w:rPr>
        <w:t xml:space="preserve"> Criminal Background Check and a Dependent Adult Abuse Registry Information Check</w:t>
      </w:r>
      <w:r w:rsidR="00D03021">
        <w:rPr>
          <w:rFonts w:asciiTheme="minorHAnsi" w:hAnsiTheme="minorHAnsi" w:cstheme="minorHAnsi"/>
          <w:sz w:val="22"/>
          <w:szCs w:val="22"/>
        </w:rPr>
        <w:t xml:space="preserve"> on all their staff who they assign to work at the IVH</w:t>
      </w:r>
      <w:r w:rsidR="006F26D5">
        <w:rPr>
          <w:rFonts w:asciiTheme="minorHAnsi" w:hAnsiTheme="minorHAnsi" w:cstheme="minorHAnsi"/>
          <w:sz w:val="22"/>
          <w:szCs w:val="22"/>
        </w:rPr>
        <w:t xml:space="preserve"> prior to employment per Section </w:t>
      </w:r>
      <w:r w:rsidR="00384D0F">
        <w:rPr>
          <w:rFonts w:asciiTheme="minorHAnsi" w:hAnsiTheme="minorHAnsi" w:cstheme="minorHAnsi"/>
          <w:sz w:val="22"/>
          <w:szCs w:val="22"/>
        </w:rPr>
        <w:t>4.</w:t>
      </w:r>
      <w:r w:rsidR="00706246">
        <w:rPr>
          <w:rFonts w:asciiTheme="minorHAnsi" w:hAnsiTheme="minorHAnsi" w:cstheme="minorHAnsi"/>
          <w:sz w:val="22"/>
          <w:szCs w:val="22"/>
        </w:rPr>
        <w:t>5</w:t>
      </w:r>
      <w:r w:rsidR="00384D0F">
        <w:rPr>
          <w:rFonts w:asciiTheme="minorHAnsi" w:hAnsiTheme="minorHAnsi" w:cstheme="minorHAnsi"/>
          <w:sz w:val="22"/>
          <w:szCs w:val="22"/>
        </w:rPr>
        <w:t>.5</w:t>
      </w:r>
      <w:r w:rsidR="005156AF" w:rsidRPr="00277B3B">
        <w:rPr>
          <w:rFonts w:asciiTheme="minorHAnsi" w:hAnsiTheme="minorHAnsi" w:cstheme="minorHAnsi"/>
          <w:sz w:val="22"/>
          <w:szCs w:val="22"/>
        </w:rPr>
        <w:t xml:space="preserve">. </w:t>
      </w:r>
    </w:p>
    <w:p w:rsidR="005156AF" w:rsidRPr="00277B3B" w:rsidRDefault="00277B3B" w:rsidP="009E09D1">
      <w:pPr>
        <w:tabs>
          <w:tab w:val="left" w:pos="1440"/>
        </w:tabs>
        <w:spacing w:after="180"/>
        <w:ind w:left="1440" w:hanging="720"/>
        <w:jc w:val="both"/>
        <w:rPr>
          <w:rFonts w:asciiTheme="minorHAnsi" w:hAnsiTheme="minorHAnsi" w:cstheme="minorHAnsi"/>
          <w:sz w:val="22"/>
          <w:szCs w:val="22"/>
        </w:rPr>
      </w:pPr>
      <w:r w:rsidRPr="00277B3B">
        <w:rPr>
          <w:rFonts w:asciiTheme="minorHAnsi" w:hAnsiTheme="minorHAnsi" w:cstheme="minorHAnsi"/>
          <w:b/>
          <w:sz w:val="22"/>
          <w:szCs w:val="22"/>
        </w:rPr>
        <w:t>5.1.</w:t>
      </w:r>
      <w:r w:rsidR="007E7041">
        <w:rPr>
          <w:rFonts w:asciiTheme="minorHAnsi" w:hAnsiTheme="minorHAnsi" w:cstheme="minorHAnsi"/>
          <w:b/>
          <w:sz w:val="22"/>
          <w:szCs w:val="22"/>
        </w:rPr>
        <w:t>6</w:t>
      </w:r>
      <w:r>
        <w:rPr>
          <w:rFonts w:asciiTheme="minorHAnsi" w:hAnsiTheme="minorHAnsi" w:cstheme="minorHAnsi"/>
          <w:sz w:val="22"/>
          <w:szCs w:val="22"/>
        </w:rPr>
        <w:tab/>
      </w:r>
      <w:r w:rsidR="005156AF" w:rsidRPr="00277B3B">
        <w:rPr>
          <w:rFonts w:asciiTheme="minorHAnsi" w:hAnsiTheme="minorHAnsi" w:cstheme="minorHAnsi"/>
          <w:sz w:val="22"/>
          <w:szCs w:val="22"/>
        </w:rPr>
        <w:t xml:space="preserve">All of the Contractor’s employees must be able to communicate in the English language and comprehend the English language. When Contractor’s employees are within hearing distance of </w:t>
      </w:r>
      <w:r w:rsidR="00D03021">
        <w:rPr>
          <w:rFonts w:asciiTheme="minorHAnsi" w:hAnsiTheme="minorHAnsi" w:cstheme="minorHAnsi"/>
          <w:sz w:val="22"/>
          <w:szCs w:val="22"/>
        </w:rPr>
        <w:t xml:space="preserve">the </w:t>
      </w:r>
      <w:r w:rsidR="005156AF" w:rsidRPr="00277B3B">
        <w:rPr>
          <w:rFonts w:asciiTheme="minorHAnsi" w:hAnsiTheme="minorHAnsi" w:cstheme="minorHAnsi"/>
          <w:sz w:val="22"/>
          <w:szCs w:val="22"/>
        </w:rPr>
        <w:t>IVH residents while performing work duties, they must converse using the English language only.</w:t>
      </w:r>
    </w:p>
    <w:p w:rsidR="00752FF8" w:rsidRPr="00277B3B" w:rsidRDefault="00752FF8" w:rsidP="00277B3B">
      <w:pPr>
        <w:tabs>
          <w:tab w:val="left" w:pos="1440"/>
        </w:tabs>
        <w:ind w:left="1440" w:hanging="720"/>
        <w:jc w:val="both"/>
        <w:rPr>
          <w:rFonts w:asciiTheme="minorHAnsi" w:hAnsiTheme="minorHAnsi" w:cstheme="minorHAnsi"/>
          <w:sz w:val="22"/>
          <w:szCs w:val="22"/>
        </w:rPr>
      </w:pPr>
    </w:p>
    <w:p w:rsidR="00752FF8" w:rsidRPr="00277B3B" w:rsidRDefault="00277B3B" w:rsidP="00277B3B">
      <w:pPr>
        <w:tabs>
          <w:tab w:val="left" w:pos="1440"/>
        </w:tabs>
        <w:ind w:left="1440" w:hanging="720"/>
        <w:jc w:val="both"/>
        <w:rPr>
          <w:rFonts w:asciiTheme="minorHAnsi" w:hAnsiTheme="minorHAnsi" w:cstheme="minorHAnsi"/>
          <w:sz w:val="22"/>
          <w:szCs w:val="22"/>
        </w:rPr>
      </w:pPr>
      <w:r w:rsidRPr="00277B3B">
        <w:rPr>
          <w:rFonts w:asciiTheme="minorHAnsi" w:hAnsiTheme="minorHAnsi" w:cstheme="minorHAnsi"/>
          <w:b/>
          <w:sz w:val="22"/>
          <w:szCs w:val="22"/>
        </w:rPr>
        <w:lastRenderedPageBreak/>
        <w:t>5.1.</w:t>
      </w:r>
      <w:r w:rsidR="007E7041">
        <w:rPr>
          <w:rFonts w:asciiTheme="minorHAnsi" w:hAnsiTheme="minorHAnsi" w:cstheme="minorHAnsi"/>
          <w:b/>
          <w:sz w:val="22"/>
          <w:szCs w:val="22"/>
        </w:rPr>
        <w:t>7</w:t>
      </w:r>
      <w:r>
        <w:rPr>
          <w:rFonts w:asciiTheme="minorHAnsi" w:hAnsiTheme="minorHAnsi" w:cstheme="minorHAnsi"/>
          <w:sz w:val="22"/>
          <w:szCs w:val="22"/>
        </w:rPr>
        <w:tab/>
      </w:r>
      <w:r w:rsidR="00752FF8" w:rsidRPr="00277B3B">
        <w:rPr>
          <w:rFonts w:asciiTheme="minorHAnsi" w:hAnsiTheme="minorHAnsi" w:cstheme="minorHAnsi"/>
          <w:sz w:val="22"/>
          <w:szCs w:val="22"/>
        </w:rPr>
        <w:t>In the performance of work under the RFP, the Contractor shall meet CMS, State of Iowa, VA and other regulatory agencies</w:t>
      </w:r>
      <w:r w:rsidR="00614941">
        <w:rPr>
          <w:rFonts w:asciiTheme="minorHAnsi" w:hAnsiTheme="minorHAnsi" w:cstheme="minorHAnsi"/>
          <w:sz w:val="22"/>
          <w:szCs w:val="22"/>
        </w:rPr>
        <w:t>’</w:t>
      </w:r>
      <w:r w:rsidR="00752FF8" w:rsidRPr="00277B3B">
        <w:rPr>
          <w:rFonts w:asciiTheme="minorHAnsi" w:hAnsiTheme="minorHAnsi" w:cstheme="minorHAnsi"/>
          <w:sz w:val="22"/>
          <w:szCs w:val="22"/>
        </w:rPr>
        <w:t xml:space="preserve"> standards.  The Contractor shall exercise its best efforts to cooperate with</w:t>
      </w:r>
      <w:r w:rsidR="00D03021">
        <w:rPr>
          <w:rFonts w:asciiTheme="minorHAnsi" w:hAnsiTheme="minorHAnsi" w:cstheme="minorHAnsi"/>
          <w:sz w:val="22"/>
          <w:szCs w:val="22"/>
        </w:rPr>
        <w:t xml:space="preserve"> the </w:t>
      </w:r>
      <w:r w:rsidR="00752FF8" w:rsidRPr="00277B3B">
        <w:rPr>
          <w:rFonts w:asciiTheme="minorHAnsi" w:hAnsiTheme="minorHAnsi" w:cstheme="minorHAnsi"/>
          <w:sz w:val="22"/>
          <w:szCs w:val="22"/>
        </w:rPr>
        <w:t>IVH on any accreditation process.</w:t>
      </w:r>
    </w:p>
    <w:p w:rsidR="00A503C3" w:rsidRDefault="00A503C3" w:rsidP="00A503C3">
      <w:pPr>
        <w:tabs>
          <w:tab w:val="left" w:pos="720"/>
          <w:tab w:val="left" w:pos="1440"/>
        </w:tabs>
        <w:ind w:left="1440"/>
        <w:jc w:val="both"/>
        <w:rPr>
          <w:rFonts w:asciiTheme="minorHAnsi" w:hAnsiTheme="minorHAnsi" w:cstheme="minorHAnsi"/>
          <w:sz w:val="22"/>
          <w:szCs w:val="22"/>
        </w:rPr>
      </w:pPr>
    </w:p>
    <w:p w:rsidR="00A503C3" w:rsidRPr="00414AB2" w:rsidRDefault="00277B3B" w:rsidP="00277B3B">
      <w:pPr>
        <w:tabs>
          <w:tab w:val="left" w:pos="720"/>
          <w:tab w:val="left" w:pos="1440"/>
          <w:tab w:val="left" w:pos="1620"/>
        </w:tabs>
        <w:jc w:val="both"/>
        <w:rPr>
          <w:rFonts w:asciiTheme="minorHAnsi" w:hAnsiTheme="minorHAnsi" w:cstheme="minorHAnsi"/>
          <w:b/>
          <w:sz w:val="22"/>
          <w:szCs w:val="22"/>
        </w:rPr>
      </w:pPr>
      <w:r>
        <w:rPr>
          <w:rFonts w:asciiTheme="minorHAnsi" w:hAnsiTheme="minorHAnsi" w:cstheme="minorHAnsi"/>
          <w:b/>
          <w:sz w:val="22"/>
          <w:szCs w:val="22"/>
        </w:rPr>
        <w:t>5.2</w:t>
      </w:r>
      <w:r>
        <w:rPr>
          <w:rFonts w:asciiTheme="minorHAnsi" w:hAnsiTheme="minorHAnsi" w:cstheme="minorHAnsi"/>
          <w:b/>
          <w:sz w:val="22"/>
          <w:szCs w:val="22"/>
        </w:rPr>
        <w:tab/>
      </w:r>
      <w:r w:rsidR="00A503C3" w:rsidRPr="00B63984">
        <w:rPr>
          <w:rFonts w:asciiTheme="minorHAnsi" w:hAnsiTheme="minorHAnsi" w:cstheme="minorHAnsi"/>
          <w:b/>
          <w:sz w:val="22"/>
          <w:szCs w:val="22"/>
        </w:rPr>
        <w:t xml:space="preserve">Scored </w:t>
      </w:r>
      <w:r w:rsidR="00A503C3">
        <w:rPr>
          <w:rFonts w:asciiTheme="minorHAnsi" w:hAnsiTheme="minorHAnsi" w:cstheme="minorHAnsi"/>
          <w:b/>
          <w:sz w:val="22"/>
          <w:szCs w:val="22"/>
        </w:rPr>
        <w:t>Specifications</w:t>
      </w:r>
      <w:r w:rsidR="00A503C3" w:rsidRPr="00B63984">
        <w:rPr>
          <w:rFonts w:asciiTheme="minorHAnsi" w:hAnsiTheme="minorHAnsi" w:cstheme="minorHAnsi"/>
          <w:b/>
          <w:sz w:val="22"/>
          <w:szCs w:val="22"/>
        </w:rPr>
        <w:t xml:space="preserve"> </w:t>
      </w:r>
    </w:p>
    <w:p w:rsidR="00A503C3" w:rsidRPr="00B63984" w:rsidRDefault="00A503C3" w:rsidP="00A503C3">
      <w:pPr>
        <w:tabs>
          <w:tab w:val="left" w:pos="-720"/>
        </w:tabs>
        <w:suppressAutoHyphens/>
        <w:ind w:left="720"/>
        <w:jc w:val="both"/>
        <w:rPr>
          <w:rFonts w:asciiTheme="minorHAnsi" w:hAnsiTheme="minorHAnsi" w:cstheme="minorHAnsi"/>
          <w:sz w:val="22"/>
          <w:szCs w:val="22"/>
        </w:rPr>
      </w:pPr>
      <w:r w:rsidRPr="00B63984">
        <w:rPr>
          <w:rFonts w:asciiTheme="minorHAnsi" w:hAnsiTheme="minorHAnsi" w:cstheme="minorHAnsi"/>
          <w:sz w:val="22"/>
          <w:szCs w:val="22"/>
        </w:rPr>
        <w:t xml:space="preserve">All items listed below are Scored </w:t>
      </w:r>
      <w:r>
        <w:rPr>
          <w:rFonts w:asciiTheme="minorHAnsi" w:hAnsiTheme="minorHAnsi" w:cstheme="minorHAnsi"/>
          <w:sz w:val="22"/>
          <w:szCs w:val="22"/>
        </w:rPr>
        <w:t>Specifications</w:t>
      </w:r>
      <w:r w:rsidRPr="00B63984">
        <w:rPr>
          <w:rFonts w:asciiTheme="minorHAnsi" w:hAnsiTheme="minorHAnsi" w:cstheme="minorHAnsi"/>
          <w:sz w:val="22"/>
          <w:szCs w:val="22"/>
        </w:rPr>
        <w:t xml:space="preserve">. All </w:t>
      </w:r>
      <w:r>
        <w:rPr>
          <w:rFonts w:asciiTheme="minorHAnsi" w:hAnsiTheme="minorHAnsi" w:cstheme="minorHAnsi"/>
          <w:sz w:val="22"/>
          <w:szCs w:val="22"/>
        </w:rPr>
        <w:t>specifications</w:t>
      </w:r>
      <w:r w:rsidRPr="00B63984">
        <w:rPr>
          <w:rFonts w:asciiTheme="minorHAnsi" w:hAnsiTheme="minorHAnsi" w:cstheme="minorHAnsi"/>
          <w:sz w:val="22"/>
          <w:szCs w:val="22"/>
        </w:rPr>
        <w:t xml:space="preserve"> will be evaluated and scored by the evaluation committee in accordance with Section </w:t>
      </w:r>
      <w:r w:rsidR="00D03021">
        <w:rPr>
          <w:rFonts w:asciiTheme="minorHAnsi" w:hAnsiTheme="minorHAnsi" w:cstheme="minorHAnsi"/>
          <w:sz w:val="22"/>
          <w:szCs w:val="22"/>
        </w:rPr>
        <w:t>6</w:t>
      </w:r>
      <w:r w:rsidRPr="00B63984">
        <w:rPr>
          <w:rFonts w:asciiTheme="minorHAnsi" w:hAnsiTheme="minorHAnsi" w:cstheme="minorHAnsi"/>
          <w:sz w:val="22"/>
          <w:szCs w:val="22"/>
        </w:rPr>
        <w:t xml:space="preserve">. </w:t>
      </w:r>
      <w:r w:rsidR="00AB0F36">
        <w:rPr>
          <w:rFonts w:asciiTheme="minorHAnsi" w:hAnsiTheme="minorHAnsi"/>
          <w:sz w:val="22"/>
          <w:szCs w:val="22"/>
        </w:rPr>
        <w:t>Contractor</w:t>
      </w:r>
      <w:r w:rsidRPr="006B0A85">
        <w:rPr>
          <w:rFonts w:asciiTheme="minorHAnsi" w:hAnsiTheme="minorHAnsi"/>
          <w:sz w:val="22"/>
          <w:szCs w:val="22"/>
        </w:rPr>
        <w:t xml:space="preserve"> shall provide a detailed statement as applicable for each subsection:</w:t>
      </w:r>
    </w:p>
    <w:p w:rsidR="00614941" w:rsidRPr="00614941" w:rsidRDefault="00614941" w:rsidP="00614941">
      <w:pPr>
        <w:tabs>
          <w:tab w:val="left" w:pos="720"/>
          <w:tab w:val="left" w:pos="1440"/>
        </w:tabs>
        <w:ind w:left="1440" w:hanging="720"/>
        <w:jc w:val="both"/>
        <w:rPr>
          <w:rFonts w:asciiTheme="minorHAnsi" w:hAnsiTheme="minorHAnsi"/>
          <w:b/>
          <w:sz w:val="22"/>
          <w:szCs w:val="22"/>
        </w:rPr>
      </w:pPr>
    </w:p>
    <w:p w:rsidR="00A503C3" w:rsidRPr="002B095B" w:rsidRDefault="00614941" w:rsidP="009E09D1">
      <w:pPr>
        <w:tabs>
          <w:tab w:val="left" w:pos="720"/>
          <w:tab w:val="left" w:pos="1440"/>
        </w:tabs>
        <w:spacing w:after="180"/>
        <w:ind w:left="1440" w:hanging="720"/>
        <w:jc w:val="both"/>
        <w:rPr>
          <w:rFonts w:asciiTheme="minorHAnsi" w:hAnsiTheme="minorHAnsi"/>
          <w:sz w:val="22"/>
          <w:szCs w:val="22"/>
        </w:rPr>
      </w:pPr>
      <w:r w:rsidRPr="00614941">
        <w:rPr>
          <w:rFonts w:asciiTheme="minorHAnsi" w:hAnsiTheme="minorHAnsi"/>
          <w:b/>
          <w:sz w:val="22"/>
          <w:szCs w:val="22"/>
        </w:rPr>
        <w:t>5.2.1</w:t>
      </w:r>
      <w:r w:rsidRPr="00614941">
        <w:rPr>
          <w:rFonts w:asciiTheme="minorHAnsi" w:hAnsiTheme="minorHAnsi"/>
          <w:sz w:val="22"/>
          <w:szCs w:val="22"/>
        </w:rPr>
        <w:tab/>
      </w:r>
      <w:r w:rsidRPr="002B095B">
        <w:rPr>
          <w:rFonts w:asciiTheme="minorHAnsi" w:hAnsiTheme="minorHAnsi"/>
          <w:sz w:val="22"/>
          <w:szCs w:val="22"/>
        </w:rPr>
        <w:t xml:space="preserve">The Contractor shall provide a point by point explanation of how it will comply with the requirements as outlined in Section 4 – Scope of Work. Contractor shall describe its </w:t>
      </w:r>
      <w:r w:rsidR="00A503C3" w:rsidRPr="002B095B">
        <w:rPr>
          <w:rFonts w:asciiTheme="minorHAnsi" w:hAnsiTheme="minorHAnsi"/>
          <w:sz w:val="22"/>
          <w:szCs w:val="22"/>
        </w:rPr>
        <w:t>approach and methodology in providing the required services.</w:t>
      </w:r>
    </w:p>
    <w:p w:rsidR="00A503C3" w:rsidRPr="00A25103" w:rsidRDefault="00277B3B" w:rsidP="009E09D1">
      <w:pPr>
        <w:tabs>
          <w:tab w:val="left" w:pos="720"/>
          <w:tab w:val="left" w:pos="1440"/>
        </w:tabs>
        <w:spacing w:after="180"/>
        <w:ind w:left="1440" w:hanging="720"/>
        <w:jc w:val="both"/>
        <w:rPr>
          <w:rFonts w:asciiTheme="minorHAnsi" w:hAnsiTheme="minorHAnsi"/>
          <w:color w:val="0070C0"/>
          <w:sz w:val="22"/>
          <w:szCs w:val="22"/>
        </w:rPr>
      </w:pPr>
      <w:r w:rsidRPr="00277B3B">
        <w:rPr>
          <w:rFonts w:asciiTheme="minorHAnsi" w:hAnsiTheme="minorHAnsi"/>
          <w:b/>
          <w:sz w:val="22"/>
          <w:szCs w:val="22"/>
        </w:rPr>
        <w:t>5.2.2</w:t>
      </w:r>
      <w:r>
        <w:rPr>
          <w:rFonts w:asciiTheme="minorHAnsi" w:hAnsiTheme="minorHAnsi"/>
          <w:sz w:val="22"/>
          <w:szCs w:val="22"/>
        </w:rPr>
        <w:tab/>
      </w:r>
      <w:r w:rsidR="00614941">
        <w:rPr>
          <w:rFonts w:asciiTheme="minorHAnsi" w:hAnsiTheme="minorHAnsi"/>
          <w:sz w:val="22"/>
          <w:szCs w:val="22"/>
        </w:rPr>
        <w:t xml:space="preserve">The Contractor shall specify </w:t>
      </w:r>
      <w:r w:rsidR="00A503C3">
        <w:rPr>
          <w:rFonts w:asciiTheme="minorHAnsi" w:hAnsiTheme="minorHAnsi"/>
          <w:sz w:val="22"/>
          <w:szCs w:val="22"/>
        </w:rPr>
        <w:t>the</w:t>
      </w:r>
      <w:r w:rsidR="00A503C3" w:rsidRPr="006B0A85">
        <w:rPr>
          <w:rFonts w:asciiTheme="minorHAnsi" w:hAnsiTheme="minorHAnsi"/>
          <w:sz w:val="22"/>
          <w:szCs w:val="22"/>
        </w:rPr>
        <w:t xml:space="preserve"> types of equipment, chemicals, and cleaning agents which will be used to perform </w:t>
      </w:r>
      <w:r w:rsidR="00614941">
        <w:rPr>
          <w:rFonts w:asciiTheme="minorHAnsi" w:hAnsiTheme="minorHAnsi"/>
          <w:sz w:val="22"/>
          <w:szCs w:val="22"/>
        </w:rPr>
        <w:t>the services</w:t>
      </w:r>
      <w:r w:rsidR="00A503C3" w:rsidRPr="006B0A85">
        <w:rPr>
          <w:rFonts w:asciiTheme="minorHAnsi" w:hAnsiTheme="minorHAnsi"/>
          <w:sz w:val="22"/>
          <w:szCs w:val="22"/>
        </w:rPr>
        <w:t>.</w:t>
      </w:r>
      <w:r w:rsidR="00A503C3">
        <w:rPr>
          <w:rFonts w:asciiTheme="minorHAnsi" w:hAnsiTheme="minorHAnsi"/>
          <w:sz w:val="22"/>
          <w:szCs w:val="22"/>
        </w:rPr>
        <w:t xml:space="preserve">  Provide a</w:t>
      </w:r>
      <w:r w:rsidR="00A503C3" w:rsidRPr="006B0A85">
        <w:rPr>
          <w:rFonts w:asciiTheme="minorHAnsi" w:hAnsiTheme="minorHAnsi"/>
          <w:sz w:val="22"/>
          <w:szCs w:val="22"/>
        </w:rPr>
        <w:t xml:space="preserve"> description of the cleaning agents</w:t>
      </w:r>
      <w:r w:rsidR="00614941">
        <w:rPr>
          <w:rFonts w:asciiTheme="minorHAnsi" w:hAnsiTheme="minorHAnsi"/>
          <w:sz w:val="22"/>
          <w:szCs w:val="22"/>
        </w:rPr>
        <w:t xml:space="preserve"> and</w:t>
      </w:r>
      <w:r w:rsidR="00A503C3" w:rsidRPr="006B0A85">
        <w:rPr>
          <w:rFonts w:asciiTheme="minorHAnsi" w:hAnsiTheme="minorHAnsi"/>
          <w:sz w:val="22"/>
          <w:szCs w:val="22"/>
        </w:rPr>
        <w:t xml:space="preserve"> proper techniques and procedure</w:t>
      </w:r>
      <w:r w:rsidR="00A503C3">
        <w:rPr>
          <w:rFonts w:asciiTheme="minorHAnsi" w:hAnsiTheme="minorHAnsi"/>
          <w:sz w:val="22"/>
          <w:szCs w:val="22"/>
        </w:rPr>
        <w:t>s for cleaning and disinfecting</w:t>
      </w:r>
      <w:r w:rsidR="00A503C3" w:rsidRPr="006B0A85">
        <w:rPr>
          <w:rFonts w:asciiTheme="minorHAnsi" w:hAnsiTheme="minorHAnsi"/>
          <w:sz w:val="22"/>
          <w:szCs w:val="22"/>
        </w:rPr>
        <w:t xml:space="preserve"> to prevent the spread of infection.</w:t>
      </w:r>
      <w:r w:rsidR="00A25103">
        <w:rPr>
          <w:rFonts w:asciiTheme="minorHAnsi" w:hAnsiTheme="minorHAnsi"/>
          <w:sz w:val="22"/>
          <w:szCs w:val="22"/>
        </w:rPr>
        <w:t xml:space="preserve"> </w:t>
      </w:r>
    </w:p>
    <w:p w:rsidR="00A503C3" w:rsidRPr="00705A98" w:rsidRDefault="00277B3B" w:rsidP="009E09D1">
      <w:pPr>
        <w:tabs>
          <w:tab w:val="left" w:pos="1440"/>
        </w:tabs>
        <w:spacing w:after="180"/>
        <w:ind w:left="1440" w:hanging="720"/>
        <w:jc w:val="both"/>
        <w:rPr>
          <w:rFonts w:asciiTheme="minorHAnsi" w:hAnsiTheme="minorHAnsi" w:cstheme="minorHAnsi"/>
          <w:sz w:val="22"/>
          <w:szCs w:val="22"/>
        </w:rPr>
      </w:pPr>
      <w:r w:rsidRPr="00277B3B">
        <w:rPr>
          <w:rFonts w:asciiTheme="minorHAnsi" w:hAnsiTheme="minorHAnsi"/>
          <w:b/>
          <w:sz w:val="22"/>
          <w:szCs w:val="22"/>
        </w:rPr>
        <w:t>5.2.3</w:t>
      </w:r>
      <w:r>
        <w:rPr>
          <w:rFonts w:asciiTheme="minorHAnsi" w:hAnsiTheme="minorHAnsi"/>
          <w:sz w:val="22"/>
          <w:szCs w:val="22"/>
        </w:rPr>
        <w:tab/>
      </w:r>
      <w:r w:rsidR="00614941">
        <w:rPr>
          <w:rFonts w:asciiTheme="minorHAnsi" w:hAnsiTheme="minorHAnsi"/>
          <w:sz w:val="22"/>
          <w:szCs w:val="22"/>
        </w:rPr>
        <w:t>The Contractor shall provide its</w:t>
      </w:r>
      <w:r w:rsidR="00A503C3" w:rsidRPr="00705A98">
        <w:rPr>
          <w:rFonts w:asciiTheme="minorHAnsi" w:hAnsiTheme="minorHAnsi"/>
          <w:sz w:val="22"/>
          <w:szCs w:val="22"/>
        </w:rPr>
        <w:t xml:space="preserve"> proposed table of organization, </w:t>
      </w:r>
      <w:r w:rsidR="00A503C3" w:rsidRPr="006B0A29">
        <w:rPr>
          <w:rFonts w:asciiTheme="minorHAnsi" w:hAnsiTheme="minorHAnsi"/>
          <w:b/>
          <w:sz w:val="22"/>
          <w:szCs w:val="22"/>
          <w:highlight w:val="yellow"/>
          <w:u w:val="single"/>
        </w:rPr>
        <w:t>including the proposed number of employees</w:t>
      </w:r>
      <w:r w:rsidR="00A503C3" w:rsidRPr="00705A98">
        <w:rPr>
          <w:rFonts w:asciiTheme="minorHAnsi" w:hAnsiTheme="minorHAnsi"/>
          <w:sz w:val="22"/>
          <w:szCs w:val="22"/>
        </w:rPr>
        <w:t xml:space="preserve"> in each job class for each work assignment.</w:t>
      </w:r>
      <w:r w:rsidR="00705A98" w:rsidRPr="00705A98">
        <w:rPr>
          <w:rFonts w:asciiTheme="minorHAnsi" w:hAnsiTheme="minorHAnsi"/>
          <w:sz w:val="22"/>
          <w:szCs w:val="22"/>
        </w:rPr>
        <w:t xml:space="preserve"> </w:t>
      </w:r>
      <w:r w:rsidR="00A503C3" w:rsidRPr="00705A98">
        <w:rPr>
          <w:rFonts w:asciiTheme="minorHAnsi" w:hAnsiTheme="minorHAnsi"/>
          <w:sz w:val="22"/>
          <w:szCs w:val="22"/>
        </w:rPr>
        <w:t xml:space="preserve">Describe the qualifications necessary for employment by the Contractor for each job classification on the table of organization. </w:t>
      </w:r>
    </w:p>
    <w:p w:rsidR="00A503C3" w:rsidRPr="00A33FCF" w:rsidRDefault="00277B3B" w:rsidP="009E09D1">
      <w:pPr>
        <w:tabs>
          <w:tab w:val="left" w:pos="1440"/>
        </w:tabs>
        <w:spacing w:after="180"/>
        <w:ind w:left="1440" w:hanging="720"/>
        <w:jc w:val="both"/>
        <w:rPr>
          <w:rFonts w:asciiTheme="minorHAnsi" w:hAnsiTheme="minorHAnsi" w:cstheme="minorHAnsi"/>
          <w:sz w:val="22"/>
          <w:szCs w:val="22"/>
        </w:rPr>
      </w:pPr>
      <w:r w:rsidRPr="00277B3B">
        <w:rPr>
          <w:rFonts w:asciiTheme="minorHAnsi" w:hAnsiTheme="minorHAnsi"/>
          <w:b/>
          <w:sz w:val="22"/>
          <w:szCs w:val="22"/>
        </w:rPr>
        <w:t>5.2.4</w:t>
      </w:r>
      <w:r>
        <w:rPr>
          <w:rFonts w:asciiTheme="minorHAnsi" w:hAnsiTheme="minorHAnsi"/>
          <w:sz w:val="22"/>
          <w:szCs w:val="22"/>
        </w:rPr>
        <w:tab/>
      </w:r>
      <w:r w:rsidR="00614941" w:rsidRPr="00706246">
        <w:rPr>
          <w:rFonts w:asciiTheme="minorHAnsi" w:hAnsiTheme="minorHAnsi"/>
          <w:sz w:val="22"/>
          <w:szCs w:val="22"/>
          <w:highlight w:val="yellow"/>
          <w:u w:val="single"/>
        </w:rPr>
        <w:t xml:space="preserve">The Contractor shall </w:t>
      </w:r>
      <w:r w:rsidR="006B0A29" w:rsidRPr="00706246">
        <w:rPr>
          <w:rFonts w:asciiTheme="minorHAnsi" w:hAnsiTheme="minorHAnsi"/>
          <w:sz w:val="22"/>
          <w:szCs w:val="22"/>
          <w:highlight w:val="yellow"/>
          <w:u w:val="single"/>
        </w:rPr>
        <w:t>provide a list of the training programs along with</w:t>
      </w:r>
      <w:r w:rsidR="00A503C3" w:rsidRPr="00706246">
        <w:rPr>
          <w:rFonts w:asciiTheme="minorHAnsi" w:hAnsiTheme="minorHAnsi"/>
          <w:sz w:val="22"/>
          <w:szCs w:val="22"/>
          <w:highlight w:val="yellow"/>
          <w:u w:val="single"/>
        </w:rPr>
        <w:t xml:space="preserve"> description</w:t>
      </w:r>
      <w:r w:rsidR="006B0A29" w:rsidRPr="00706246">
        <w:rPr>
          <w:rFonts w:asciiTheme="minorHAnsi" w:hAnsiTheme="minorHAnsi"/>
          <w:sz w:val="22"/>
          <w:szCs w:val="22"/>
          <w:highlight w:val="yellow"/>
          <w:u w:val="single"/>
        </w:rPr>
        <w:t>s</w:t>
      </w:r>
      <w:r w:rsidR="00A503C3" w:rsidRPr="006B0A85">
        <w:rPr>
          <w:rFonts w:asciiTheme="minorHAnsi" w:hAnsiTheme="minorHAnsi"/>
          <w:sz w:val="22"/>
          <w:szCs w:val="22"/>
        </w:rPr>
        <w:t xml:space="preserve"> of training programs </w:t>
      </w:r>
      <w:r w:rsidR="00614941">
        <w:rPr>
          <w:rFonts w:asciiTheme="minorHAnsi" w:hAnsiTheme="minorHAnsi"/>
          <w:sz w:val="22"/>
          <w:szCs w:val="22"/>
        </w:rPr>
        <w:t>it</w:t>
      </w:r>
      <w:r w:rsidR="00A503C3" w:rsidRPr="006B0A85">
        <w:rPr>
          <w:rFonts w:asciiTheme="minorHAnsi" w:hAnsiTheme="minorHAnsi"/>
          <w:sz w:val="22"/>
          <w:szCs w:val="22"/>
        </w:rPr>
        <w:t xml:space="preserve"> will implement to familiarize its employees with the specific IVH policies and procedures listed in </w:t>
      </w:r>
      <w:r w:rsidR="00A503C3">
        <w:rPr>
          <w:rFonts w:asciiTheme="minorHAnsi" w:hAnsiTheme="minorHAnsi"/>
          <w:sz w:val="22"/>
          <w:szCs w:val="22"/>
        </w:rPr>
        <w:t xml:space="preserve">Attachment </w:t>
      </w:r>
      <w:r w:rsidR="0024141D">
        <w:rPr>
          <w:rFonts w:asciiTheme="minorHAnsi" w:hAnsiTheme="minorHAnsi"/>
          <w:sz w:val="22"/>
          <w:szCs w:val="22"/>
        </w:rPr>
        <w:t>F</w:t>
      </w:r>
      <w:r w:rsidR="00737A4D">
        <w:rPr>
          <w:rFonts w:asciiTheme="minorHAnsi" w:hAnsiTheme="minorHAnsi"/>
          <w:sz w:val="22"/>
          <w:szCs w:val="22"/>
        </w:rPr>
        <w:t xml:space="preserve"> – IVH Policies</w:t>
      </w:r>
      <w:r w:rsidR="0024141D" w:rsidRPr="006B0A85">
        <w:rPr>
          <w:rFonts w:asciiTheme="minorHAnsi" w:hAnsiTheme="minorHAnsi"/>
          <w:sz w:val="22"/>
          <w:szCs w:val="22"/>
        </w:rPr>
        <w:t xml:space="preserve"> </w:t>
      </w:r>
      <w:r w:rsidR="00A503C3" w:rsidRPr="006B0A85">
        <w:rPr>
          <w:rFonts w:asciiTheme="minorHAnsi" w:hAnsiTheme="minorHAnsi"/>
          <w:sz w:val="22"/>
          <w:szCs w:val="22"/>
        </w:rPr>
        <w:t xml:space="preserve">and the procedures found in the </w:t>
      </w:r>
      <w:r w:rsidR="00A503C3" w:rsidRPr="00A33FCF">
        <w:rPr>
          <w:rFonts w:asciiTheme="minorHAnsi" w:hAnsiTheme="minorHAnsi"/>
          <w:sz w:val="22"/>
          <w:szCs w:val="22"/>
        </w:rPr>
        <w:t>IVH Emergency Disaster Plan and the Infection Control Policy Books.</w:t>
      </w:r>
      <w:r w:rsidR="00A503C3" w:rsidRPr="00A33FCF">
        <w:rPr>
          <w:rFonts w:asciiTheme="minorHAnsi" w:hAnsiTheme="minorHAnsi"/>
          <w:i/>
          <w:sz w:val="22"/>
          <w:szCs w:val="22"/>
        </w:rPr>
        <w:t xml:space="preserve"> </w:t>
      </w:r>
      <w:r w:rsidR="00A33FCF" w:rsidRPr="00A33FCF">
        <w:rPr>
          <w:rFonts w:asciiTheme="minorHAnsi" w:hAnsiTheme="minorHAnsi"/>
          <w:sz w:val="22"/>
          <w:szCs w:val="22"/>
        </w:rPr>
        <w:t xml:space="preserve">Copies of the IVH Emergency Disaster Plan and the Infection Control Policy Books will be available </w:t>
      </w:r>
      <w:r w:rsidR="00A33FCF">
        <w:rPr>
          <w:rFonts w:asciiTheme="minorHAnsi" w:hAnsiTheme="minorHAnsi"/>
          <w:sz w:val="22"/>
          <w:szCs w:val="22"/>
        </w:rPr>
        <w:t xml:space="preserve">for </w:t>
      </w:r>
      <w:r w:rsidR="00A33FCF" w:rsidRPr="00A33FCF">
        <w:rPr>
          <w:rFonts w:asciiTheme="minorHAnsi" w:hAnsiTheme="minorHAnsi"/>
          <w:sz w:val="22"/>
          <w:szCs w:val="22"/>
        </w:rPr>
        <w:t xml:space="preserve">potential </w:t>
      </w:r>
      <w:r w:rsidR="00AB0F36">
        <w:rPr>
          <w:rFonts w:asciiTheme="minorHAnsi" w:hAnsiTheme="minorHAnsi"/>
          <w:sz w:val="22"/>
          <w:szCs w:val="22"/>
        </w:rPr>
        <w:t>Contractor</w:t>
      </w:r>
      <w:r w:rsidR="00A33FCF" w:rsidRPr="00A33FCF">
        <w:rPr>
          <w:rFonts w:asciiTheme="minorHAnsi" w:hAnsiTheme="minorHAnsi"/>
          <w:sz w:val="22"/>
          <w:szCs w:val="22"/>
        </w:rPr>
        <w:t>s at the Pre-Bid</w:t>
      </w:r>
      <w:r w:rsidR="006F26D5">
        <w:rPr>
          <w:rFonts w:asciiTheme="minorHAnsi" w:hAnsiTheme="minorHAnsi"/>
          <w:sz w:val="22"/>
          <w:szCs w:val="22"/>
        </w:rPr>
        <w:t xml:space="preserve"> </w:t>
      </w:r>
      <w:r w:rsidR="00A33FCF" w:rsidRPr="00A33FCF">
        <w:rPr>
          <w:rFonts w:asciiTheme="minorHAnsi" w:hAnsiTheme="minorHAnsi"/>
          <w:sz w:val="22"/>
          <w:szCs w:val="22"/>
        </w:rPr>
        <w:t>Conference</w:t>
      </w:r>
      <w:r w:rsidR="00A33FCF">
        <w:rPr>
          <w:rFonts w:asciiTheme="minorHAnsi" w:hAnsiTheme="minorHAnsi"/>
          <w:sz w:val="22"/>
          <w:szCs w:val="22"/>
        </w:rPr>
        <w:t xml:space="preserve"> to review</w:t>
      </w:r>
      <w:r w:rsidR="00A33FCF" w:rsidRPr="00A33FCF">
        <w:rPr>
          <w:rFonts w:asciiTheme="minorHAnsi" w:hAnsiTheme="minorHAnsi"/>
          <w:sz w:val="22"/>
          <w:szCs w:val="22"/>
        </w:rPr>
        <w:t>.</w:t>
      </w:r>
    </w:p>
    <w:p w:rsidR="00A503C3" w:rsidRDefault="00277B3B" w:rsidP="009E09D1">
      <w:pPr>
        <w:tabs>
          <w:tab w:val="left" w:pos="1440"/>
        </w:tabs>
        <w:spacing w:after="180"/>
        <w:ind w:left="1440" w:hanging="720"/>
        <w:jc w:val="both"/>
        <w:rPr>
          <w:rFonts w:asciiTheme="minorHAnsi" w:hAnsiTheme="minorHAnsi"/>
          <w:sz w:val="22"/>
          <w:szCs w:val="22"/>
        </w:rPr>
      </w:pPr>
      <w:r w:rsidRPr="00277B3B">
        <w:rPr>
          <w:rFonts w:asciiTheme="minorHAnsi" w:hAnsiTheme="minorHAnsi"/>
          <w:b/>
          <w:sz w:val="22"/>
          <w:szCs w:val="22"/>
        </w:rPr>
        <w:t>5.2.5</w:t>
      </w:r>
      <w:r>
        <w:rPr>
          <w:rFonts w:asciiTheme="minorHAnsi" w:hAnsiTheme="minorHAnsi"/>
          <w:sz w:val="22"/>
          <w:szCs w:val="22"/>
        </w:rPr>
        <w:tab/>
      </w:r>
      <w:r w:rsidR="00A503C3" w:rsidRPr="006B0A85">
        <w:rPr>
          <w:rFonts w:asciiTheme="minorHAnsi" w:hAnsiTheme="minorHAnsi"/>
          <w:sz w:val="22"/>
          <w:szCs w:val="22"/>
        </w:rPr>
        <w:t xml:space="preserve">Submit a description of the </w:t>
      </w:r>
      <w:r w:rsidR="00A503C3">
        <w:rPr>
          <w:rFonts w:asciiTheme="minorHAnsi" w:hAnsiTheme="minorHAnsi"/>
          <w:sz w:val="22"/>
          <w:szCs w:val="22"/>
        </w:rPr>
        <w:t>Contractor</w:t>
      </w:r>
      <w:r w:rsidR="00A503C3" w:rsidRPr="006B0A85">
        <w:rPr>
          <w:rFonts w:asciiTheme="minorHAnsi" w:hAnsiTheme="minorHAnsi"/>
          <w:sz w:val="22"/>
          <w:szCs w:val="22"/>
        </w:rPr>
        <w:t xml:space="preserve">'s formalized </w:t>
      </w:r>
      <w:r w:rsidR="00614941">
        <w:rPr>
          <w:rFonts w:asciiTheme="minorHAnsi" w:hAnsiTheme="minorHAnsi"/>
          <w:sz w:val="22"/>
          <w:szCs w:val="22"/>
        </w:rPr>
        <w:t xml:space="preserve">standard </w:t>
      </w:r>
      <w:r w:rsidR="00625E8D" w:rsidRPr="00706246">
        <w:rPr>
          <w:rFonts w:asciiTheme="minorHAnsi" w:hAnsiTheme="minorHAnsi"/>
          <w:sz w:val="22"/>
          <w:szCs w:val="22"/>
          <w:highlight w:val="yellow"/>
        </w:rPr>
        <w:t>in-house</w:t>
      </w:r>
      <w:r w:rsidR="00625E8D">
        <w:rPr>
          <w:rFonts w:asciiTheme="minorHAnsi" w:hAnsiTheme="minorHAnsi"/>
          <w:sz w:val="22"/>
          <w:szCs w:val="22"/>
        </w:rPr>
        <w:t xml:space="preserve"> </w:t>
      </w:r>
      <w:r w:rsidR="00A503C3" w:rsidRPr="006B0A85">
        <w:rPr>
          <w:rFonts w:asciiTheme="minorHAnsi" w:hAnsiTheme="minorHAnsi"/>
          <w:sz w:val="22"/>
          <w:szCs w:val="22"/>
        </w:rPr>
        <w:t xml:space="preserve">training programs for </w:t>
      </w:r>
      <w:r w:rsidR="00162674">
        <w:rPr>
          <w:rFonts w:asciiTheme="minorHAnsi" w:hAnsiTheme="minorHAnsi"/>
          <w:sz w:val="22"/>
          <w:szCs w:val="22"/>
        </w:rPr>
        <w:t xml:space="preserve">their </w:t>
      </w:r>
      <w:r w:rsidR="00A503C3" w:rsidRPr="006B0A85">
        <w:rPr>
          <w:rFonts w:asciiTheme="minorHAnsi" w:hAnsiTheme="minorHAnsi"/>
          <w:sz w:val="22"/>
          <w:szCs w:val="22"/>
        </w:rPr>
        <w:t>housekeeping employees.  This is a requirement to meet CMS standards and State of Iowa certification standards.</w:t>
      </w:r>
    </w:p>
    <w:p w:rsidR="002065D5" w:rsidRPr="006E6320" w:rsidRDefault="002065D5" w:rsidP="009E09D1">
      <w:pPr>
        <w:tabs>
          <w:tab w:val="left" w:pos="1440"/>
        </w:tabs>
        <w:spacing w:after="180"/>
        <w:ind w:left="1440" w:hanging="720"/>
        <w:jc w:val="both"/>
        <w:rPr>
          <w:rFonts w:asciiTheme="minorHAnsi" w:hAnsiTheme="minorHAnsi" w:cstheme="minorHAnsi"/>
          <w:sz w:val="22"/>
          <w:szCs w:val="22"/>
        </w:rPr>
      </w:pPr>
      <w:r w:rsidRPr="00AE6C81">
        <w:rPr>
          <w:rFonts w:asciiTheme="minorHAnsi" w:hAnsiTheme="minorHAnsi" w:cstheme="minorHAnsi"/>
          <w:b/>
          <w:sz w:val="22"/>
          <w:szCs w:val="22"/>
        </w:rPr>
        <w:t>5.2.6</w:t>
      </w:r>
      <w:r>
        <w:rPr>
          <w:rFonts w:asciiTheme="minorHAnsi" w:hAnsiTheme="minorHAnsi" w:cstheme="minorHAnsi"/>
          <w:sz w:val="22"/>
          <w:szCs w:val="22"/>
        </w:rPr>
        <w:tab/>
        <w:t xml:space="preserve">The Contractor shall explain how they </w:t>
      </w:r>
      <w:r w:rsidR="00AE6C81">
        <w:rPr>
          <w:rFonts w:asciiTheme="minorHAnsi" w:hAnsiTheme="minorHAnsi" w:cstheme="minorHAnsi"/>
          <w:sz w:val="22"/>
          <w:szCs w:val="22"/>
        </w:rPr>
        <w:t xml:space="preserve">would </w:t>
      </w:r>
      <w:r>
        <w:rPr>
          <w:rFonts w:asciiTheme="minorHAnsi" w:hAnsiTheme="minorHAnsi" w:cstheme="minorHAnsi"/>
          <w:sz w:val="22"/>
          <w:szCs w:val="22"/>
        </w:rPr>
        <w:t xml:space="preserve">respond to </w:t>
      </w:r>
      <w:r w:rsidR="00AE6C81">
        <w:rPr>
          <w:rFonts w:asciiTheme="minorHAnsi" w:hAnsiTheme="minorHAnsi" w:cstheme="minorHAnsi"/>
          <w:sz w:val="22"/>
          <w:szCs w:val="22"/>
        </w:rPr>
        <w:t xml:space="preserve">IVH </w:t>
      </w:r>
      <w:r>
        <w:rPr>
          <w:rFonts w:asciiTheme="minorHAnsi" w:hAnsiTheme="minorHAnsi" w:cstheme="minorHAnsi"/>
          <w:sz w:val="22"/>
          <w:szCs w:val="22"/>
        </w:rPr>
        <w:t xml:space="preserve">complaints and suggestions. The Contractor shall provide information regarding its escalation process when a high priority service issue occurs.  </w:t>
      </w:r>
    </w:p>
    <w:p w:rsidR="006D3028" w:rsidRPr="003442BD" w:rsidRDefault="00A503C3" w:rsidP="003442BD">
      <w:pPr>
        <w:pStyle w:val="Subtitle"/>
        <w:pBdr>
          <w:top w:val="single" w:sz="4" w:space="8" w:color="000000"/>
          <w:left w:val="single" w:sz="4" w:space="0" w:color="000000"/>
          <w:bottom w:val="single" w:sz="4" w:space="5" w:color="000000"/>
          <w:right w:val="single" w:sz="4" w:space="0" w:color="000000"/>
        </w:pBdr>
        <w:shd w:val="clear" w:color="auto" w:fill="FFFFFF" w:themeFill="background1"/>
        <w:jc w:val="center"/>
        <w:rPr>
          <w:rFonts w:asciiTheme="minorHAnsi" w:hAnsiTheme="minorHAnsi" w:cstheme="minorHAnsi"/>
          <w:spacing w:val="-3"/>
          <w:szCs w:val="22"/>
        </w:rPr>
      </w:pPr>
      <w:r>
        <w:rPr>
          <w:rFonts w:asciiTheme="minorHAnsi" w:hAnsiTheme="minorHAnsi" w:cstheme="minorHAnsi"/>
          <w:szCs w:val="22"/>
        </w:rPr>
        <w:br w:type="page"/>
      </w:r>
      <w:r w:rsidR="00EB27E9" w:rsidRPr="003D4204">
        <w:rPr>
          <w:rFonts w:asciiTheme="minorHAnsi" w:hAnsiTheme="minorHAnsi" w:cstheme="minorHAnsi"/>
          <w:spacing w:val="-3"/>
          <w:szCs w:val="22"/>
        </w:rPr>
        <w:lastRenderedPageBreak/>
        <w:t xml:space="preserve">SECTION </w:t>
      </w:r>
      <w:r w:rsidR="0053460B">
        <w:rPr>
          <w:rFonts w:asciiTheme="minorHAnsi" w:hAnsiTheme="minorHAnsi" w:cstheme="minorHAnsi"/>
          <w:spacing w:val="-3"/>
          <w:szCs w:val="22"/>
        </w:rPr>
        <w:t>6</w:t>
      </w:r>
      <w:r w:rsidR="006D3028" w:rsidRPr="003442BD">
        <w:rPr>
          <w:rFonts w:asciiTheme="minorHAnsi" w:hAnsiTheme="minorHAnsi" w:cstheme="minorHAnsi"/>
          <w:spacing w:val="-3"/>
          <w:szCs w:val="22"/>
        </w:rPr>
        <w:tab/>
        <w:t xml:space="preserve">   EVALUATION AND SELECTION</w:t>
      </w:r>
    </w:p>
    <w:p w:rsidR="006D3028" w:rsidRPr="003D4204" w:rsidRDefault="006D3028">
      <w:pPr>
        <w:tabs>
          <w:tab w:val="left" w:pos="360"/>
        </w:tabs>
        <w:jc w:val="both"/>
        <w:rPr>
          <w:rFonts w:asciiTheme="minorHAnsi" w:hAnsiTheme="minorHAnsi" w:cstheme="minorHAnsi"/>
          <w:b/>
          <w:sz w:val="22"/>
          <w:szCs w:val="22"/>
        </w:rPr>
      </w:pPr>
      <w:r w:rsidRPr="003D4204">
        <w:rPr>
          <w:rFonts w:asciiTheme="minorHAnsi" w:hAnsiTheme="minorHAnsi" w:cstheme="minorHAnsi"/>
          <w:b/>
          <w:sz w:val="22"/>
          <w:szCs w:val="22"/>
        </w:rPr>
        <w:tab/>
      </w:r>
    </w:p>
    <w:p w:rsidR="003005AB" w:rsidRPr="003D4204" w:rsidRDefault="00FF02CB" w:rsidP="003005AB">
      <w:pPr>
        <w:tabs>
          <w:tab w:val="left" w:pos="0"/>
          <w:tab w:val="left" w:pos="720"/>
        </w:tabs>
        <w:jc w:val="both"/>
        <w:rPr>
          <w:rFonts w:asciiTheme="minorHAnsi" w:hAnsiTheme="minorHAnsi" w:cstheme="minorHAnsi"/>
          <w:b/>
          <w:sz w:val="22"/>
          <w:szCs w:val="22"/>
        </w:rPr>
      </w:pPr>
      <w:r>
        <w:rPr>
          <w:rFonts w:asciiTheme="minorHAnsi" w:hAnsiTheme="minorHAnsi" w:cstheme="minorHAnsi"/>
          <w:b/>
          <w:sz w:val="22"/>
          <w:szCs w:val="22"/>
        </w:rPr>
        <w:t>6</w:t>
      </w:r>
      <w:r w:rsidR="003005AB" w:rsidRPr="003D4204">
        <w:rPr>
          <w:rFonts w:asciiTheme="minorHAnsi" w:hAnsiTheme="minorHAnsi" w:cstheme="minorHAnsi"/>
          <w:b/>
          <w:sz w:val="22"/>
          <w:szCs w:val="22"/>
        </w:rPr>
        <w:t>.1</w:t>
      </w:r>
      <w:r w:rsidR="003005AB" w:rsidRPr="003D4204">
        <w:rPr>
          <w:rFonts w:asciiTheme="minorHAnsi" w:hAnsiTheme="minorHAnsi" w:cstheme="minorHAnsi"/>
          <w:b/>
          <w:sz w:val="22"/>
          <w:szCs w:val="22"/>
        </w:rPr>
        <w:tab/>
        <w:t>Introduction</w:t>
      </w:r>
    </w:p>
    <w:p w:rsidR="003005AB" w:rsidRPr="003D4204" w:rsidRDefault="003005AB" w:rsidP="003005AB">
      <w:pPr>
        <w:tabs>
          <w:tab w:val="left" w:pos="-720"/>
        </w:tabs>
        <w:suppressAutoHyphens/>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This section describes the evaluation process that will be used to determine which Proposal(s) provides the greatest </w:t>
      </w:r>
      <w:r w:rsidR="00334F8C">
        <w:rPr>
          <w:rFonts w:asciiTheme="minorHAnsi" w:hAnsiTheme="minorHAnsi" w:cstheme="minorHAnsi"/>
          <w:sz w:val="22"/>
          <w:szCs w:val="22"/>
        </w:rPr>
        <w:t>value</w:t>
      </w:r>
      <w:r w:rsidRPr="003D4204">
        <w:rPr>
          <w:rFonts w:asciiTheme="minorHAnsi" w:hAnsiTheme="minorHAnsi" w:cstheme="minorHAnsi"/>
          <w:sz w:val="22"/>
          <w:szCs w:val="22"/>
        </w:rPr>
        <w:t xml:space="preserve"> to the State. Agency will not necessarily award the Contract to the Contractor offering the lowest cost to the Agency.  Instead, the Agency will award </w:t>
      </w:r>
      <w:r w:rsidR="00BC4BAC">
        <w:rPr>
          <w:rFonts w:asciiTheme="minorHAnsi" w:hAnsiTheme="minorHAnsi" w:cstheme="minorHAnsi"/>
          <w:sz w:val="22"/>
          <w:szCs w:val="22"/>
        </w:rPr>
        <w:t xml:space="preserve">to </w:t>
      </w:r>
      <w:r w:rsidRPr="003D4204">
        <w:rPr>
          <w:rFonts w:asciiTheme="minorHAnsi" w:hAnsiTheme="minorHAnsi" w:cstheme="minorHAnsi"/>
          <w:sz w:val="22"/>
          <w:szCs w:val="22"/>
        </w:rPr>
        <w:t>the Contract</w:t>
      </w:r>
      <w:r w:rsidR="00BC4BAC">
        <w:rPr>
          <w:rFonts w:asciiTheme="minorHAnsi" w:hAnsiTheme="minorHAnsi" w:cstheme="minorHAnsi"/>
          <w:sz w:val="22"/>
          <w:szCs w:val="22"/>
        </w:rPr>
        <w:t>or</w:t>
      </w:r>
      <w:r w:rsidRPr="003D4204">
        <w:rPr>
          <w:rFonts w:asciiTheme="minorHAnsi" w:hAnsiTheme="minorHAnsi" w:cstheme="minorHAnsi"/>
          <w:sz w:val="22"/>
          <w:szCs w:val="22"/>
        </w:rPr>
        <w:t xml:space="preserve"> whose Responsive Proposal the Agency believes will provide the best value to the State. </w:t>
      </w:r>
    </w:p>
    <w:p w:rsidR="00EB27E9" w:rsidRPr="00901D79" w:rsidRDefault="00EB27E9" w:rsidP="00901D79">
      <w:pPr>
        <w:tabs>
          <w:tab w:val="left" w:pos="0"/>
          <w:tab w:val="left" w:pos="720"/>
          <w:tab w:val="left" w:pos="1440"/>
        </w:tabs>
        <w:jc w:val="both"/>
        <w:rPr>
          <w:rFonts w:asciiTheme="minorHAnsi" w:hAnsiTheme="minorHAnsi" w:cstheme="minorHAnsi"/>
          <w:b/>
          <w:sz w:val="22"/>
          <w:szCs w:val="22"/>
        </w:rPr>
      </w:pPr>
    </w:p>
    <w:p w:rsidR="003005AB" w:rsidRPr="003D4204" w:rsidRDefault="003005AB" w:rsidP="00901D79">
      <w:pPr>
        <w:numPr>
          <w:ilvl w:val="1"/>
          <w:numId w:val="14"/>
        </w:numPr>
        <w:tabs>
          <w:tab w:val="left" w:pos="0"/>
          <w:tab w:val="left" w:pos="720"/>
          <w:tab w:val="left" w:pos="1440"/>
        </w:tabs>
        <w:ind w:left="720" w:hanging="720"/>
        <w:jc w:val="both"/>
        <w:rPr>
          <w:rFonts w:asciiTheme="minorHAnsi" w:hAnsiTheme="minorHAnsi" w:cstheme="minorHAnsi"/>
          <w:b/>
          <w:sz w:val="22"/>
          <w:szCs w:val="22"/>
        </w:rPr>
      </w:pPr>
      <w:r w:rsidRPr="00901D79">
        <w:rPr>
          <w:rFonts w:asciiTheme="minorHAnsi" w:hAnsiTheme="minorHAnsi" w:cstheme="minorHAnsi"/>
          <w:b/>
          <w:sz w:val="22"/>
          <w:szCs w:val="22"/>
        </w:rPr>
        <w:t>Evaluation</w:t>
      </w:r>
      <w:r w:rsidRPr="003D4204">
        <w:rPr>
          <w:rFonts w:asciiTheme="minorHAnsi" w:hAnsiTheme="minorHAnsi" w:cstheme="minorHAnsi"/>
          <w:b/>
          <w:sz w:val="22"/>
          <w:szCs w:val="22"/>
        </w:rPr>
        <w:t xml:space="preserve"> Committee</w:t>
      </w:r>
    </w:p>
    <w:p w:rsidR="00AE6C81" w:rsidRDefault="00AE6C81" w:rsidP="00AE6C81">
      <w:pPr>
        <w:pStyle w:val="ListParagraph"/>
        <w:jc w:val="both"/>
        <w:rPr>
          <w:rFonts w:ascii="Calibri" w:hAnsi="Calibri"/>
          <w:sz w:val="22"/>
          <w:szCs w:val="22"/>
        </w:rPr>
      </w:pPr>
      <w:r w:rsidRPr="00AE6C81">
        <w:rPr>
          <w:rFonts w:ascii="Calibri" w:hAnsi="Calibri"/>
          <w:sz w:val="22"/>
          <w:szCs w:val="22"/>
        </w:rPr>
        <w:t xml:space="preserve">The Agency will conduct a comprehensive, fair, and impartial evaluation of Proposals received in response to this RFP.  The Agency will use an evaluation committee to review and evaluate the Proposals.  The evaluation committee will recommend an award based on the results of their evaluation to the Agency or to such other person or entity </w:t>
      </w:r>
      <w:r w:rsidR="00A82F77">
        <w:rPr>
          <w:rFonts w:ascii="Calibri" w:hAnsi="Calibri"/>
          <w:sz w:val="22"/>
          <w:szCs w:val="22"/>
        </w:rPr>
        <w:t>that</w:t>
      </w:r>
      <w:r w:rsidRPr="00AE6C81">
        <w:rPr>
          <w:rFonts w:ascii="Calibri" w:hAnsi="Calibri"/>
          <w:sz w:val="22"/>
          <w:szCs w:val="22"/>
        </w:rPr>
        <w:t xml:space="preserve"> must approve the recommendation.</w:t>
      </w:r>
    </w:p>
    <w:p w:rsidR="00AE6C81" w:rsidRPr="00AE6C81" w:rsidRDefault="00AE6C81" w:rsidP="00AE6C81">
      <w:pPr>
        <w:pStyle w:val="ListParagraph"/>
        <w:jc w:val="both"/>
        <w:rPr>
          <w:rFonts w:ascii="Calibri" w:hAnsi="Calibri"/>
          <w:sz w:val="22"/>
          <w:szCs w:val="22"/>
        </w:rPr>
      </w:pPr>
      <w:r w:rsidRPr="00AE6C81">
        <w:rPr>
          <w:rFonts w:ascii="Calibri" w:hAnsi="Calibri"/>
          <w:sz w:val="22"/>
          <w:szCs w:val="22"/>
        </w:rPr>
        <w:t xml:space="preserve">  </w:t>
      </w:r>
    </w:p>
    <w:p w:rsidR="00AE6C81" w:rsidRDefault="00AE6C81" w:rsidP="00AE6C81">
      <w:pPr>
        <w:ind w:left="720"/>
        <w:rPr>
          <w:rFonts w:ascii="Calibri" w:hAnsi="Calibri"/>
          <w:sz w:val="22"/>
          <w:szCs w:val="22"/>
        </w:rPr>
      </w:pPr>
      <w:r w:rsidRPr="00AE6C81">
        <w:rPr>
          <w:rFonts w:ascii="Calibri" w:hAnsi="Calibri"/>
          <w:sz w:val="22"/>
          <w:szCs w:val="22"/>
        </w:rPr>
        <w:t xml:space="preserve">The evaluation committee will make a recommendation to the person or entity </w:t>
      </w:r>
      <w:r w:rsidR="00A82F77">
        <w:rPr>
          <w:rFonts w:ascii="Calibri" w:hAnsi="Calibri"/>
          <w:sz w:val="22"/>
          <w:szCs w:val="22"/>
        </w:rPr>
        <w:t>that</w:t>
      </w:r>
      <w:r w:rsidRPr="00AE6C81">
        <w:rPr>
          <w:rFonts w:ascii="Calibri" w:hAnsi="Calibri"/>
          <w:sz w:val="22"/>
          <w:szCs w:val="22"/>
        </w:rPr>
        <w:t xml:space="preserve"> must approve the recommendation.  </w:t>
      </w:r>
    </w:p>
    <w:p w:rsidR="00AE6C81" w:rsidRDefault="00AE6C81" w:rsidP="00AE6C81">
      <w:pPr>
        <w:ind w:left="720"/>
        <w:rPr>
          <w:rFonts w:ascii="Calibri" w:hAnsi="Calibri"/>
          <w:sz w:val="22"/>
          <w:szCs w:val="22"/>
        </w:rPr>
      </w:pPr>
    </w:p>
    <w:p w:rsidR="00AE6C81" w:rsidRPr="00AE6C81" w:rsidRDefault="00AE6C81" w:rsidP="00AE6C81">
      <w:pPr>
        <w:numPr>
          <w:ilvl w:val="1"/>
          <w:numId w:val="14"/>
        </w:numPr>
        <w:tabs>
          <w:tab w:val="left" w:pos="0"/>
          <w:tab w:val="left" w:pos="720"/>
          <w:tab w:val="left" w:pos="1440"/>
        </w:tabs>
        <w:ind w:left="720" w:hanging="720"/>
        <w:jc w:val="both"/>
        <w:rPr>
          <w:rFonts w:asciiTheme="minorHAnsi" w:hAnsiTheme="minorHAnsi" w:cstheme="minorHAnsi"/>
          <w:b/>
          <w:sz w:val="22"/>
          <w:szCs w:val="22"/>
        </w:rPr>
      </w:pPr>
      <w:r w:rsidRPr="00AE6C81">
        <w:rPr>
          <w:rFonts w:asciiTheme="minorHAnsi" w:hAnsiTheme="minorHAnsi" w:cstheme="minorHAnsi"/>
          <w:b/>
          <w:sz w:val="22"/>
          <w:szCs w:val="22"/>
        </w:rPr>
        <w:t>Tied Bid and Preferences</w:t>
      </w:r>
    </w:p>
    <w:p w:rsidR="00AE6C81" w:rsidRPr="003D4204" w:rsidRDefault="00AE6C81" w:rsidP="00AE6C81">
      <w:pPr>
        <w:tabs>
          <w:tab w:val="left" w:pos="0"/>
          <w:tab w:val="left" w:pos="720"/>
          <w:tab w:val="left" w:pos="1440"/>
        </w:tabs>
        <w:ind w:left="720"/>
        <w:jc w:val="both"/>
        <w:rPr>
          <w:rFonts w:asciiTheme="minorHAnsi" w:hAnsiTheme="minorHAnsi" w:cstheme="minorHAnsi"/>
          <w:b/>
          <w:sz w:val="22"/>
          <w:szCs w:val="22"/>
        </w:rPr>
      </w:pPr>
    </w:p>
    <w:p w:rsidR="00AE6C81" w:rsidRPr="009E13BD" w:rsidRDefault="00AE6C81" w:rsidP="00AE6C81">
      <w:pPr>
        <w:tabs>
          <w:tab w:val="left" w:pos="1440"/>
        </w:tabs>
        <w:spacing w:after="140"/>
        <w:ind w:left="1440" w:hanging="720"/>
        <w:jc w:val="both"/>
        <w:rPr>
          <w:rFonts w:ascii="Calibri" w:hAnsi="Calibri" w:cs="Arial"/>
          <w:sz w:val="22"/>
          <w:szCs w:val="22"/>
        </w:rPr>
      </w:pPr>
      <w:r>
        <w:rPr>
          <w:rFonts w:ascii="Calibri" w:hAnsi="Calibri"/>
          <w:b/>
          <w:sz w:val="22"/>
          <w:szCs w:val="22"/>
        </w:rPr>
        <w:t>6.3</w:t>
      </w:r>
      <w:r w:rsidRPr="009E13BD">
        <w:rPr>
          <w:rFonts w:ascii="Calibri" w:hAnsi="Calibri"/>
          <w:b/>
          <w:sz w:val="22"/>
          <w:szCs w:val="22"/>
        </w:rPr>
        <w:t>.</w:t>
      </w:r>
      <w:r>
        <w:rPr>
          <w:rFonts w:ascii="Calibri" w:hAnsi="Calibri"/>
          <w:b/>
          <w:sz w:val="22"/>
          <w:szCs w:val="22"/>
        </w:rPr>
        <w:t>1</w:t>
      </w:r>
      <w:r>
        <w:rPr>
          <w:rFonts w:ascii="Calibri" w:hAnsi="Calibri"/>
          <w:b/>
          <w:sz w:val="22"/>
          <w:szCs w:val="22"/>
        </w:rPr>
        <w:tab/>
      </w:r>
      <w:r w:rsidRPr="009E13BD">
        <w:rPr>
          <w:rFonts w:ascii="Calibri" w:hAnsi="Calibri" w:cs="Arial"/>
          <w:sz w:val="22"/>
          <w:szCs w:val="22"/>
        </w:rPr>
        <w:t>An award shall be determined by a drawing when responses are received that are equal in all respects and tied in price. Whenever it is practical to do so, the drawing will be held in the presence of the contractors who are tied in price. Otherwise the drawing will be made in front of at least three non-interested parties. All drawings shall be documented.</w:t>
      </w:r>
    </w:p>
    <w:p w:rsidR="00AE6C81" w:rsidRDefault="00AE6C81" w:rsidP="00AE6C81">
      <w:pPr>
        <w:spacing w:after="140"/>
        <w:ind w:left="1440"/>
        <w:jc w:val="both"/>
        <w:rPr>
          <w:rFonts w:ascii="Calibri" w:hAnsi="Calibri" w:cs="Arial"/>
          <w:sz w:val="22"/>
          <w:szCs w:val="22"/>
        </w:rPr>
      </w:pPr>
      <w:r w:rsidRPr="009E13BD">
        <w:rPr>
          <w:rFonts w:ascii="Calibri" w:hAnsi="Calibri" w:cs="Arial"/>
          <w:sz w:val="22"/>
          <w:szCs w:val="22"/>
        </w:rPr>
        <w:t>Notwithstanding the foregoing, if a tied bid involves</w:t>
      </w:r>
      <w:r>
        <w:rPr>
          <w:rFonts w:ascii="Calibri" w:hAnsi="Calibri" w:cs="Arial"/>
          <w:sz w:val="22"/>
          <w:szCs w:val="22"/>
        </w:rPr>
        <w:t xml:space="preserve"> </w:t>
      </w:r>
      <w:r>
        <w:rPr>
          <w:rFonts w:ascii="Calibri" w:hAnsi="Calibri"/>
          <w:sz w:val="22"/>
          <w:szCs w:val="22"/>
        </w:rPr>
        <w:t xml:space="preserve">an Iowa-based contractor or </w:t>
      </w:r>
      <w:r w:rsidRPr="009E13BD">
        <w:rPr>
          <w:rFonts w:ascii="Calibri" w:hAnsi="Calibri"/>
          <w:sz w:val="22"/>
          <w:szCs w:val="22"/>
        </w:rPr>
        <w:t>products produced within the State of Iowa</w:t>
      </w:r>
      <w:r>
        <w:rPr>
          <w:rFonts w:ascii="Calibri" w:hAnsi="Calibri"/>
          <w:sz w:val="22"/>
          <w:szCs w:val="22"/>
        </w:rPr>
        <w:t xml:space="preserve"> </w:t>
      </w:r>
      <w:r w:rsidRPr="009E13BD">
        <w:rPr>
          <w:rFonts w:ascii="Calibri" w:hAnsi="Calibri" w:cs="Arial"/>
          <w:sz w:val="22"/>
          <w:szCs w:val="22"/>
        </w:rPr>
        <w:t>and a</w:t>
      </w:r>
      <w:r>
        <w:rPr>
          <w:rFonts w:ascii="Calibri" w:hAnsi="Calibri" w:cs="Arial"/>
          <w:sz w:val="22"/>
          <w:szCs w:val="22"/>
        </w:rPr>
        <w:t xml:space="preserve"> contractor</w:t>
      </w:r>
      <w:r w:rsidRPr="009E13BD">
        <w:rPr>
          <w:rFonts w:ascii="Calibri" w:hAnsi="Calibri" w:cs="Arial"/>
          <w:sz w:val="22"/>
          <w:szCs w:val="22"/>
        </w:rPr>
        <w:t xml:space="preserve"> </w:t>
      </w:r>
      <w:r>
        <w:rPr>
          <w:rFonts w:ascii="Calibri" w:hAnsi="Calibri" w:cs="Arial"/>
          <w:sz w:val="22"/>
          <w:szCs w:val="22"/>
        </w:rPr>
        <w:t xml:space="preserve">based or products produced </w:t>
      </w:r>
      <w:r w:rsidRPr="009E13BD">
        <w:rPr>
          <w:rFonts w:ascii="Calibri" w:hAnsi="Calibri" w:cs="Arial"/>
          <w:sz w:val="22"/>
          <w:szCs w:val="22"/>
        </w:rPr>
        <w:t xml:space="preserve">outside the State of Iowa, the Iowa </w:t>
      </w:r>
      <w:r>
        <w:rPr>
          <w:rFonts w:ascii="Calibri" w:hAnsi="Calibri" w:cs="Arial"/>
          <w:sz w:val="22"/>
          <w:szCs w:val="22"/>
        </w:rPr>
        <w:t>contractor</w:t>
      </w:r>
      <w:r w:rsidRPr="009E13BD">
        <w:rPr>
          <w:rFonts w:ascii="Calibri" w:hAnsi="Calibri" w:cs="Arial"/>
          <w:sz w:val="22"/>
          <w:szCs w:val="22"/>
        </w:rPr>
        <w:t xml:space="preserve"> will receive preference. If a tied bid involves one or more Iowa </w:t>
      </w:r>
      <w:r>
        <w:rPr>
          <w:rFonts w:ascii="Calibri" w:hAnsi="Calibri" w:cs="Arial"/>
          <w:sz w:val="22"/>
          <w:szCs w:val="22"/>
        </w:rPr>
        <w:t>contractors</w:t>
      </w:r>
      <w:r w:rsidRPr="009E13BD">
        <w:rPr>
          <w:rFonts w:ascii="Calibri" w:hAnsi="Calibri" w:cs="Arial"/>
          <w:sz w:val="22"/>
          <w:szCs w:val="22"/>
        </w:rPr>
        <w:t xml:space="preserve"> and one or more </w:t>
      </w:r>
      <w:r>
        <w:rPr>
          <w:rFonts w:ascii="Calibri" w:hAnsi="Calibri" w:cs="Arial"/>
          <w:sz w:val="22"/>
          <w:szCs w:val="22"/>
        </w:rPr>
        <w:t>contractors</w:t>
      </w:r>
      <w:r w:rsidRPr="009E13BD">
        <w:rPr>
          <w:rFonts w:ascii="Calibri" w:hAnsi="Calibri" w:cs="Arial"/>
          <w:sz w:val="22"/>
          <w:szCs w:val="22"/>
        </w:rPr>
        <w:t xml:space="preserve"> outside the state of Iowa, a drawing will be held among the Iowa </w:t>
      </w:r>
      <w:r>
        <w:rPr>
          <w:rFonts w:ascii="Calibri" w:hAnsi="Calibri" w:cs="Arial"/>
          <w:sz w:val="22"/>
          <w:szCs w:val="22"/>
        </w:rPr>
        <w:t>contractors</w:t>
      </w:r>
      <w:r w:rsidRPr="009E13BD">
        <w:rPr>
          <w:rFonts w:ascii="Calibri" w:hAnsi="Calibri" w:cs="Arial"/>
          <w:sz w:val="22"/>
          <w:szCs w:val="22"/>
        </w:rPr>
        <w:t xml:space="preserve"> only. </w:t>
      </w:r>
    </w:p>
    <w:p w:rsidR="00AE6C81" w:rsidRPr="00354ABC" w:rsidRDefault="00AE6C81" w:rsidP="00AE6C81">
      <w:pPr>
        <w:spacing w:after="140"/>
        <w:ind w:left="1440"/>
        <w:jc w:val="both"/>
        <w:rPr>
          <w:rFonts w:ascii="Calibri" w:hAnsi="Calibri" w:cs="Arial"/>
          <w:sz w:val="22"/>
          <w:szCs w:val="22"/>
        </w:rPr>
      </w:pPr>
      <w:r w:rsidRPr="009E13BD">
        <w:rPr>
          <w:rFonts w:ascii="Calibri" w:hAnsi="Calibri" w:cs="Arial"/>
          <w:sz w:val="22"/>
          <w:szCs w:val="22"/>
        </w:rPr>
        <w:t>In th</w:t>
      </w:r>
      <w:r w:rsidRPr="00354ABC">
        <w:rPr>
          <w:rFonts w:ascii="Calibri" w:hAnsi="Calibri" w:cs="Arial"/>
          <w:sz w:val="22"/>
          <w:szCs w:val="22"/>
        </w:rPr>
        <w:t>e event of a tied bid between Iowa contractors, the Agency shall contact the Iowa Employer Support of the Guard and Reserve (ESGR) committee for confirmation and verification as to whether the contractors have complied with ESGR standards. Preference, in the case of a tied bid, shall be given to Iowa contractors complying with ESGR standards.</w:t>
      </w:r>
    </w:p>
    <w:p w:rsidR="00AE6C81" w:rsidRPr="00354ABC" w:rsidRDefault="00AE6C81" w:rsidP="00AE6C81">
      <w:pPr>
        <w:spacing w:after="140"/>
        <w:ind w:left="1440"/>
        <w:jc w:val="both"/>
        <w:rPr>
          <w:rFonts w:ascii="Calibri" w:hAnsi="Calibri" w:cs="Arial"/>
          <w:sz w:val="22"/>
          <w:szCs w:val="22"/>
        </w:rPr>
      </w:pPr>
      <w:r w:rsidRPr="00354ABC">
        <w:rPr>
          <w:rFonts w:ascii="Calibri" w:hAnsi="Calibri" w:cs="Arial"/>
          <w:sz w:val="22"/>
          <w:szCs w:val="22"/>
        </w:rPr>
        <w:t>Second preference in tied bids will be given to contractors based in the United States or products produced in the United States over contractors based or products produced outside the United States.</w:t>
      </w:r>
    </w:p>
    <w:p w:rsidR="00AE6C81" w:rsidRDefault="00AE6C81" w:rsidP="00AE6C81">
      <w:pPr>
        <w:spacing w:after="140"/>
        <w:ind w:left="1440"/>
        <w:jc w:val="both"/>
        <w:rPr>
          <w:rFonts w:ascii="Calibri" w:hAnsi="Calibri"/>
          <w:sz w:val="22"/>
          <w:szCs w:val="22"/>
        </w:rPr>
      </w:pPr>
      <w:r w:rsidRPr="00354ABC">
        <w:rPr>
          <w:rFonts w:ascii="Calibri" w:hAnsi="Calibri" w:cs="Arial"/>
          <w:sz w:val="22"/>
          <w:szCs w:val="22"/>
        </w:rPr>
        <w:t>Preferences required by applicab</w:t>
      </w:r>
      <w:r w:rsidRPr="00354ABC">
        <w:rPr>
          <w:rFonts w:ascii="Calibri" w:hAnsi="Calibri"/>
          <w:sz w:val="22"/>
          <w:szCs w:val="22"/>
        </w:rPr>
        <w:t>le statute or rule shall also be applied, where appropriate.</w:t>
      </w:r>
    </w:p>
    <w:p w:rsidR="00AE6C81" w:rsidRDefault="00AE6C81" w:rsidP="00AE6C81">
      <w:pPr>
        <w:spacing w:after="140"/>
        <w:ind w:left="1440"/>
        <w:jc w:val="both"/>
        <w:rPr>
          <w:rFonts w:ascii="Calibri" w:hAnsi="Calibri"/>
          <w:sz w:val="22"/>
          <w:szCs w:val="22"/>
        </w:rPr>
      </w:pPr>
    </w:p>
    <w:p w:rsidR="00AE6C81" w:rsidRDefault="00AE6C81" w:rsidP="00AE6C81">
      <w:pPr>
        <w:spacing w:after="140"/>
        <w:ind w:left="1440"/>
        <w:jc w:val="both"/>
        <w:rPr>
          <w:rFonts w:ascii="Calibri" w:hAnsi="Calibri"/>
          <w:sz w:val="22"/>
          <w:szCs w:val="22"/>
        </w:rPr>
      </w:pPr>
    </w:p>
    <w:p w:rsidR="00AE6C81" w:rsidRPr="009E13BD" w:rsidRDefault="00AE6C81" w:rsidP="00AE6C81">
      <w:pPr>
        <w:numPr>
          <w:ilvl w:val="1"/>
          <w:numId w:val="14"/>
        </w:numPr>
        <w:tabs>
          <w:tab w:val="left" w:pos="720"/>
        </w:tabs>
        <w:ind w:left="720" w:hanging="720"/>
        <w:jc w:val="both"/>
        <w:rPr>
          <w:rFonts w:ascii="Calibri" w:hAnsi="Calibri"/>
          <w:b/>
          <w:sz w:val="22"/>
          <w:szCs w:val="22"/>
        </w:rPr>
      </w:pPr>
      <w:r w:rsidRPr="009E13BD">
        <w:rPr>
          <w:rFonts w:ascii="Calibri" w:hAnsi="Calibri"/>
          <w:b/>
          <w:sz w:val="22"/>
          <w:szCs w:val="22"/>
        </w:rPr>
        <w:lastRenderedPageBreak/>
        <w:t xml:space="preserve">Technical Proposal </w:t>
      </w:r>
      <w:r>
        <w:rPr>
          <w:rFonts w:ascii="Calibri" w:hAnsi="Calibri"/>
          <w:b/>
          <w:sz w:val="22"/>
          <w:szCs w:val="22"/>
        </w:rPr>
        <w:t xml:space="preserve">Evaluation and </w:t>
      </w:r>
      <w:r w:rsidRPr="009E13BD">
        <w:rPr>
          <w:rFonts w:ascii="Calibri" w:hAnsi="Calibri"/>
          <w:b/>
          <w:sz w:val="22"/>
          <w:szCs w:val="22"/>
        </w:rPr>
        <w:t>Scoring</w:t>
      </w:r>
    </w:p>
    <w:p w:rsidR="00AE6C81" w:rsidRDefault="00AE6C81" w:rsidP="00AE6C81">
      <w:pPr>
        <w:ind w:left="720"/>
        <w:jc w:val="both"/>
        <w:rPr>
          <w:rFonts w:ascii="Calibri" w:hAnsi="Calibri"/>
          <w:sz w:val="22"/>
          <w:szCs w:val="22"/>
        </w:rPr>
      </w:pPr>
      <w:r w:rsidRPr="009E13BD">
        <w:rPr>
          <w:rFonts w:ascii="Calibri" w:hAnsi="Calibri"/>
          <w:sz w:val="22"/>
          <w:szCs w:val="22"/>
        </w:rPr>
        <w:t xml:space="preserve">All Technical Proposals will be evaluated to determine if they comply with the Mandatory </w:t>
      </w:r>
      <w:r>
        <w:rPr>
          <w:rFonts w:ascii="Calibri" w:hAnsi="Calibri"/>
          <w:sz w:val="22"/>
          <w:szCs w:val="22"/>
        </w:rPr>
        <w:t>S</w:t>
      </w:r>
      <w:r w:rsidRPr="00CB24E6">
        <w:rPr>
          <w:rFonts w:ascii="Calibri" w:hAnsi="Calibri"/>
          <w:sz w:val="22"/>
          <w:szCs w:val="22"/>
        </w:rPr>
        <w:t xml:space="preserve">pecifications </w:t>
      </w:r>
      <w:r w:rsidRPr="009E13BD">
        <w:rPr>
          <w:rFonts w:ascii="Calibri" w:hAnsi="Calibri"/>
          <w:sz w:val="22"/>
          <w:szCs w:val="22"/>
        </w:rPr>
        <w:t xml:space="preserve">and Scored Technical </w:t>
      </w:r>
      <w:r>
        <w:rPr>
          <w:rFonts w:ascii="Calibri" w:hAnsi="Calibri"/>
          <w:sz w:val="22"/>
          <w:szCs w:val="22"/>
        </w:rPr>
        <w:t>S</w:t>
      </w:r>
      <w:r w:rsidRPr="00CB24E6">
        <w:rPr>
          <w:rFonts w:ascii="Calibri" w:hAnsi="Calibri"/>
          <w:sz w:val="22"/>
          <w:szCs w:val="22"/>
        </w:rPr>
        <w:t xml:space="preserve">pecifications </w:t>
      </w:r>
      <w:r w:rsidRPr="009E13BD">
        <w:rPr>
          <w:rFonts w:ascii="Calibri" w:hAnsi="Calibri"/>
          <w:sz w:val="22"/>
          <w:szCs w:val="22"/>
        </w:rPr>
        <w:t xml:space="preserve">described in Section </w:t>
      </w:r>
      <w:r>
        <w:rPr>
          <w:rFonts w:ascii="Calibri" w:hAnsi="Calibri"/>
          <w:sz w:val="22"/>
          <w:szCs w:val="22"/>
        </w:rPr>
        <w:t>5</w:t>
      </w:r>
      <w:r w:rsidRPr="009E13BD">
        <w:rPr>
          <w:rFonts w:ascii="Calibri" w:hAnsi="Calibri"/>
          <w:sz w:val="22"/>
          <w:szCs w:val="22"/>
        </w:rPr>
        <w:t xml:space="preserve">.1 and </w:t>
      </w:r>
      <w:r>
        <w:rPr>
          <w:rFonts w:ascii="Calibri" w:hAnsi="Calibri"/>
          <w:sz w:val="22"/>
          <w:szCs w:val="22"/>
        </w:rPr>
        <w:t>5</w:t>
      </w:r>
      <w:r w:rsidRPr="009E13BD">
        <w:rPr>
          <w:rFonts w:ascii="Calibri" w:hAnsi="Calibri"/>
          <w:sz w:val="22"/>
          <w:szCs w:val="22"/>
        </w:rPr>
        <w:t xml:space="preserve">.2 and meet the minimum score. To be deemed a Responsive Proposal, the Proposal must: </w:t>
      </w:r>
    </w:p>
    <w:p w:rsidR="00AE6C81" w:rsidRPr="009E09D1" w:rsidRDefault="00AE6C81" w:rsidP="00AE6C81">
      <w:pPr>
        <w:ind w:left="720"/>
        <w:jc w:val="both"/>
        <w:rPr>
          <w:rFonts w:ascii="Calibri" w:hAnsi="Calibri"/>
          <w:sz w:val="6"/>
          <w:szCs w:val="22"/>
        </w:rPr>
      </w:pPr>
    </w:p>
    <w:p w:rsidR="00AE6C81" w:rsidRPr="009E13BD" w:rsidRDefault="00AE6C81" w:rsidP="00AE6C81">
      <w:pPr>
        <w:numPr>
          <w:ilvl w:val="0"/>
          <w:numId w:val="17"/>
        </w:numPr>
        <w:ind w:left="900" w:hanging="180"/>
        <w:jc w:val="both"/>
        <w:rPr>
          <w:rFonts w:ascii="Calibri" w:hAnsi="Calibri"/>
          <w:sz w:val="22"/>
          <w:szCs w:val="22"/>
        </w:rPr>
      </w:pPr>
      <w:r w:rsidRPr="009E13BD">
        <w:rPr>
          <w:rFonts w:ascii="Calibri" w:hAnsi="Calibri"/>
          <w:sz w:val="22"/>
          <w:szCs w:val="22"/>
        </w:rPr>
        <w:t xml:space="preserve">Answer “Yes” to all parts of Section </w:t>
      </w:r>
      <w:r>
        <w:rPr>
          <w:rFonts w:ascii="Calibri" w:hAnsi="Calibri"/>
          <w:sz w:val="22"/>
          <w:szCs w:val="22"/>
        </w:rPr>
        <w:t>5</w:t>
      </w:r>
      <w:r w:rsidRPr="009E13BD">
        <w:rPr>
          <w:rFonts w:ascii="Calibri" w:hAnsi="Calibri"/>
          <w:sz w:val="22"/>
          <w:szCs w:val="22"/>
        </w:rPr>
        <w:t>.</w:t>
      </w:r>
      <w:r w:rsidR="009E4ABA">
        <w:rPr>
          <w:rFonts w:ascii="Calibri" w:hAnsi="Calibri"/>
          <w:sz w:val="22"/>
          <w:szCs w:val="22"/>
        </w:rPr>
        <w:t>1</w:t>
      </w:r>
      <w:r w:rsidRPr="009E13BD">
        <w:rPr>
          <w:rFonts w:ascii="Calibri" w:hAnsi="Calibri"/>
          <w:sz w:val="22"/>
          <w:szCs w:val="22"/>
        </w:rPr>
        <w:t xml:space="preserve"> and include supportive materials as required to demonstrate the Contractor will be able to comply with the Mandatory </w:t>
      </w:r>
      <w:r>
        <w:rPr>
          <w:rFonts w:ascii="Calibri" w:hAnsi="Calibri"/>
          <w:sz w:val="22"/>
          <w:szCs w:val="22"/>
        </w:rPr>
        <w:t>S</w:t>
      </w:r>
      <w:r w:rsidRPr="00CB24E6">
        <w:rPr>
          <w:rFonts w:ascii="Calibri" w:hAnsi="Calibri"/>
          <w:sz w:val="22"/>
          <w:szCs w:val="22"/>
        </w:rPr>
        <w:t xml:space="preserve">pecifications </w:t>
      </w:r>
      <w:r w:rsidRPr="009E13BD">
        <w:rPr>
          <w:rFonts w:ascii="Calibri" w:hAnsi="Calibri"/>
          <w:sz w:val="22"/>
          <w:szCs w:val="22"/>
        </w:rPr>
        <w:t>in that section and</w:t>
      </w:r>
    </w:p>
    <w:p w:rsidR="00AE6C81" w:rsidRDefault="00AE6C81" w:rsidP="00AE6C81">
      <w:pPr>
        <w:numPr>
          <w:ilvl w:val="0"/>
          <w:numId w:val="17"/>
        </w:numPr>
        <w:ind w:left="900" w:hanging="180"/>
        <w:jc w:val="both"/>
        <w:rPr>
          <w:rFonts w:ascii="Calibri" w:hAnsi="Calibri" w:cs="Calibri"/>
          <w:sz w:val="22"/>
          <w:szCs w:val="22"/>
        </w:rPr>
      </w:pPr>
      <w:r w:rsidRPr="00277ABE">
        <w:rPr>
          <w:rFonts w:ascii="Calibri" w:hAnsi="Calibri" w:cs="Calibri"/>
          <w:sz w:val="22"/>
          <w:szCs w:val="22"/>
        </w:rPr>
        <w:t>Obtain the minimum score for the Content and Technical Criteria.</w:t>
      </w:r>
    </w:p>
    <w:p w:rsidR="00AE6C81" w:rsidRPr="009E09D1" w:rsidRDefault="00AE6C81" w:rsidP="00AE6C81">
      <w:pPr>
        <w:ind w:left="900"/>
        <w:jc w:val="both"/>
        <w:rPr>
          <w:rFonts w:ascii="Calibri" w:hAnsi="Calibri" w:cs="Calibri"/>
          <w:sz w:val="12"/>
          <w:szCs w:val="22"/>
        </w:rPr>
      </w:pPr>
    </w:p>
    <w:p w:rsidR="00AE6C81" w:rsidRPr="009E13BD" w:rsidRDefault="00AE6C81" w:rsidP="00AE6C81">
      <w:pPr>
        <w:ind w:left="720"/>
        <w:jc w:val="both"/>
        <w:rPr>
          <w:rFonts w:ascii="Calibri" w:hAnsi="Calibri"/>
          <w:sz w:val="22"/>
          <w:szCs w:val="22"/>
        </w:rPr>
      </w:pPr>
      <w:r w:rsidRPr="009E13BD">
        <w:rPr>
          <w:rFonts w:ascii="Calibri" w:hAnsi="Calibri"/>
          <w:sz w:val="22"/>
          <w:szCs w:val="22"/>
        </w:rPr>
        <w:t>An addendum identifying the points assigned to evaluation criteria and minimum score will be posted prior to the RFP due date.</w:t>
      </w:r>
    </w:p>
    <w:p w:rsidR="00AE6C81" w:rsidRPr="009E13BD" w:rsidRDefault="00AE6C81" w:rsidP="00AE6C81">
      <w:pPr>
        <w:ind w:left="900"/>
        <w:jc w:val="both"/>
        <w:rPr>
          <w:rFonts w:ascii="Calibri" w:hAnsi="Calibri"/>
          <w:sz w:val="22"/>
          <w:szCs w:val="22"/>
        </w:rPr>
      </w:pPr>
    </w:p>
    <w:p w:rsidR="00AE6C81" w:rsidRPr="00277ABE" w:rsidRDefault="00AE6C81" w:rsidP="00AE6C81">
      <w:pPr>
        <w:numPr>
          <w:ilvl w:val="1"/>
          <w:numId w:val="14"/>
        </w:numPr>
        <w:tabs>
          <w:tab w:val="left" w:pos="720"/>
        </w:tabs>
        <w:ind w:left="720" w:hanging="720"/>
        <w:jc w:val="both"/>
        <w:rPr>
          <w:rFonts w:ascii="Calibri" w:hAnsi="Calibri"/>
          <w:b/>
          <w:sz w:val="22"/>
          <w:szCs w:val="22"/>
        </w:rPr>
      </w:pPr>
      <w:r>
        <w:rPr>
          <w:rFonts w:ascii="Calibri" w:hAnsi="Calibri"/>
          <w:b/>
          <w:sz w:val="22"/>
          <w:szCs w:val="22"/>
        </w:rPr>
        <w:t>Cost</w:t>
      </w:r>
      <w:r w:rsidRPr="00277ABE">
        <w:rPr>
          <w:rFonts w:ascii="Calibri" w:hAnsi="Calibri"/>
          <w:b/>
          <w:sz w:val="22"/>
          <w:szCs w:val="22"/>
        </w:rPr>
        <w:t xml:space="preserve"> </w:t>
      </w:r>
      <w:r w:rsidRPr="009E13BD">
        <w:rPr>
          <w:rFonts w:ascii="Calibri" w:hAnsi="Calibri"/>
          <w:b/>
          <w:sz w:val="22"/>
          <w:szCs w:val="22"/>
        </w:rPr>
        <w:t>Proposal</w:t>
      </w:r>
      <w:r w:rsidRPr="00277ABE">
        <w:rPr>
          <w:rFonts w:ascii="Calibri" w:hAnsi="Calibri"/>
          <w:b/>
          <w:sz w:val="22"/>
          <w:szCs w:val="22"/>
        </w:rPr>
        <w:t xml:space="preserve"> Scoring</w:t>
      </w:r>
    </w:p>
    <w:p w:rsidR="00AE6C81" w:rsidRDefault="00AE6C81" w:rsidP="00AE6C81">
      <w:pPr>
        <w:ind w:left="720"/>
        <w:jc w:val="both"/>
        <w:rPr>
          <w:rFonts w:ascii="Calibri" w:hAnsi="Calibri" w:cs="Calibri"/>
          <w:sz w:val="22"/>
          <w:szCs w:val="22"/>
        </w:rPr>
      </w:pPr>
      <w:r w:rsidRPr="00277ABE">
        <w:rPr>
          <w:rFonts w:ascii="Calibri" w:hAnsi="Calibri" w:cs="Calibri"/>
          <w:sz w:val="22"/>
          <w:szCs w:val="22"/>
        </w:rPr>
        <w:t xml:space="preserve">After </w:t>
      </w:r>
      <w:r w:rsidRPr="009E13BD">
        <w:rPr>
          <w:rFonts w:ascii="Calibri" w:hAnsi="Calibri"/>
          <w:sz w:val="22"/>
          <w:szCs w:val="22"/>
        </w:rPr>
        <w:t>the</w:t>
      </w:r>
      <w:r w:rsidRPr="00277ABE">
        <w:rPr>
          <w:rFonts w:ascii="Calibri" w:hAnsi="Calibri" w:cs="Calibri"/>
          <w:sz w:val="22"/>
          <w:szCs w:val="22"/>
        </w:rPr>
        <w:t xml:space="preserve"> Technical Proposals are </w:t>
      </w:r>
      <w:r>
        <w:rPr>
          <w:rFonts w:ascii="Calibri" w:hAnsi="Calibri" w:cs="Calibri"/>
          <w:sz w:val="22"/>
          <w:szCs w:val="22"/>
        </w:rPr>
        <w:t xml:space="preserve">evaluated and </w:t>
      </w:r>
      <w:r w:rsidRPr="00277ABE">
        <w:rPr>
          <w:rFonts w:ascii="Calibri" w:hAnsi="Calibri" w:cs="Calibri"/>
          <w:sz w:val="22"/>
          <w:szCs w:val="22"/>
        </w:rPr>
        <w:t>scored, the Cost Proposals will be opened and scored.</w:t>
      </w:r>
    </w:p>
    <w:p w:rsidR="00AE6C81" w:rsidRPr="009E09D1" w:rsidRDefault="00AE6C81" w:rsidP="00AE6C81">
      <w:pPr>
        <w:tabs>
          <w:tab w:val="left" w:pos="0"/>
          <w:tab w:val="left" w:pos="720"/>
          <w:tab w:val="left" w:pos="1440"/>
        </w:tabs>
        <w:ind w:left="720"/>
        <w:jc w:val="both"/>
        <w:rPr>
          <w:rFonts w:ascii="Calibri" w:hAnsi="Calibri" w:cs="Calibri"/>
          <w:b/>
          <w:sz w:val="6"/>
          <w:szCs w:val="22"/>
        </w:rPr>
      </w:pPr>
    </w:p>
    <w:p w:rsidR="00AE6C81" w:rsidRDefault="00AE6C81" w:rsidP="00AE6C81">
      <w:pPr>
        <w:tabs>
          <w:tab w:val="left" w:pos="-720"/>
        </w:tabs>
        <w:suppressAutoHyphens/>
        <w:ind w:left="720"/>
        <w:jc w:val="both"/>
        <w:rPr>
          <w:rFonts w:ascii="Calibri" w:hAnsi="Calibri" w:cs="Calibri"/>
          <w:sz w:val="22"/>
          <w:szCs w:val="22"/>
        </w:rPr>
      </w:pPr>
      <w:r w:rsidRPr="00872A6A">
        <w:rPr>
          <w:rFonts w:ascii="Calibri" w:hAnsi="Calibri" w:cs="Calibri"/>
          <w:sz w:val="22"/>
          <w:szCs w:val="22"/>
        </w:rPr>
        <w:t xml:space="preserve">To assist the agency in evaluating, Cost Proposals may be evaluated and points awarded as follows.  The Cost Proposals will remain sealed during the evaluation of the Technical Proposal and any </w:t>
      </w:r>
      <w:r w:rsidR="002D76CF">
        <w:rPr>
          <w:rFonts w:ascii="Calibri" w:hAnsi="Calibri" w:cs="Calibri"/>
          <w:sz w:val="22"/>
          <w:szCs w:val="22"/>
        </w:rPr>
        <w:t>Contractor</w:t>
      </w:r>
      <w:r w:rsidRPr="00872A6A">
        <w:rPr>
          <w:rFonts w:ascii="Calibri" w:hAnsi="Calibri" w:cs="Calibri"/>
          <w:sz w:val="22"/>
          <w:szCs w:val="22"/>
        </w:rPr>
        <w:t xml:space="preserve"> Demonstration.  Only prospective </w:t>
      </w:r>
      <w:r w:rsidR="002D76CF">
        <w:rPr>
          <w:rFonts w:ascii="Calibri" w:hAnsi="Calibri" w:cs="Calibri"/>
          <w:sz w:val="22"/>
          <w:szCs w:val="22"/>
        </w:rPr>
        <w:t>C</w:t>
      </w:r>
      <w:r w:rsidRPr="00872A6A">
        <w:rPr>
          <w:rFonts w:ascii="Calibri" w:hAnsi="Calibri" w:cs="Calibri"/>
          <w:sz w:val="22"/>
          <w:szCs w:val="22"/>
        </w:rPr>
        <w:t xml:space="preserve">ontractors that meet all of the required features will be considered during the cost evaluation phase of the review process.  The compliant prospective </w:t>
      </w:r>
      <w:r w:rsidR="002D76CF">
        <w:rPr>
          <w:rFonts w:ascii="Calibri" w:hAnsi="Calibri" w:cs="Calibri"/>
          <w:sz w:val="22"/>
          <w:szCs w:val="22"/>
        </w:rPr>
        <w:t>Co</w:t>
      </w:r>
      <w:r w:rsidRPr="00872A6A">
        <w:rPr>
          <w:rFonts w:ascii="Calibri" w:hAnsi="Calibri" w:cs="Calibri"/>
          <w:sz w:val="22"/>
          <w:szCs w:val="22"/>
        </w:rPr>
        <w:t xml:space="preserve">ntractor’s technical points will be added to the cost points, to obtain the total points awarded for the proposal.  The Cost Proposals will be ranked from </w:t>
      </w:r>
      <w:r w:rsidR="002D76CF">
        <w:rPr>
          <w:rFonts w:ascii="Calibri" w:hAnsi="Calibri" w:cs="Calibri"/>
          <w:sz w:val="22"/>
          <w:szCs w:val="22"/>
        </w:rPr>
        <w:t>least expensive</w:t>
      </w:r>
      <w:r w:rsidRPr="00872A6A">
        <w:rPr>
          <w:rFonts w:ascii="Calibri" w:hAnsi="Calibri" w:cs="Calibri"/>
          <w:sz w:val="22"/>
          <w:szCs w:val="22"/>
        </w:rPr>
        <w:t xml:space="preserve"> to the most expensive. The </w:t>
      </w:r>
      <w:r w:rsidR="002D76CF">
        <w:rPr>
          <w:rFonts w:ascii="Calibri" w:hAnsi="Calibri" w:cs="Calibri"/>
          <w:sz w:val="22"/>
          <w:szCs w:val="22"/>
        </w:rPr>
        <w:t>least expensive</w:t>
      </w:r>
      <w:r w:rsidRPr="00872A6A">
        <w:rPr>
          <w:rFonts w:ascii="Calibri" w:hAnsi="Calibri" w:cs="Calibri"/>
          <w:sz w:val="22"/>
          <w:szCs w:val="22"/>
        </w:rPr>
        <w:t xml:space="preserve"> shall receive the maximum number of points available in this section.  To determine the number of points to be awarded</w:t>
      </w:r>
      <w:r w:rsidR="002D76CF">
        <w:rPr>
          <w:rFonts w:ascii="Calibri" w:hAnsi="Calibri" w:cs="Calibri"/>
          <w:sz w:val="22"/>
          <w:szCs w:val="22"/>
        </w:rPr>
        <w:t xml:space="preserve"> to</w:t>
      </w:r>
      <w:r w:rsidRPr="00872A6A">
        <w:rPr>
          <w:rFonts w:ascii="Calibri" w:hAnsi="Calibri" w:cs="Calibri"/>
          <w:sz w:val="22"/>
          <w:szCs w:val="22"/>
        </w:rPr>
        <w:t xml:space="preserve"> all other Cost Proposals, the </w:t>
      </w:r>
      <w:r w:rsidR="002D76CF">
        <w:rPr>
          <w:rFonts w:ascii="Calibri" w:hAnsi="Calibri" w:cs="Calibri"/>
          <w:sz w:val="22"/>
          <w:szCs w:val="22"/>
        </w:rPr>
        <w:t>least expensive</w:t>
      </w:r>
      <w:r w:rsidRPr="00872A6A">
        <w:rPr>
          <w:rFonts w:ascii="Calibri" w:hAnsi="Calibri" w:cs="Calibri"/>
          <w:sz w:val="22"/>
          <w:szCs w:val="22"/>
        </w:rPr>
        <w:t xml:space="preserve"> </w:t>
      </w:r>
      <w:r w:rsidR="002D76CF">
        <w:rPr>
          <w:rFonts w:ascii="Calibri" w:hAnsi="Calibri" w:cs="Calibri"/>
          <w:sz w:val="22"/>
          <w:szCs w:val="22"/>
        </w:rPr>
        <w:t>cost proposal</w:t>
      </w:r>
      <w:r w:rsidRPr="00872A6A">
        <w:rPr>
          <w:rFonts w:ascii="Calibri" w:hAnsi="Calibri" w:cs="Calibri"/>
          <w:sz w:val="22"/>
          <w:szCs w:val="22"/>
        </w:rPr>
        <w:t xml:space="preserve"> will be used in all cases as the</w:t>
      </w:r>
      <w:r w:rsidR="002D76CF">
        <w:rPr>
          <w:rFonts w:ascii="Calibri" w:hAnsi="Calibri" w:cs="Calibri"/>
          <w:sz w:val="22"/>
          <w:szCs w:val="22"/>
        </w:rPr>
        <w:t xml:space="preserve"> numerator.  Each of the other cost proposals</w:t>
      </w:r>
      <w:r w:rsidRPr="00872A6A">
        <w:rPr>
          <w:rFonts w:ascii="Calibri" w:hAnsi="Calibri" w:cs="Calibri"/>
          <w:sz w:val="22"/>
          <w:szCs w:val="22"/>
        </w:rPr>
        <w:t xml:space="preserve"> will be used as the denominator.  The percentage will then be multiplied by the maximum number of points and the resulting number will be the cost points awarded to other compliant </w:t>
      </w:r>
      <w:r w:rsidR="002D76CF">
        <w:rPr>
          <w:rFonts w:ascii="Calibri" w:hAnsi="Calibri" w:cs="Calibri"/>
          <w:sz w:val="22"/>
          <w:szCs w:val="22"/>
        </w:rPr>
        <w:t>Co</w:t>
      </w:r>
      <w:r w:rsidRPr="00872A6A">
        <w:rPr>
          <w:rFonts w:ascii="Calibri" w:hAnsi="Calibri" w:cs="Calibri"/>
          <w:sz w:val="22"/>
          <w:szCs w:val="22"/>
        </w:rPr>
        <w:t>ntractors.  Percentages and points will be rounded to the nearest whole value.</w:t>
      </w:r>
    </w:p>
    <w:p w:rsidR="00AE6C81" w:rsidRPr="009E09D1" w:rsidRDefault="00AE6C81" w:rsidP="00AE6C81">
      <w:pPr>
        <w:tabs>
          <w:tab w:val="left" w:pos="-720"/>
        </w:tabs>
        <w:suppressAutoHyphens/>
        <w:ind w:left="720"/>
        <w:jc w:val="both"/>
        <w:rPr>
          <w:rFonts w:ascii="Calibri" w:hAnsi="Calibri" w:cs="Calibri"/>
          <w:sz w:val="10"/>
          <w:szCs w:val="22"/>
        </w:rPr>
      </w:pPr>
      <w:r w:rsidRPr="009E09D1">
        <w:rPr>
          <w:rFonts w:ascii="Calibri" w:hAnsi="Calibri" w:cs="Calibri"/>
          <w:sz w:val="10"/>
          <w:szCs w:val="22"/>
        </w:rPr>
        <w:t xml:space="preserve">   </w:t>
      </w:r>
    </w:p>
    <w:p w:rsidR="00AE6C81" w:rsidRPr="00872A6A" w:rsidRDefault="00AE6C81" w:rsidP="00AE6C81">
      <w:pPr>
        <w:tabs>
          <w:tab w:val="left" w:pos="-720"/>
        </w:tabs>
        <w:suppressAutoHyphens/>
        <w:ind w:left="720"/>
        <w:jc w:val="both"/>
        <w:rPr>
          <w:rFonts w:ascii="Calibri" w:hAnsi="Calibri" w:cs="Calibri"/>
          <w:sz w:val="22"/>
          <w:szCs w:val="22"/>
        </w:rPr>
      </w:pPr>
      <w:r w:rsidRPr="00872A6A">
        <w:rPr>
          <w:rFonts w:ascii="Calibri" w:hAnsi="Calibri" w:cs="Calibri"/>
          <w:sz w:val="22"/>
          <w:szCs w:val="22"/>
        </w:rPr>
        <w:t>Example:</w:t>
      </w:r>
    </w:p>
    <w:p w:rsidR="00AE6C81" w:rsidRPr="00872A6A" w:rsidRDefault="00AE6C81" w:rsidP="00AE6C81">
      <w:pPr>
        <w:tabs>
          <w:tab w:val="left" w:pos="-720"/>
        </w:tabs>
        <w:suppressAutoHyphens/>
        <w:ind w:left="720"/>
        <w:jc w:val="both"/>
        <w:rPr>
          <w:rFonts w:ascii="Calibri" w:hAnsi="Calibri" w:cs="Calibri"/>
          <w:sz w:val="22"/>
          <w:szCs w:val="22"/>
        </w:rPr>
      </w:pPr>
      <w:r w:rsidRPr="00872A6A">
        <w:rPr>
          <w:rFonts w:ascii="Calibri" w:hAnsi="Calibri" w:cs="Calibri"/>
          <w:sz w:val="22"/>
          <w:szCs w:val="22"/>
        </w:rPr>
        <w:t xml:space="preserve">Contractor A </w:t>
      </w:r>
      <w:r w:rsidR="002D76CF">
        <w:rPr>
          <w:rFonts w:ascii="Calibri" w:hAnsi="Calibri" w:cs="Calibri"/>
          <w:sz w:val="22"/>
          <w:szCs w:val="22"/>
        </w:rPr>
        <w:t>proposes</w:t>
      </w:r>
      <w:r w:rsidRPr="00872A6A">
        <w:rPr>
          <w:rFonts w:ascii="Calibri" w:hAnsi="Calibri" w:cs="Calibri"/>
          <w:sz w:val="22"/>
          <w:szCs w:val="22"/>
        </w:rPr>
        <w:t xml:space="preserve"> $35,000; Contractor B </w:t>
      </w:r>
      <w:r w:rsidR="002D76CF">
        <w:rPr>
          <w:rFonts w:ascii="Calibri" w:hAnsi="Calibri" w:cs="Calibri"/>
          <w:sz w:val="22"/>
          <w:szCs w:val="22"/>
        </w:rPr>
        <w:t>proposes</w:t>
      </w:r>
      <w:r w:rsidRPr="00872A6A">
        <w:rPr>
          <w:rFonts w:ascii="Calibri" w:hAnsi="Calibri" w:cs="Calibri"/>
          <w:sz w:val="22"/>
          <w:szCs w:val="22"/>
        </w:rPr>
        <w:t xml:space="preserve"> $45,000 and Contractor C </w:t>
      </w:r>
      <w:r w:rsidR="002D76CF">
        <w:rPr>
          <w:rFonts w:ascii="Calibri" w:hAnsi="Calibri" w:cs="Calibri"/>
          <w:sz w:val="22"/>
          <w:szCs w:val="22"/>
        </w:rPr>
        <w:t>proposes</w:t>
      </w:r>
      <w:r w:rsidRPr="00872A6A">
        <w:rPr>
          <w:rFonts w:ascii="Calibri" w:hAnsi="Calibri" w:cs="Calibri"/>
          <w:sz w:val="22"/>
          <w:szCs w:val="22"/>
        </w:rPr>
        <w:t xml:space="preserve"> $65,000.</w:t>
      </w:r>
      <w:r w:rsidRPr="00872A6A">
        <w:rPr>
          <w:rFonts w:ascii="Calibri" w:hAnsi="Calibri" w:cs="Calibri"/>
          <w:sz w:val="22"/>
          <w:szCs w:val="22"/>
        </w:rPr>
        <w:tab/>
      </w:r>
      <w:r w:rsidRPr="00872A6A">
        <w:rPr>
          <w:rFonts w:ascii="Calibri" w:hAnsi="Calibri" w:cs="Calibri"/>
          <w:sz w:val="22"/>
          <w:szCs w:val="22"/>
        </w:rPr>
        <w:tab/>
      </w:r>
    </w:p>
    <w:p w:rsidR="00AE6C81" w:rsidRPr="00872A6A" w:rsidRDefault="00AE6C81" w:rsidP="00AE6C81">
      <w:pPr>
        <w:ind w:left="1170" w:firstLine="270"/>
        <w:jc w:val="both"/>
        <w:rPr>
          <w:rFonts w:ascii="Calibri" w:hAnsi="Calibri" w:cs="Calibri"/>
          <w:sz w:val="22"/>
          <w:szCs w:val="22"/>
        </w:rPr>
      </w:pPr>
      <w:r w:rsidRPr="00872A6A">
        <w:rPr>
          <w:rFonts w:ascii="Calibri" w:hAnsi="Calibri" w:cs="Calibri"/>
          <w:sz w:val="22"/>
          <w:szCs w:val="22"/>
        </w:rPr>
        <w:t>Contractor A:</w:t>
      </w:r>
      <w:r w:rsidRPr="00872A6A">
        <w:rPr>
          <w:rFonts w:ascii="Calibri" w:hAnsi="Calibri" w:cs="Calibri"/>
          <w:sz w:val="22"/>
          <w:szCs w:val="22"/>
        </w:rPr>
        <w:tab/>
      </w:r>
      <w:r w:rsidRPr="00872A6A">
        <w:rPr>
          <w:rFonts w:ascii="Calibri" w:hAnsi="Calibri" w:cs="Calibri"/>
          <w:sz w:val="22"/>
          <w:szCs w:val="22"/>
          <w:u w:val="single"/>
        </w:rPr>
        <w:t>$35,000</w:t>
      </w:r>
      <w:r w:rsidRPr="00872A6A">
        <w:rPr>
          <w:rFonts w:ascii="Calibri" w:hAnsi="Calibri" w:cs="Calibri"/>
          <w:sz w:val="22"/>
          <w:szCs w:val="22"/>
        </w:rPr>
        <w:t xml:space="preserve"> = receives 100% of available points on cost.</w:t>
      </w:r>
    </w:p>
    <w:p w:rsidR="00AE6C81" w:rsidRPr="00872A6A" w:rsidRDefault="00AE6C81" w:rsidP="00AE6C81">
      <w:pPr>
        <w:ind w:left="1170" w:hanging="630"/>
        <w:jc w:val="both"/>
        <w:rPr>
          <w:rFonts w:ascii="Calibri" w:hAnsi="Calibri" w:cs="Calibri"/>
          <w:sz w:val="22"/>
          <w:szCs w:val="22"/>
        </w:rPr>
      </w:pPr>
      <w:r w:rsidRPr="00872A6A">
        <w:rPr>
          <w:rFonts w:ascii="Calibri" w:hAnsi="Calibri" w:cs="Calibri"/>
          <w:sz w:val="22"/>
          <w:szCs w:val="22"/>
        </w:rPr>
        <w:tab/>
        <w:t xml:space="preserve">             </w:t>
      </w:r>
      <w:r w:rsidRPr="00872A6A">
        <w:rPr>
          <w:rFonts w:ascii="Calibri" w:hAnsi="Calibri" w:cs="Calibri"/>
          <w:sz w:val="22"/>
          <w:szCs w:val="22"/>
        </w:rPr>
        <w:tab/>
      </w:r>
      <w:r w:rsidRPr="00872A6A">
        <w:rPr>
          <w:rFonts w:ascii="Calibri" w:hAnsi="Calibri" w:cs="Calibri"/>
          <w:sz w:val="22"/>
          <w:szCs w:val="22"/>
        </w:rPr>
        <w:tab/>
        <w:t>$35,000</w:t>
      </w:r>
      <w:r w:rsidRPr="00872A6A">
        <w:rPr>
          <w:rFonts w:ascii="Calibri" w:hAnsi="Calibri" w:cs="Calibri"/>
          <w:sz w:val="22"/>
          <w:szCs w:val="22"/>
        </w:rPr>
        <w:tab/>
      </w:r>
    </w:p>
    <w:p w:rsidR="00AE6C81" w:rsidRPr="00872A6A" w:rsidRDefault="00AE6C81" w:rsidP="00AE6C81">
      <w:pPr>
        <w:ind w:left="1170" w:hanging="630"/>
        <w:jc w:val="both"/>
        <w:rPr>
          <w:rFonts w:ascii="Calibri" w:hAnsi="Calibri" w:cs="Calibri"/>
          <w:sz w:val="22"/>
          <w:szCs w:val="22"/>
        </w:rPr>
      </w:pPr>
    </w:p>
    <w:p w:rsidR="00AE6C81" w:rsidRPr="00872A6A" w:rsidRDefault="00AE6C81" w:rsidP="00AE6C81">
      <w:pPr>
        <w:ind w:left="1170" w:firstLine="270"/>
        <w:jc w:val="both"/>
        <w:rPr>
          <w:rFonts w:ascii="Calibri" w:hAnsi="Calibri" w:cs="Calibri"/>
          <w:sz w:val="22"/>
          <w:szCs w:val="22"/>
        </w:rPr>
      </w:pPr>
      <w:r w:rsidRPr="00872A6A">
        <w:rPr>
          <w:rFonts w:ascii="Calibri" w:hAnsi="Calibri" w:cs="Calibri"/>
          <w:sz w:val="22"/>
          <w:szCs w:val="22"/>
        </w:rPr>
        <w:t xml:space="preserve">Contractor B: </w:t>
      </w:r>
      <w:r w:rsidRPr="00872A6A">
        <w:rPr>
          <w:rFonts w:ascii="Calibri" w:hAnsi="Calibri" w:cs="Calibri"/>
          <w:sz w:val="22"/>
          <w:szCs w:val="22"/>
        </w:rPr>
        <w:tab/>
      </w:r>
      <w:r w:rsidRPr="00872A6A">
        <w:rPr>
          <w:rFonts w:ascii="Calibri" w:hAnsi="Calibri" w:cs="Calibri"/>
          <w:sz w:val="22"/>
          <w:szCs w:val="22"/>
          <w:u w:val="single"/>
        </w:rPr>
        <w:t>$35,000</w:t>
      </w:r>
      <w:r w:rsidRPr="00872A6A">
        <w:rPr>
          <w:rFonts w:ascii="Calibri" w:hAnsi="Calibri" w:cs="Calibri"/>
          <w:sz w:val="22"/>
          <w:szCs w:val="22"/>
        </w:rPr>
        <w:t xml:space="preserve"> = receives 78% of available points on cost.</w:t>
      </w:r>
    </w:p>
    <w:p w:rsidR="00AE6C81" w:rsidRPr="00872A6A" w:rsidRDefault="00AE6C81" w:rsidP="00AE6C81">
      <w:pPr>
        <w:ind w:left="1170" w:hanging="630"/>
        <w:jc w:val="both"/>
        <w:rPr>
          <w:rFonts w:ascii="Calibri" w:hAnsi="Calibri" w:cs="Calibri"/>
          <w:sz w:val="22"/>
          <w:szCs w:val="22"/>
        </w:rPr>
      </w:pPr>
      <w:r w:rsidRPr="00872A6A">
        <w:rPr>
          <w:rFonts w:ascii="Calibri" w:hAnsi="Calibri" w:cs="Calibri"/>
          <w:sz w:val="22"/>
          <w:szCs w:val="22"/>
        </w:rPr>
        <w:tab/>
      </w:r>
      <w:r w:rsidRPr="00872A6A">
        <w:rPr>
          <w:rFonts w:ascii="Calibri" w:hAnsi="Calibri" w:cs="Calibri"/>
          <w:sz w:val="22"/>
          <w:szCs w:val="22"/>
        </w:rPr>
        <w:tab/>
      </w:r>
      <w:r w:rsidRPr="00872A6A">
        <w:rPr>
          <w:rFonts w:ascii="Calibri" w:hAnsi="Calibri" w:cs="Calibri"/>
          <w:sz w:val="22"/>
          <w:szCs w:val="22"/>
        </w:rPr>
        <w:tab/>
      </w:r>
      <w:r w:rsidRPr="00872A6A">
        <w:rPr>
          <w:rFonts w:ascii="Calibri" w:hAnsi="Calibri" w:cs="Calibri"/>
          <w:sz w:val="22"/>
          <w:szCs w:val="22"/>
        </w:rPr>
        <w:tab/>
        <w:t>$45,000</w:t>
      </w:r>
    </w:p>
    <w:p w:rsidR="00AE6C81" w:rsidRPr="00872A6A" w:rsidRDefault="00AE6C81" w:rsidP="00AE6C81">
      <w:pPr>
        <w:ind w:left="1170" w:hanging="630"/>
        <w:jc w:val="both"/>
        <w:rPr>
          <w:rFonts w:ascii="Calibri" w:hAnsi="Calibri" w:cs="Calibri"/>
          <w:sz w:val="22"/>
          <w:szCs w:val="22"/>
        </w:rPr>
      </w:pPr>
      <w:r w:rsidRPr="00872A6A">
        <w:rPr>
          <w:rFonts w:ascii="Calibri" w:hAnsi="Calibri" w:cs="Calibri"/>
          <w:sz w:val="22"/>
          <w:szCs w:val="22"/>
        </w:rPr>
        <w:tab/>
      </w:r>
      <w:r w:rsidRPr="00872A6A">
        <w:rPr>
          <w:rFonts w:ascii="Calibri" w:hAnsi="Calibri" w:cs="Calibri"/>
          <w:sz w:val="22"/>
          <w:szCs w:val="22"/>
        </w:rPr>
        <w:tab/>
      </w:r>
    </w:p>
    <w:p w:rsidR="00AE6C81" w:rsidRPr="00872A6A" w:rsidRDefault="00AE6C81" w:rsidP="00AE6C81">
      <w:pPr>
        <w:ind w:left="1170" w:firstLine="270"/>
        <w:jc w:val="both"/>
        <w:rPr>
          <w:rFonts w:ascii="Calibri" w:hAnsi="Calibri" w:cs="Calibri"/>
          <w:sz w:val="22"/>
          <w:szCs w:val="22"/>
        </w:rPr>
      </w:pPr>
      <w:r w:rsidRPr="00872A6A">
        <w:rPr>
          <w:rFonts w:ascii="Calibri" w:hAnsi="Calibri" w:cs="Calibri"/>
          <w:sz w:val="22"/>
          <w:szCs w:val="22"/>
        </w:rPr>
        <w:t xml:space="preserve">Contractor C: </w:t>
      </w:r>
      <w:r w:rsidRPr="00872A6A">
        <w:rPr>
          <w:rFonts w:ascii="Calibri" w:hAnsi="Calibri" w:cs="Calibri"/>
          <w:sz w:val="22"/>
          <w:szCs w:val="22"/>
        </w:rPr>
        <w:tab/>
      </w:r>
      <w:r w:rsidRPr="00872A6A">
        <w:rPr>
          <w:rFonts w:ascii="Calibri" w:hAnsi="Calibri" w:cs="Calibri"/>
          <w:sz w:val="22"/>
          <w:szCs w:val="22"/>
          <w:u w:val="single"/>
        </w:rPr>
        <w:t>$35,000</w:t>
      </w:r>
      <w:r w:rsidRPr="00872A6A">
        <w:rPr>
          <w:rFonts w:ascii="Calibri" w:hAnsi="Calibri" w:cs="Calibri"/>
          <w:sz w:val="22"/>
          <w:szCs w:val="22"/>
        </w:rPr>
        <w:t xml:space="preserve"> = receives 54% of available points on cost.</w:t>
      </w:r>
    </w:p>
    <w:p w:rsidR="00AE6C81" w:rsidRDefault="00AE6C81" w:rsidP="003551F1">
      <w:pPr>
        <w:spacing w:before="100" w:beforeAutospacing="1" w:after="100" w:afterAutospacing="1"/>
        <w:ind w:firstLine="360"/>
        <w:contextualSpacing/>
        <w:jc w:val="both"/>
        <w:rPr>
          <w:rFonts w:ascii="Calibri" w:hAnsi="Calibri" w:cs="Calibri"/>
          <w:sz w:val="22"/>
          <w:szCs w:val="22"/>
        </w:rPr>
      </w:pPr>
      <w:r w:rsidRPr="00872A6A">
        <w:rPr>
          <w:rFonts w:ascii="Calibri" w:hAnsi="Calibri" w:cs="Calibri"/>
          <w:b/>
          <w:sz w:val="22"/>
          <w:szCs w:val="22"/>
        </w:rPr>
        <w:tab/>
      </w:r>
      <w:r w:rsidRPr="00872A6A">
        <w:rPr>
          <w:rFonts w:ascii="Calibri" w:hAnsi="Calibri" w:cs="Calibri"/>
          <w:b/>
          <w:sz w:val="22"/>
          <w:szCs w:val="22"/>
        </w:rPr>
        <w:tab/>
      </w:r>
      <w:r w:rsidRPr="00872A6A">
        <w:rPr>
          <w:rFonts w:ascii="Calibri" w:hAnsi="Calibri" w:cs="Calibri"/>
          <w:b/>
          <w:sz w:val="22"/>
          <w:szCs w:val="22"/>
        </w:rPr>
        <w:tab/>
      </w:r>
      <w:r w:rsidRPr="00872A6A">
        <w:rPr>
          <w:rFonts w:ascii="Calibri" w:hAnsi="Calibri" w:cs="Calibri"/>
          <w:b/>
          <w:sz w:val="22"/>
          <w:szCs w:val="22"/>
        </w:rPr>
        <w:tab/>
      </w:r>
      <w:r w:rsidRPr="00872A6A">
        <w:rPr>
          <w:rFonts w:ascii="Calibri" w:hAnsi="Calibri" w:cs="Calibri"/>
          <w:sz w:val="22"/>
          <w:szCs w:val="22"/>
        </w:rPr>
        <w:t>$65,000</w:t>
      </w:r>
    </w:p>
    <w:p w:rsidR="00AE6C81" w:rsidRDefault="00AE6C81" w:rsidP="003551F1">
      <w:pPr>
        <w:jc w:val="both"/>
        <w:rPr>
          <w:rFonts w:ascii="Calibri" w:hAnsi="Calibri" w:cs="Calibri"/>
          <w:sz w:val="22"/>
          <w:szCs w:val="22"/>
        </w:rPr>
      </w:pPr>
      <w:r>
        <w:rPr>
          <w:rFonts w:ascii="Calibri" w:hAnsi="Calibri" w:cs="Calibri"/>
          <w:sz w:val="22"/>
          <w:szCs w:val="22"/>
        </w:rPr>
        <w:br w:type="page"/>
      </w:r>
    </w:p>
    <w:p w:rsidR="006D3028" w:rsidRPr="003D4204" w:rsidRDefault="006D3028" w:rsidP="003551F1">
      <w:pPr>
        <w:pStyle w:val="Subtitle"/>
        <w:pBdr>
          <w:top w:val="single" w:sz="4" w:space="8" w:color="000000"/>
          <w:left w:val="single" w:sz="4" w:space="0" w:color="000000"/>
          <w:bottom w:val="single" w:sz="4" w:space="6" w:color="000000"/>
          <w:right w:val="single" w:sz="4" w:space="0" w:color="000000"/>
        </w:pBdr>
        <w:shd w:val="clear" w:color="auto" w:fill="FFFFFF" w:themeFill="background1"/>
        <w:jc w:val="center"/>
        <w:rPr>
          <w:rFonts w:asciiTheme="minorHAnsi" w:hAnsiTheme="minorHAnsi" w:cstheme="minorHAnsi"/>
          <w:szCs w:val="22"/>
        </w:rPr>
      </w:pPr>
      <w:r w:rsidRPr="003D4204">
        <w:rPr>
          <w:rFonts w:asciiTheme="minorHAnsi" w:hAnsiTheme="minorHAnsi" w:cstheme="minorHAnsi"/>
          <w:szCs w:val="22"/>
        </w:rPr>
        <w:lastRenderedPageBreak/>
        <w:t xml:space="preserve">SECTION </w:t>
      </w:r>
      <w:r w:rsidR="0053460B">
        <w:rPr>
          <w:rFonts w:asciiTheme="minorHAnsi" w:hAnsiTheme="minorHAnsi" w:cstheme="minorHAnsi"/>
          <w:szCs w:val="22"/>
        </w:rPr>
        <w:t>7</w:t>
      </w:r>
      <w:r w:rsidRPr="003D4204">
        <w:rPr>
          <w:rFonts w:asciiTheme="minorHAnsi" w:hAnsiTheme="minorHAnsi" w:cstheme="minorHAnsi"/>
          <w:szCs w:val="22"/>
        </w:rPr>
        <w:t xml:space="preserve">   </w:t>
      </w:r>
      <w:r w:rsidRPr="00FF43BB">
        <w:rPr>
          <w:rFonts w:asciiTheme="minorHAnsi" w:hAnsiTheme="minorHAnsi" w:cstheme="minorHAnsi"/>
          <w:szCs w:val="22"/>
          <w:shd w:val="clear" w:color="auto" w:fill="FFFFFF" w:themeFill="background1"/>
        </w:rPr>
        <w:t xml:space="preserve"> </w:t>
      </w:r>
      <w:r w:rsidRPr="003D4204">
        <w:rPr>
          <w:rFonts w:asciiTheme="minorHAnsi" w:hAnsiTheme="minorHAnsi" w:cstheme="minorHAnsi"/>
          <w:szCs w:val="22"/>
        </w:rPr>
        <w:t xml:space="preserve"> CONTRACTUAL TERMS AND CONDITIONS</w:t>
      </w:r>
    </w:p>
    <w:p w:rsidR="006D3028" w:rsidRPr="003D4204" w:rsidRDefault="006D3028" w:rsidP="003551F1">
      <w:pPr>
        <w:tabs>
          <w:tab w:val="left" w:pos="360"/>
        </w:tabs>
        <w:jc w:val="both"/>
        <w:rPr>
          <w:rFonts w:asciiTheme="minorHAnsi" w:hAnsiTheme="minorHAnsi" w:cstheme="minorHAnsi"/>
          <w:b/>
          <w:sz w:val="22"/>
          <w:szCs w:val="22"/>
        </w:rPr>
      </w:pPr>
    </w:p>
    <w:p w:rsidR="006D3028" w:rsidRDefault="00AE6C81" w:rsidP="003551F1">
      <w:pPr>
        <w:pStyle w:val="Heading1"/>
        <w:jc w:val="both"/>
        <w:rPr>
          <w:rFonts w:asciiTheme="minorHAnsi" w:hAnsiTheme="minorHAnsi" w:cstheme="minorHAnsi"/>
          <w:szCs w:val="22"/>
        </w:rPr>
      </w:pPr>
      <w:r>
        <w:rPr>
          <w:rFonts w:asciiTheme="minorHAnsi" w:hAnsiTheme="minorHAnsi" w:cstheme="minorHAnsi"/>
          <w:szCs w:val="22"/>
        </w:rPr>
        <w:t>7.1</w:t>
      </w:r>
      <w:r>
        <w:rPr>
          <w:rFonts w:asciiTheme="minorHAnsi" w:hAnsiTheme="minorHAnsi" w:cstheme="minorHAnsi"/>
          <w:szCs w:val="22"/>
        </w:rPr>
        <w:tab/>
      </w:r>
      <w:r w:rsidR="006D3028" w:rsidRPr="00FF1582">
        <w:rPr>
          <w:rFonts w:asciiTheme="minorHAnsi" w:hAnsiTheme="minorHAnsi" w:cstheme="minorHAnsi"/>
          <w:szCs w:val="22"/>
        </w:rPr>
        <w:t xml:space="preserve">Contract Terms and Conditions </w:t>
      </w:r>
    </w:p>
    <w:p w:rsidR="0098009D" w:rsidRPr="0098009D" w:rsidRDefault="00AE6C81" w:rsidP="009E09D1">
      <w:pPr>
        <w:tabs>
          <w:tab w:val="left" w:pos="-720"/>
        </w:tabs>
        <w:suppressAutoHyphens/>
        <w:spacing w:after="180"/>
        <w:ind w:left="720" w:hanging="720"/>
        <w:jc w:val="both"/>
        <w:rPr>
          <w:rFonts w:asciiTheme="minorHAnsi" w:hAnsiTheme="minorHAnsi"/>
          <w:sz w:val="22"/>
          <w:szCs w:val="22"/>
        </w:rPr>
      </w:pPr>
      <w:r>
        <w:rPr>
          <w:rFonts w:asciiTheme="minorHAnsi" w:hAnsiTheme="minorHAnsi"/>
          <w:sz w:val="22"/>
          <w:szCs w:val="22"/>
        </w:rPr>
        <w:tab/>
      </w:r>
      <w:r w:rsidR="0098009D" w:rsidRPr="0098009D">
        <w:rPr>
          <w:rFonts w:asciiTheme="minorHAnsi" w:hAnsiTheme="minorHAnsi"/>
          <w:sz w:val="22"/>
          <w:szCs w:val="22"/>
        </w:rPr>
        <w:t xml:space="preserve">The Contract that the Agency expects to award as a result of this RFP shall comprise the specifications, terms and conditions of the RFP, written clarifications or changes made in accordance with the provisions of the RFP, the General Terms and Conditions, the offer of the successful Contractor contained in its Proposal, and any other terms deemed necessary by the Agency. </w:t>
      </w:r>
      <w:r w:rsidR="0098009D" w:rsidRPr="0098009D">
        <w:rPr>
          <w:rFonts w:asciiTheme="minorHAnsi" w:hAnsiTheme="minorHAnsi" w:cs="Arial"/>
          <w:sz w:val="22"/>
          <w:szCs w:val="22"/>
        </w:rPr>
        <w:t xml:space="preserve"> No objection or amendment by a Contractor to the provisions or terms and conditions of the RFP or the General Terms and Conditions shall be incorporated into the Contract unless Agency has explicitly accepted the Contractor’s objection or amendment in writing</w:t>
      </w:r>
      <w:r w:rsidR="0098009D" w:rsidRPr="0098009D">
        <w:rPr>
          <w:rFonts w:asciiTheme="minorHAnsi" w:hAnsiTheme="minorHAnsi"/>
          <w:sz w:val="22"/>
          <w:szCs w:val="22"/>
        </w:rPr>
        <w:t xml:space="preserve">.  </w:t>
      </w:r>
    </w:p>
    <w:p w:rsidR="0098009D" w:rsidRPr="0098009D" w:rsidRDefault="0098009D" w:rsidP="009E09D1">
      <w:pPr>
        <w:tabs>
          <w:tab w:val="left" w:pos="-720"/>
        </w:tabs>
        <w:suppressAutoHyphens/>
        <w:spacing w:after="180"/>
        <w:ind w:left="720"/>
        <w:jc w:val="both"/>
        <w:rPr>
          <w:rFonts w:asciiTheme="minorHAnsi" w:hAnsiTheme="minorHAnsi"/>
          <w:sz w:val="22"/>
          <w:szCs w:val="22"/>
        </w:rPr>
      </w:pPr>
      <w:r w:rsidRPr="0098009D">
        <w:rPr>
          <w:rFonts w:asciiTheme="minorHAnsi" w:hAnsiTheme="minorHAnsi"/>
          <w:sz w:val="22"/>
          <w:szCs w:val="22"/>
        </w:rPr>
        <w:t>The General Terms and Conditions</w:t>
      </w:r>
      <w:r w:rsidRPr="0098009D">
        <w:rPr>
          <w:rFonts w:asciiTheme="minorHAnsi" w:hAnsiTheme="minorHAnsi"/>
          <w:b/>
          <w:sz w:val="22"/>
          <w:szCs w:val="22"/>
        </w:rPr>
        <w:t xml:space="preserve"> </w:t>
      </w:r>
      <w:r w:rsidRPr="0098009D">
        <w:rPr>
          <w:rFonts w:asciiTheme="minorHAnsi" w:hAnsiTheme="minorHAnsi"/>
          <w:sz w:val="22"/>
          <w:szCs w:val="22"/>
        </w:rPr>
        <w:t>will be incorporated into the Contract.  The General Terms and Conditions</w:t>
      </w:r>
      <w:r w:rsidRPr="0098009D">
        <w:rPr>
          <w:rFonts w:asciiTheme="minorHAnsi" w:hAnsiTheme="minorHAnsi"/>
          <w:b/>
          <w:sz w:val="22"/>
          <w:szCs w:val="22"/>
        </w:rPr>
        <w:t xml:space="preserve"> </w:t>
      </w:r>
      <w:r w:rsidRPr="0098009D">
        <w:rPr>
          <w:rFonts w:asciiTheme="minorHAnsi" w:hAnsiTheme="minorHAnsi"/>
          <w:sz w:val="22"/>
          <w:szCs w:val="22"/>
        </w:rPr>
        <w:t xml:space="preserve">may be supplemented at the time of contract execution and are provided to enable Contractors to better evaluate the costs associated with the RFP </w:t>
      </w:r>
      <w:r w:rsidR="00121094">
        <w:rPr>
          <w:rFonts w:asciiTheme="minorHAnsi" w:hAnsiTheme="minorHAnsi" w:cstheme="minorHAnsi"/>
          <w:sz w:val="22"/>
          <w:szCs w:val="22"/>
        </w:rPr>
        <w:t>specifications</w:t>
      </w:r>
      <w:r w:rsidR="00121094" w:rsidRPr="0098009D">
        <w:rPr>
          <w:rFonts w:asciiTheme="minorHAnsi" w:hAnsiTheme="minorHAnsi"/>
          <w:sz w:val="22"/>
          <w:szCs w:val="22"/>
        </w:rPr>
        <w:t xml:space="preserve"> </w:t>
      </w:r>
      <w:r w:rsidRPr="0098009D">
        <w:rPr>
          <w:rFonts w:asciiTheme="minorHAnsi" w:hAnsiTheme="minorHAnsi"/>
          <w:sz w:val="22"/>
          <w:szCs w:val="22"/>
        </w:rPr>
        <w:t xml:space="preserve">and the Contract.  All costs associated with complying with these </w:t>
      </w:r>
      <w:r w:rsidR="00121094">
        <w:rPr>
          <w:rFonts w:asciiTheme="minorHAnsi" w:hAnsiTheme="minorHAnsi" w:cstheme="minorHAnsi"/>
          <w:sz w:val="22"/>
          <w:szCs w:val="22"/>
        </w:rPr>
        <w:t>specifications</w:t>
      </w:r>
      <w:r w:rsidR="00121094" w:rsidRPr="0098009D">
        <w:rPr>
          <w:rFonts w:asciiTheme="minorHAnsi" w:hAnsiTheme="minorHAnsi"/>
          <w:sz w:val="22"/>
          <w:szCs w:val="22"/>
        </w:rPr>
        <w:t xml:space="preserve"> </w:t>
      </w:r>
      <w:r w:rsidRPr="0098009D">
        <w:rPr>
          <w:rFonts w:asciiTheme="minorHAnsi" w:hAnsiTheme="minorHAnsi"/>
          <w:sz w:val="22"/>
          <w:szCs w:val="22"/>
        </w:rPr>
        <w:t>should be included in any pricing quoted by the Contractor.</w:t>
      </w:r>
    </w:p>
    <w:p w:rsidR="0098009D" w:rsidRPr="0098009D" w:rsidRDefault="0098009D" w:rsidP="009E09D1">
      <w:pPr>
        <w:tabs>
          <w:tab w:val="left" w:pos="1620"/>
        </w:tabs>
        <w:spacing w:after="180"/>
        <w:ind w:left="720"/>
        <w:jc w:val="both"/>
        <w:rPr>
          <w:rFonts w:asciiTheme="minorHAnsi" w:hAnsiTheme="minorHAnsi"/>
          <w:b/>
          <w:sz w:val="22"/>
          <w:szCs w:val="22"/>
        </w:rPr>
      </w:pPr>
      <w:r w:rsidRPr="0098009D">
        <w:rPr>
          <w:rFonts w:asciiTheme="minorHAnsi" w:hAnsiTheme="minorHAnsi"/>
          <w:b/>
          <w:sz w:val="22"/>
          <w:szCs w:val="22"/>
        </w:rPr>
        <w:t xml:space="preserve">By submitting a Proposal, Contractor acknowledges its acceptance of the terms and conditions of the RFP and the General Terms and Conditions without change except as otherwise expressly stated in its Proposal.  If the Contractor takes exception to a provision, it must identify it by page and section number, state the reason for the exception, and set forth in its Proposal the specific RFP or General Terms and Conditions language it proposes to include in place of the provision. If Contractor’s exceptions or proposed responses materially alter the RFP, or if the Contractor submits its own terms and conditions or otherwise fails to follow the process described herein, the Agency may reject the Proposal, in its sole discretion. </w:t>
      </w:r>
    </w:p>
    <w:p w:rsidR="0098009D" w:rsidRDefault="0098009D" w:rsidP="009E09D1">
      <w:pPr>
        <w:tabs>
          <w:tab w:val="left" w:pos="-720"/>
        </w:tabs>
        <w:suppressAutoHyphens/>
        <w:spacing w:after="180"/>
        <w:ind w:left="720"/>
        <w:jc w:val="both"/>
        <w:rPr>
          <w:rFonts w:asciiTheme="minorHAnsi" w:hAnsiTheme="minorHAnsi"/>
          <w:sz w:val="22"/>
          <w:szCs w:val="22"/>
        </w:rPr>
      </w:pPr>
      <w:r w:rsidRPr="0098009D">
        <w:rPr>
          <w:rFonts w:asciiTheme="minorHAnsi" w:hAnsiTheme="minorHAnsi"/>
          <w:sz w:val="22"/>
          <w:szCs w:val="22"/>
        </w:rPr>
        <w:t>The Agency reserves the right to either award a Contract(s) without further negotiation with the successful Contractor or to negotiate Contract terms with the successful Contractor if the best interests of the State would be served.</w:t>
      </w:r>
    </w:p>
    <w:p w:rsidR="0059092C" w:rsidRDefault="00AE6C81" w:rsidP="003551F1">
      <w:pPr>
        <w:pStyle w:val="Heading1"/>
        <w:jc w:val="both"/>
        <w:rPr>
          <w:rFonts w:asciiTheme="minorHAnsi" w:hAnsiTheme="minorHAnsi" w:cstheme="minorHAnsi"/>
          <w:szCs w:val="22"/>
        </w:rPr>
      </w:pPr>
      <w:r>
        <w:rPr>
          <w:rFonts w:asciiTheme="minorHAnsi" w:hAnsiTheme="minorHAnsi" w:cstheme="minorHAnsi"/>
          <w:szCs w:val="22"/>
        </w:rPr>
        <w:t>7.2</w:t>
      </w:r>
      <w:r>
        <w:rPr>
          <w:rFonts w:asciiTheme="minorHAnsi" w:hAnsiTheme="minorHAnsi" w:cstheme="minorHAnsi"/>
          <w:szCs w:val="22"/>
        </w:rPr>
        <w:tab/>
      </w:r>
      <w:r w:rsidR="00590369">
        <w:rPr>
          <w:rFonts w:asciiTheme="minorHAnsi" w:hAnsiTheme="minorHAnsi" w:cstheme="minorHAnsi"/>
          <w:szCs w:val="22"/>
        </w:rPr>
        <w:t xml:space="preserve">Special </w:t>
      </w:r>
      <w:r w:rsidRPr="00FF1582">
        <w:rPr>
          <w:rFonts w:asciiTheme="minorHAnsi" w:hAnsiTheme="minorHAnsi" w:cstheme="minorHAnsi"/>
          <w:szCs w:val="22"/>
        </w:rPr>
        <w:t>Terms and Conditions</w:t>
      </w:r>
    </w:p>
    <w:p w:rsidR="0059092C" w:rsidRPr="001A4FEF" w:rsidRDefault="0059092C" w:rsidP="003551F1">
      <w:pPr>
        <w:tabs>
          <w:tab w:val="left" w:pos="1440"/>
        </w:tabs>
        <w:ind w:left="720"/>
        <w:jc w:val="both"/>
        <w:rPr>
          <w:rFonts w:ascii="Calibri" w:hAnsi="Calibri"/>
          <w:b/>
          <w:sz w:val="22"/>
          <w:szCs w:val="22"/>
        </w:rPr>
      </w:pPr>
      <w:r>
        <w:rPr>
          <w:rFonts w:ascii="Calibri" w:hAnsi="Calibri"/>
          <w:b/>
          <w:sz w:val="22"/>
          <w:szCs w:val="22"/>
        </w:rPr>
        <w:t>7.2.1</w:t>
      </w:r>
      <w:r>
        <w:rPr>
          <w:rFonts w:ascii="Calibri" w:hAnsi="Calibri"/>
          <w:b/>
          <w:sz w:val="22"/>
          <w:szCs w:val="22"/>
        </w:rPr>
        <w:tab/>
      </w:r>
      <w:r w:rsidRPr="001A4FEF">
        <w:rPr>
          <w:rFonts w:ascii="Calibri" w:hAnsi="Calibri"/>
          <w:b/>
          <w:sz w:val="22"/>
          <w:szCs w:val="22"/>
        </w:rPr>
        <w:t>Contractor’s Staff Requirements</w:t>
      </w:r>
    </w:p>
    <w:p w:rsidR="0059092C" w:rsidRPr="00D77376" w:rsidRDefault="0059092C" w:rsidP="009E09D1">
      <w:pPr>
        <w:autoSpaceDE w:val="0"/>
        <w:autoSpaceDN w:val="0"/>
        <w:adjustRightInd w:val="0"/>
        <w:spacing w:after="180"/>
        <w:ind w:left="1440"/>
        <w:jc w:val="both"/>
        <w:rPr>
          <w:rFonts w:asciiTheme="minorHAnsi" w:hAnsiTheme="minorHAnsi"/>
          <w:sz w:val="22"/>
          <w:szCs w:val="22"/>
        </w:rPr>
      </w:pPr>
      <w:r w:rsidRPr="00D77376">
        <w:rPr>
          <w:rFonts w:asciiTheme="minorHAnsi" w:hAnsiTheme="minorHAnsi"/>
          <w:sz w:val="22"/>
          <w:szCs w:val="22"/>
        </w:rPr>
        <w:t xml:space="preserve">All staff provided under this </w:t>
      </w:r>
      <w:r>
        <w:rPr>
          <w:rFonts w:asciiTheme="minorHAnsi" w:hAnsiTheme="minorHAnsi"/>
          <w:sz w:val="22"/>
          <w:szCs w:val="22"/>
        </w:rPr>
        <w:t>Contract</w:t>
      </w:r>
      <w:r w:rsidRPr="00D77376">
        <w:rPr>
          <w:rFonts w:asciiTheme="minorHAnsi" w:hAnsiTheme="minorHAnsi"/>
          <w:sz w:val="22"/>
          <w:szCs w:val="22"/>
        </w:rPr>
        <w:t xml:space="preserve"> will at all times be under the direct control and supervision of </w:t>
      </w:r>
      <w:r>
        <w:rPr>
          <w:rFonts w:asciiTheme="minorHAnsi" w:hAnsiTheme="minorHAnsi"/>
          <w:sz w:val="22"/>
          <w:szCs w:val="22"/>
        </w:rPr>
        <w:t>the Contractor</w:t>
      </w:r>
      <w:r w:rsidRPr="00D77376">
        <w:rPr>
          <w:rFonts w:asciiTheme="minorHAnsi" w:hAnsiTheme="minorHAnsi"/>
          <w:sz w:val="22"/>
          <w:szCs w:val="22"/>
        </w:rPr>
        <w:t xml:space="preserve"> </w:t>
      </w:r>
      <w:r w:rsidR="00677920">
        <w:rPr>
          <w:rFonts w:asciiTheme="minorHAnsi" w:hAnsiTheme="minorHAnsi"/>
          <w:sz w:val="22"/>
          <w:szCs w:val="22"/>
        </w:rPr>
        <w:t>including</w:t>
      </w:r>
      <w:r w:rsidRPr="00D77376">
        <w:rPr>
          <w:rFonts w:asciiTheme="minorHAnsi" w:hAnsiTheme="minorHAnsi"/>
          <w:sz w:val="22"/>
          <w:szCs w:val="22"/>
        </w:rPr>
        <w:t xml:space="preserve"> while the staff is performing work under this </w:t>
      </w:r>
      <w:r>
        <w:rPr>
          <w:rFonts w:asciiTheme="minorHAnsi" w:hAnsiTheme="minorHAnsi"/>
          <w:sz w:val="22"/>
          <w:szCs w:val="22"/>
        </w:rPr>
        <w:t>Contract</w:t>
      </w:r>
      <w:r w:rsidRPr="00D77376">
        <w:rPr>
          <w:rFonts w:asciiTheme="minorHAnsi" w:hAnsiTheme="minorHAnsi"/>
          <w:sz w:val="22"/>
          <w:szCs w:val="22"/>
        </w:rPr>
        <w:t>.</w:t>
      </w:r>
    </w:p>
    <w:p w:rsidR="0059092C" w:rsidRDefault="0059092C" w:rsidP="009E09D1">
      <w:pPr>
        <w:autoSpaceDE w:val="0"/>
        <w:autoSpaceDN w:val="0"/>
        <w:adjustRightInd w:val="0"/>
        <w:spacing w:after="180"/>
        <w:ind w:left="1440"/>
        <w:jc w:val="both"/>
        <w:rPr>
          <w:rFonts w:asciiTheme="minorHAnsi" w:hAnsiTheme="minorHAnsi"/>
          <w:sz w:val="22"/>
          <w:szCs w:val="22"/>
        </w:rPr>
      </w:pPr>
      <w:r>
        <w:rPr>
          <w:rFonts w:asciiTheme="minorHAnsi" w:hAnsiTheme="minorHAnsi"/>
          <w:sz w:val="22"/>
          <w:szCs w:val="22"/>
        </w:rPr>
        <w:t>Contractor</w:t>
      </w:r>
      <w:r w:rsidRPr="00D77376">
        <w:rPr>
          <w:rFonts w:asciiTheme="minorHAnsi" w:hAnsiTheme="minorHAnsi"/>
          <w:sz w:val="22"/>
          <w:szCs w:val="22"/>
        </w:rPr>
        <w:t xml:space="preserve"> shall be solely responsible for the selection, hiring, disciplining, firing, and compensati</w:t>
      </w:r>
      <w:r w:rsidR="00677920">
        <w:rPr>
          <w:rFonts w:asciiTheme="minorHAnsi" w:hAnsiTheme="minorHAnsi"/>
          <w:sz w:val="22"/>
          <w:szCs w:val="22"/>
        </w:rPr>
        <w:t>on of</w:t>
      </w:r>
      <w:r w:rsidRPr="00D77376">
        <w:rPr>
          <w:rFonts w:asciiTheme="minorHAnsi" w:hAnsiTheme="minorHAnsi"/>
          <w:sz w:val="22"/>
          <w:szCs w:val="22"/>
        </w:rPr>
        <w:t xml:space="preserve"> its staff.  In the event the State believes that any staff fails to perform duties in a manner which is consistent with this </w:t>
      </w:r>
      <w:r>
        <w:rPr>
          <w:rFonts w:asciiTheme="minorHAnsi" w:hAnsiTheme="minorHAnsi"/>
          <w:sz w:val="22"/>
          <w:szCs w:val="22"/>
        </w:rPr>
        <w:t>Contract</w:t>
      </w:r>
      <w:r w:rsidRPr="00D77376">
        <w:rPr>
          <w:rFonts w:asciiTheme="minorHAnsi" w:hAnsiTheme="minorHAnsi"/>
          <w:sz w:val="22"/>
          <w:szCs w:val="22"/>
        </w:rPr>
        <w:t xml:space="preserve">, the State shall notify </w:t>
      </w:r>
      <w:r>
        <w:rPr>
          <w:rFonts w:asciiTheme="minorHAnsi" w:hAnsiTheme="minorHAnsi"/>
          <w:sz w:val="22"/>
          <w:szCs w:val="22"/>
        </w:rPr>
        <w:t>Contractor. Contractor</w:t>
      </w:r>
      <w:r w:rsidR="00677920">
        <w:rPr>
          <w:rFonts w:asciiTheme="minorHAnsi" w:hAnsiTheme="minorHAnsi"/>
          <w:sz w:val="22"/>
          <w:szCs w:val="22"/>
        </w:rPr>
        <w:t xml:space="preserve"> will then take</w:t>
      </w:r>
      <w:r w:rsidRPr="00D77376">
        <w:rPr>
          <w:rFonts w:asciiTheme="minorHAnsi" w:hAnsiTheme="minorHAnsi"/>
          <w:sz w:val="22"/>
          <w:szCs w:val="22"/>
        </w:rPr>
        <w:t xml:space="preserve"> action to investigate and</w:t>
      </w:r>
      <w:r w:rsidR="00677920">
        <w:rPr>
          <w:rFonts w:asciiTheme="minorHAnsi" w:hAnsiTheme="minorHAnsi"/>
          <w:sz w:val="22"/>
          <w:szCs w:val="22"/>
        </w:rPr>
        <w:t xml:space="preserve"> resolve any performance issues.</w:t>
      </w:r>
      <w:r w:rsidRPr="00D77376">
        <w:rPr>
          <w:rFonts w:asciiTheme="minorHAnsi" w:hAnsiTheme="minorHAnsi"/>
          <w:sz w:val="22"/>
          <w:szCs w:val="22"/>
        </w:rPr>
        <w:t xml:space="preserve"> The State </w:t>
      </w:r>
      <w:r w:rsidR="00677920">
        <w:rPr>
          <w:rFonts w:asciiTheme="minorHAnsi" w:hAnsiTheme="minorHAnsi"/>
          <w:sz w:val="22"/>
          <w:szCs w:val="22"/>
        </w:rPr>
        <w:t>does</w:t>
      </w:r>
      <w:r w:rsidRPr="00D77376">
        <w:rPr>
          <w:rFonts w:asciiTheme="minorHAnsi" w:hAnsiTheme="minorHAnsi"/>
          <w:sz w:val="22"/>
          <w:szCs w:val="22"/>
        </w:rPr>
        <w:t xml:space="preserve"> not have any autho</w:t>
      </w:r>
      <w:r>
        <w:rPr>
          <w:rFonts w:asciiTheme="minorHAnsi" w:hAnsiTheme="minorHAnsi"/>
          <w:sz w:val="22"/>
          <w:szCs w:val="22"/>
        </w:rPr>
        <w:t>rity to discipline or reassign Contractor’</w:t>
      </w:r>
      <w:r w:rsidRPr="00D77376">
        <w:rPr>
          <w:rFonts w:asciiTheme="minorHAnsi" w:hAnsiTheme="minorHAnsi"/>
          <w:sz w:val="22"/>
          <w:szCs w:val="22"/>
        </w:rPr>
        <w:t>s staff.</w:t>
      </w:r>
    </w:p>
    <w:p w:rsidR="0059092C" w:rsidRDefault="0059092C" w:rsidP="009E09D1">
      <w:pPr>
        <w:autoSpaceDE w:val="0"/>
        <w:autoSpaceDN w:val="0"/>
        <w:adjustRightInd w:val="0"/>
        <w:spacing w:after="180"/>
        <w:ind w:left="1440"/>
        <w:jc w:val="both"/>
        <w:rPr>
          <w:rFonts w:asciiTheme="minorHAnsi" w:hAnsiTheme="minorHAnsi"/>
          <w:sz w:val="22"/>
          <w:szCs w:val="22"/>
        </w:rPr>
      </w:pPr>
      <w:r>
        <w:rPr>
          <w:rFonts w:asciiTheme="minorHAnsi" w:hAnsiTheme="minorHAnsi"/>
          <w:sz w:val="22"/>
          <w:szCs w:val="22"/>
        </w:rPr>
        <w:t>Contractor</w:t>
      </w:r>
      <w:r w:rsidRPr="00D77376">
        <w:rPr>
          <w:rFonts w:asciiTheme="minorHAnsi" w:hAnsiTheme="minorHAnsi"/>
          <w:sz w:val="22"/>
          <w:szCs w:val="22"/>
        </w:rPr>
        <w:t xml:space="preserve"> will provide for and pay all employment costs of </w:t>
      </w:r>
      <w:r w:rsidR="00677920">
        <w:rPr>
          <w:rFonts w:asciiTheme="minorHAnsi" w:hAnsiTheme="minorHAnsi"/>
          <w:sz w:val="22"/>
          <w:szCs w:val="22"/>
        </w:rPr>
        <w:t>its</w:t>
      </w:r>
      <w:r w:rsidRPr="00D77376">
        <w:rPr>
          <w:rFonts w:asciiTheme="minorHAnsi" w:hAnsiTheme="minorHAnsi"/>
          <w:sz w:val="22"/>
          <w:szCs w:val="22"/>
        </w:rPr>
        <w:t xml:space="preserve"> staff including, but not limited to, worker's compensation, unemployment insurance, health insurance, and other benefits and compensation, and will make and remit all payroll withholdings with respect to </w:t>
      </w:r>
      <w:r w:rsidR="00677920">
        <w:rPr>
          <w:rFonts w:asciiTheme="minorHAnsi" w:hAnsiTheme="minorHAnsi"/>
          <w:sz w:val="22"/>
          <w:szCs w:val="22"/>
        </w:rPr>
        <w:t>its</w:t>
      </w:r>
      <w:r w:rsidRPr="00D77376">
        <w:rPr>
          <w:rFonts w:asciiTheme="minorHAnsi" w:hAnsiTheme="minorHAnsi"/>
          <w:sz w:val="22"/>
          <w:szCs w:val="22"/>
        </w:rPr>
        <w:t xml:space="preserve"> staff, as required by law.  The State shall have no liability whatsoever for such employment costs to or for the benefit of </w:t>
      </w:r>
      <w:r w:rsidR="00677920">
        <w:rPr>
          <w:rFonts w:asciiTheme="minorHAnsi" w:hAnsiTheme="minorHAnsi"/>
          <w:sz w:val="22"/>
          <w:szCs w:val="22"/>
        </w:rPr>
        <w:t>the Contractor’s</w:t>
      </w:r>
      <w:r w:rsidRPr="00D77376">
        <w:rPr>
          <w:rFonts w:asciiTheme="minorHAnsi" w:hAnsiTheme="minorHAnsi"/>
          <w:sz w:val="22"/>
          <w:szCs w:val="22"/>
        </w:rPr>
        <w:t xml:space="preserve"> staff.  Evidence of payment of such benefits shall be provided to the State upon request.</w:t>
      </w:r>
    </w:p>
    <w:p w:rsidR="0059092C" w:rsidRDefault="0059092C" w:rsidP="003551F1">
      <w:pPr>
        <w:autoSpaceDE w:val="0"/>
        <w:autoSpaceDN w:val="0"/>
        <w:adjustRightInd w:val="0"/>
        <w:ind w:left="1440"/>
        <w:jc w:val="both"/>
        <w:rPr>
          <w:rFonts w:asciiTheme="minorHAnsi" w:hAnsiTheme="minorHAnsi"/>
          <w:sz w:val="22"/>
          <w:szCs w:val="22"/>
        </w:rPr>
      </w:pPr>
    </w:p>
    <w:p w:rsidR="00660693" w:rsidRPr="001A4FEF" w:rsidRDefault="0059092C" w:rsidP="003551F1">
      <w:pPr>
        <w:tabs>
          <w:tab w:val="left" w:pos="1440"/>
        </w:tabs>
        <w:ind w:left="720"/>
        <w:jc w:val="both"/>
        <w:rPr>
          <w:rFonts w:ascii="Calibri" w:hAnsi="Calibri"/>
          <w:b/>
          <w:sz w:val="22"/>
          <w:szCs w:val="22"/>
        </w:rPr>
      </w:pPr>
      <w:r w:rsidRPr="0059092C">
        <w:rPr>
          <w:rFonts w:ascii="Calibri" w:hAnsi="Calibri"/>
          <w:b/>
          <w:sz w:val="22"/>
          <w:szCs w:val="22"/>
        </w:rPr>
        <w:t>7.2.2</w:t>
      </w:r>
      <w:r>
        <w:rPr>
          <w:rFonts w:ascii="Calibri" w:hAnsi="Calibri"/>
          <w:b/>
          <w:sz w:val="22"/>
          <w:szCs w:val="22"/>
        </w:rPr>
        <w:tab/>
      </w:r>
      <w:r w:rsidR="00660693" w:rsidRPr="001A4FEF">
        <w:rPr>
          <w:rFonts w:ascii="Calibri" w:hAnsi="Calibri"/>
          <w:b/>
          <w:sz w:val="22"/>
          <w:szCs w:val="22"/>
        </w:rPr>
        <w:t xml:space="preserve">Resident Rights, Comfort, Safety, Protection, </w:t>
      </w:r>
      <w:r w:rsidR="00C80CB8">
        <w:rPr>
          <w:rFonts w:ascii="Calibri" w:hAnsi="Calibri"/>
          <w:b/>
          <w:sz w:val="22"/>
          <w:szCs w:val="22"/>
        </w:rPr>
        <w:t>a</w:t>
      </w:r>
      <w:r w:rsidR="00660693" w:rsidRPr="001A4FEF">
        <w:rPr>
          <w:rFonts w:ascii="Calibri" w:hAnsi="Calibri"/>
          <w:b/>
          <w:sz w:val="22"/>
          <w:szCs w:val="22"/>
        </w:rPr>
        <w:t>nd Dignity</w:t>
      </w:r>
    </w:p>
    <w:p w:rsidR="00660693" w:rsidRDefault="00660693" w:rsidP="003551F1">
      <w:pPr>
        <w:widowControl w:val="0"/>
        <w:numPr>
          <w:ilvl w:val="3"/>
          <w:numId w:val="16"/>
        </w:numPr>
        <w:autoSpaceDE w:val="0"/>
        <w:autoSpaceDN w:val="0"/>
        <w:adjustRightInd w:val="0"/>
        <w:ind w:left="2520"/>
        <w:jc w:val="both"/>
        <w:rPr>
          <w:rFonts w:asciiTheme="minorHAnsi" w:hAnsiTheme="minorHAnsi"/>
          <w:sz w:val="22"/>
          <w:szCs w:val="22"/>
        </w:rPr>
      </w:pPr>
      <w:r w:rsidRPr="00CC055F">
        <w:rPr>
          <w:rFonts w:asciiTheme="minorHAnsi" w:hAnsiTheme="minorHAnsi"/>
          <w:sz w:val="22"/>
          <w:szCs w:val="22"/>
        </w:rPr>
        <w:t xml:space="preserve">The State declares and the </w:t>
      </w:r>
      <w:r>
        <w:rPr>
          <w:rFonts w:asciiTheme="minorHAnsi" w:hAnsiTheme="minorHAnsi"/>
          <w:sz w:val="22"/>
          <w:szCs w:val="22"/>
        </w:rPr>
        <w:t>Contractor</w:t>
      </w:r>
      <w:r w:rsidRPr="00CC055F">
        <w:rPr>
          <w:rFonts w:asciiTheme="minorHAnsi" w:hAnsiTheme="minorHAnsi"/>
          <w:sz w:val="22"/>
          <w:szCs w:val="22"/>
        </w:rPr>
        <w:t xml:space="preserve"> acknowledges that the civil and legal rights, safety, comfort, dignity and protection of IVH residents, and guests are of paramount importance to the mission of IVH.  (Refer to Resident Rights and Responsibilities, Iowa Veterans Home Policy No. 205, </w:t>
      </w:r>
      <w:r>
        <w:rPr>
          <w:rFonts w:asciiTheme="minorHAnsi" w:hAnsiTheme="minorHAnsi"/>
          <w:sz w:val="22"/>
          <w:szCs w:val="22"/>
        </w:rPr>
        <w:t>Attachment F</w:t>
      </w:r>
      <w:r w:rsidR="00737A4D">
        <w:rPr>
          <w:rFonts w:asciiTheme="minorHAnsi" w:hAnsiTheme="minorHAnsi"/>
          <w:sz w:val="22"/>
          <w:szCs w:val="22"/>
        </w:rPr>
        <w:t xml:space="preserve"> – IVH Policies</w:t>
      </w:r>
      <w:r w:rsidRPr="00CC055F">
        <w:rPr>
          <w:rFonts w:asciiTheme="minorHAnsi" w:hAnsiTheme="minorHAnsi"/>
          <w:sz w:val="22"/>
          <w:szCs w:val="22"/>
        </w:rPr>
        <w:t>.)</w:t>
      </w:r>
    </w:p>
    <w:p w:rsidR="00660693" w:rsidRDefault="00660693" w:rsidP="003551F1">
      <w:pPr>
        <w:widowControl w:val="0"/>
        <w:numPr>
          <w:ilvl w:val="3"/>
          <w:numId w:val="16"/>
        </w:numPr>
        <w:autoSpaceDE w:val="0"/>
        <w:autoSpaceDN w:val="0"/>
        <w:adjustRightInd w:val="0"/>
        <w:ind w:left="2520"/>
        <w:jc w:val="both"/>
        <w:rPr>
          <w:rFonts w:asciiTheme="minorHAnsi" w:hAnsiTheme="minorHAnsi"/>
          <w:sz w:val="22"/>
          <w:szCs w:val="22"/>
        </w:rPr>
      </w:pPr>
      <w:r w:rsidRPr="00660693">
        <w:rPr>
          <w:rFonts w:asciiTheme="minorHAnsi" w:hAnsiTheme="minorHAnsi"/>
          <w:sz w:val="22"/>
          <w:szCs w:val="22"/>
        </w:rPr>
        <w:t>The Contractor acknowledges that the State may implement additional policies or supplement current policies from time to time regarding the legal and civil rights, protection, comfort and safety of IVH residents, and guests, and the Contractor agrees to adhere to and abide by the above-referenced policies currently in effect and to any and all supplemented and additional policies which may be implemented during the contract term.</w:t>
      </w:r>
    </w:p>
    <w:p w:rsidR="00660693" w:rsidRDefault="00660693" w:rsidP="003551F1">
      <w:pPr>
        <w:widowControl w:val="0"/>
        <w:numPr>
          <w:ilvl w:val="3"/>
          <w:numId w:val="16"/>
        </w:numPr>
        <w:autoSpaceDE w:val="0"/>
        <w:autoSpaceDN w:val="0"/>
        <w:adjustRightInd w:val="0"/>
        <w:ind w:left="2520"/>
        <w:jc w:val="both"/>
        <w:rPr>
          <w:rFonts w:asciiTheme="minorHAnsi" w:hAnsiTheme="minorHAnsi"/>
          <w:sz w:val="22"/>
          <w:szCs w:val="22"/>
        </w:rPr>
      </w:pPr>
      <w:r w:rsidRPr="00660693">
        <w:rPr>
          <w:rFonts w:asciiTheme="minorHAnsi" w:hAnsiTheme="minorHAnsi"/>
          <w:sz w:val="22"/>
          <w:szCs w:val="22"/>
        </w:rPr>
        <w:t>The Contractor further acknowledges that adherence to the above-referenced policies is of vital importance to the integrity and reputation of IVH, and the Contractor agrees that the State does not infringe upon or impair the right, duties and privileges of the Contractor as an employer to require the Contractor to obtain documents executed at least once annually by each agent and employee stating that the agent or employee understands and will comply with the policies as a condition of employment with the Contractor.</w:t>
      </w:r>
    </w:p>
    <w:p w:rsidR="00660693" w:rsidRDefault="00660693" w:rsidP="003551F1">
      <w:pPr>
        <w:widowControl w:val="0"/>
        <w:numPr>
          <w:ilvl w:val="3"/>
          <w:numId w:val="16"/>
        </w:numPr>
        <w:autoSpaceDE w:val="0"/>
        <w:autoSpaceDN w:val="0"/>
        <w:adjustRightInd w:val="0"/>
        <w:ind w:left="2520"/>
        <w:jc w:val="both"/>
        <w:rPr>
          <w:rFonts w:asciiTheme="minorHAnsi" w:hAnsiTheme="minorHAnsi"/>
          <w:sz w:val="22"/>
          <w:szCs w:val="22"/>
        </w:rPr>
      </w:pPr>
      <w:r w:rsidRPr="00660693">
        <w:rPr>
          <w:rFonts w:asciiTheme="minorHAnsi" w:hAnsiTheme="minorHAnsi"/>
          <w:sz w:val="22"/>
          <w:szCs w:val="22"/>
        </w:rPr>
        <w:t xml:space="preserve">The Contractor shall maintain the required documents in </w:t>
      </w:r>
      <w:r w:rsidR="00C80CB8">
        <w:rPr>
          <w:rFonts w:asciiTheme="minorHAnsi" w:hAnsiTheme="minorHAnsi"/>
          <w:sz w:val="22"/>
          <w:szCs w:val="22"/>
        </w:rPr>
        <w:t>Attachment F</w:t>
      </w:r>
      <w:r w:rsidR="00737A4D">
        <w:rPr>
          <w:rFonts w:asciiTheme="minorHAnsi" w:hAnsiTheme="minorHAnsi"/>
          <w:sz w:val="22"/>
          <w:szCs w:val="22"/>
        </w:rPr>
        <w:t xml:space="preserve"> – IVH Policies</w:t>
      </w:r>
      <w:r w:rsidRPr="00660693">
        <w:rPr>
          <w:rFonts w:asciiTheme="minorHAnsi" w:hAnsiTheme="minorHAnsi"/>
          <w:sz w:val="22"/>
          <w:szCs w:val="22"/>
        </w:rPr>
        <w:t>, for each of the Contractor's current agents and employees working at IVH in any capacity.  The Contractor also shall maintain the required documents on all former agents and employees who performed work for the Contractor at IVH during the period of the contract.  The Contractor shall maintain the required documents for the term of the contract and all such documents shall be open at all times to inspection by authorized representatives of IVH and accrediting and certifying authorities.</w:t>
      </w:r>
    </w:p>
    <w:p w:rsidR="00660693" w:rsidRDefault="00660693" w:rsidP="003551F1">
      <w:pPr>
        <w:widowControl w:val="0"/>
        <w:numPr>
          <w:ilvl w:val="3"/>
          <w:numId w:val="16"/>
        </w:numPr>
        <w:autoSpaceDE w:val="0"/>
        <w:autoSpaceDN w:val="0"/>
        <w:adjustRightInd w:val="0"/>
        <w:ind w:left="2520"/>
        <w:jc w:val="both"/>
        <w:rPr>
          <w:rFonts w:asciiTheme="minorHAnsi" w:hAnsiTheme="minorHAnsi"/>
          <w:sz w:val="22"/>
          <w:szCs w:val="22"/>
        </w:rPr>
      </w:pPr>
      <w:r w:rsidRPr="00660693">
        <w:rPr>
          <w:rFonts w:asciiTheme="minorHAnsi" w:hAnsiTheme="minorHAnsi"/>
          <w:sz w:val="22"/>
          <w:szCs w:val="22"/>
        </w:rPr>
        <w:t xml:space="preserve">The State further declares and the Contractor further acknowledges that the safety and protection of the residents and guests of IVH is of vital importance in an emergency or natural disaster.  The Vender agrees that it will train its full-time and part time employees who perform work for the Contractor at IVH in the safety policies and procedures outlined in the “IVH Emergency/Disaster Plan”, revised in 2007, shall be available for review at IVH during the mandatory site visitation and the Contractor's Conference as </w:t>
      </w:r>
      <w:r w:rsidRPr="00C80CB8">
        <w:rPr>
          <w:rFonts w:asciiTheme="minorHAnsi" w:hAnsiTheme="minorHAnsi"/>
          <w:sz w:val="22"/>
          <w:szCs w:val="22"/>
        </w:rPr>
        <w:t>outlined in Section 2</w:t>
      </w:r>
      <w:r w:rsidRPr="00660693">
        <w:rPr>
          <w:rFonts w:asciiTheme="minorHAnsi" w:hAnsiTheme="minorHAnsi"/>
          <w:sz w:val="22"/>
          <w:szCs w:val="22"/>
        </w:rPr>
        <w:t xml:space="preserve"> herein).  The Contractor further agrees that its agents and employees will follow the directions of and assist any authorized IVH representative during an emergency or natural disaster for the safety and protection of IVH residents and guests.  The Contractor acknowledges that the State may, from time to time, supplement, amend, add, or replace the current “IVH Emergency/Disast</w:t>
      </w:r>
      <w:r w:rsidR="00881D24">
        <w:rPr>
          <w:rFonts w:asciiTheme="minorHAnsi" w:hAnsiTheme="minorHAnsi"/>
          <w:sz w:val="22"/>
          <w:szCs w:val="22"/>
        </w:rPr>
        <w:t xml:space="preserve">er Plan”, revised in 2007, </w:t>
      </w:r>
      <w:r w:rsidRPr="00660693">
        <w:rPr>
          <w:rFonts w:asciiTheme="minorHAnsi" w:hAnsiTheme="minorHAnsi"/>
          <w:sz w:val="22"/>
          <w:szCs w:val="22"/>
        </w:rPr>
        <w:t>and the Contractor, its agents and employees agree to adhere to and abide by the supplemented, amended, additional or replacement policies affecting the safety and protection of IVH residents and guests in an emergency or natural disaster.</w:t>
      </w:r>
    </w:p>
    <w:p w:rsidR="00660693" w:rsidRDefault="00660693" w:rsidP="003551F1">
      <w:pPr>
        <w:widowControl w:val="0"/>
        <w:numPr>
          <w:ilvl w:val="3"/>
          <w:numId w:val="16"/>
        </w:numPr>
        <w:autoSpaceDE w:val="0"/>
        <w:autoSpaceDN w:val="0"/>
        <w:adjustRightInd w:val="0"/>
        <w:ind w:left="2520"/>
        <w:jc w:val="both"/>
        <w:rPr>
          <w:rFonts w:asciiTheme="minorHAnsi" w:hAnsiTheme="minorHAnsi"/>
          <w:sz w:val="22"/>
          <w:szCs w:val="22"/>
        </w:rPr>
      </w:pPr>
      <w:r w:rsidRPr="00660693">
        <w:rPr>
          <w:rFonts w:asciiTheme="minorHAnsi" w:hAnsiTheme="minorHAnsi"/>
          <w:sz w:val="22"/>
          <w:szCs w:val="22"/>
        </w:rPr>
        <w:t xml:space="preserve">The State declares and the Contractor acknowledges that the State, through IVH, is required by law to report verifiable incidents of dependent adult </w:t>
      </w:r>
      <w:r w:rsidRPr="00660693">
        <w:rPr>
          <w:rFonts w:asciiTheme="minorHAnsi" w:hAnsiTheme="minorHAnsi"/>
          <w:sz w:val="22"/>
          <w:szCs w:val="22"/>
        </w:rPr>
        <w:lastRenderedPageBreak/>
        <w:t>abuse, neglect or sexual abuse involving residents of IVH. The State further declares, and the Contractor agrees that a verifiable incident of dependent adult abuse, sexual abuse or neglect of an IVH resident by an agent or employee of the Contractor shall constitute a default under this Contract for which liquidated damages may be assessed pursuant to Chapter 6.10.12 above.</w:t>
      </w:r>
    </w:p>
    <w:p w:rsidR="00660693" w:rsidRDefault="00660693" w:rsidP="003551F1">
      <w:pPr>
        <w:widowControl w:val="0"/>
        <w:numPr>
          <w:ilvl w:val="3"/>
          <w:numId w:val="16"/>
        </w:numPr>
        <w:autoSpaceDE w:val="0"/>
        <w:autoSpaceDN w:val="0"/>
        <w:adjustRightInd w:val="0"/>
        <w:ind w:left="2520"/>
        <w:jc w:val="both"/>
        <w:rPr>
          <w:rFonts w:asciiTheme="minorHAnsi" w:hAnsiTheme="minorHAnsi"/>
          <w:sz w:val="22"/>
          <w:szCs w:val="22"/>
        </w:rPr>
      </w:pPr>
      <w:r w:rsidRPr="00CC055F">
        <w:rPr>
          <w:rFonts w:asciiTheme="minorHAnsi" w:hAnsiTheme="minorHAnsi"/>
          <w:sz w:val="22"/>
          <w:szCs w:val="22"/>
        </w:rPr>
        <w:t xml:space="preserve">The State declares, and the </w:t>
      </w:r>
      <w:r>
        <w:rPr>
          <w:rFonts w:asciiTheme="minorHAnsi" w:hAnsiTheme="minorHAnsi"/>
          <w:sz w:val="22"/>
          <w:szCs w:val="22"/>
        </w:rPr>
        <w:t>Contractor</w:t>
      </w:r>
      <w:r w:rsidRPr="00CC055F">
        <w:rPr>
          <w:rFonts w:asciiTheme="minorHAnsi" w:hAnsiTheme="minorHAnsi"/>
          <w:sz w:val="22"/>
          <w:szCs w:val="22"/>
        </w:rPr>
        <w:t xml:space="preserve"> acknowledges, that IVH may suffer damage if the </w:t>
      </w:r>
      <w:r>
        <w:rPr>
          <w:rFonts w:asciiTheme="minorHAnsi" w:hAnsiTheme="minorHAnsi"/>
          <w:sz w:val="22"/>
          <w:szCs w:val="22"/>
        </w:rPr>
        <w:t>Contractor</w:t>
      </w:r>
      <w:r w:rsidRPr="00CC055F">
        <w:rPr>
          <w:rFonts w:asciiTheme="minorHAnsi" w:hAnsiTheme="minorHAnsi"/>
          <w:sz w:val="22"/>
          <w:szCs w:val="22"/>
        </w:rPr>
        <w:t xml:space="preserve">, its agents and employees engage in conduct which discredits the reputation, good will and integrity of IVH.  The State further declares, and the </w:t>
      </w:r>
      <w:r>
        <w:rPr>
          <w:rFonts w:asciiTheme="minorHAnsi" w:hAnsiTheme="minorHAnsi"/>
          <w:sz w:val="22"/>
          <w:szCs w:val="22"/>
        </w:rPr>
        <w:t>Contractor</w:t>
      </w:r>
      <w:r w:rsidRPr="00CC055F">
        <w:rPr>
          <w:rFonts w:asciiTheme="minorHAnsi" w:hAnsiTheme="minorHAnsi"/>
          <w:sz w:val="22"/>
          <w:szCs w:val="22"/>
        </w:rPr>
        <w:t xml:space="preserve"> further acknowledges, that incidents of dependent adult abuse, sexual abuse or neglect perpetrated by the </w:t>
      </w:r>
      <w:r>
        <w:rPr>
          <w:rFonts w:asciiTheme="minorHAnsi" w:hAnsiTheme="minorHAnsi"/>
          <w:sz w:val="22"/>
          <w:szCs w:val="22"/>
        </w:rPr>
        <w:t>Contractor</w:t>
      </w:r>
      <w:r w:rsidRPr="00CC055F">
        <w:rPr>
          <w:rFonts w:asciiTheme="minorHAnsi" w:hAnsiTheme="minorHAnsi"/>
          <w:sz w:val="22"/>
          <w:szCs w:val="22"/>
        </w:rPr>
        <w:t xml:space="preserve">, its agents and employees against IVH residents constitutes conduct which discredits the reputation, good will and integrity of IVH.  Therefore, in addition to any other damages for which the </w:t>
      </w:r>
      <w:r>
        <w:rPr>
          <w:rFonts w:asciiTheme="minorHAnsi" w:hAnsiTheme="minorHAnsi"/>
          <w:sz w:val="22"/>
          <w:szCs w:val="22"/>
        </w:rPr>
        <w:t>Contractor</w:t>
      </w:r>
      <w:r w:rsidRPr="00CC055F">
        <w:rPr>
          <w:rFonts w:asciiTheme="minorHAnsi" w:hAnsiTheme="minorHAnsi"/>
          <w:sz w:val="22"/>
          <w:szCs w:val="22"/>
        </w:rPr>
        <w:t xml:space="preserve"> may be liable, the </w:t>
      </w:r>
      <w:r>
        <w:rPr>
          <w:rFonts w:asciiTheme="minorHAnsi" w:hAnsiTheme="minorHAnsi"/>
          <w:sz w:val="22"/>
          <w:szCs w:val="22"/>
        </w:rPr>
        <w:t>Contractor</w:t>
      </w:r>
      <w:r w:rsidRPr="00CC055F">
        <w:rPr>
          <w:rFonts w:asciiTheme="minorHAnsi" w:hAnsiTheme="minorHAnsi"/>
          <w:sz w:val="22"/>
          <w:szCs w:val="22"/>
        </w:rPr>
        <w:t xml:space="preserve"> shall pay the State </w:t>
      </w:r>
      <w:r w:rsidRPr="006E04B7">
        <w:rPr>
          <w:rFonts w:asciiTheme="minorHAnsi" w:hAnsiTheme="minorHAnsi"/>
          <w:sz w:val="22"/>
          <w:szCs w:val="22"/>
        </w:rPr>
        <w:t xml:space="preserve">the amount </w:t>
      </w:r>
      <w:r w:rsidRPr="00660693">
        <w:rPr>
          <w:rFonts w:asciiTheme="minorHAnsi" w:hAnsiTheme="minorHAnsi"/>
          <w:sz w:val="22"/>
          <w:szCs w:val="22"/>
        </w:rPr>
        <w:t xml:space="preserve">established by the Iowa Courts or an independent arbitrator, if so designated, </w:t>
      </w:r>
      <w:r w:rsidRPr="00A33FCF">
        <w:rPr>
          <w:rFonts w:asciiTheme="minorHAnsi" w:hAnsiTheme="minorHAnsi"/>
          <w:sz w:val="22"/>
          <w:szCs w:val="22"/>
        </w:rPr>
        <w:t>a</w:t>
      </w:r>
      <w:r w:rsidRPr="00CC055F">
        <w:rPr>
          <w:rFonts w:asciiTheme="minorHAnsi" w:hAnsiTheme="minorHAnsi"/>
          <w:sz w:val="22"/>
          <w:szCs w:val="22"/>
        </w:rPr>
        <w:t xml:space="preserve">s liquidated damages for each incident of dependent adult abuse, sexual abuse or neglect perpetrated against IVH residents by the </w:t>
      </w:r>
      <w:r>
        <w:rPr>
          <w:rFonts w:asciiTheme="minorHAnsi" w:hAnsiTheme="minorHAnsi"/>
          <w:sz w:val="22"/>
          <w:szCs w:val="22"/>
        </w:rPr>
        <w:t>Contractor</w:t>
      </w:r>
      <w:r w:rsidRPr="00CC055F">
        <w:rPr>
          <w:rFonts w:asciiTheme="minorHAnsi" w:hAnsiTheme="minorHAnsi"/>
          <w:sz w:val="22"/>
          <w:szCs w:val="22"/>
        </w:rPr>
        <w:t>, its agents and employees, provided that the incident is investigated jointly by the Facility Coordinator and the Project Manager and that the proper report regarding the findings and conclusion is forwarded to the IVH Regulation Compliance Officer</w:t>
      </w:r>
      <w:r w:rsidRPr="00660693">
        <w:rPr>
          <w:rFonts w:asciiTheme="minorHAnsi" w:hAnsiTheme="minorHAnsi"/>
          <w:sz w:val="22"/>
          <w:szCs w:val="22"/>
        </w:rPr>
        <w:t xml:space="preserve"> </w:t>
      </w:r>
      <w:r w:rsidRPr="00CC055F">
        <w:rPr>
          <w:rFonts w:asciiTheme="minorHAnsi" w:hAnsiTheme="minorHAnsi"/>
          <w:sz w:val="22"/>
          <w:szCs w:val="22"/>
        </w:rPr>
        <w:t xml:space="preserve">and the investigation results in a "founded" incident.  If, at any time or for any single "founded" incident, the State elects to waive the liquidated damages due under this paragraph, the failure of the State to require strict performance of this paragraph shall not constitute a waiver of the paragraph or, in any way, limit enforcement of this paragraph as to other "founded" incidents of dependent adult abuse, sexual abuse or neglect perpetrated by the </w:t>
      </w:r>
      <w:r>
        <w:rPr>
          <w:rFonts w:asciiTheme="minorHAnsi" w:hAnsiTheme="minorHAnsi"/>
          <w:sz w:val="22"/>
          <w:szCs w:val="22"/>
        </w:rPr>
        <w:t>Contractor</w:t>
      </w:r>
      <w:r w:rsidRPr="00CC055F">
        <w:rPr>
          <w:rFonts w:asciiTheme="minorHAnsi" w:hAnsiTheme="minorHAnsi"/>
          <w:sz w:val="22"/>
          <w:szCs w:val="22"/>
        </w:rPr>
        <w:t>, its agents and employees against IVH residents.</w:t>
      </w:r>
    </w:p>
    <w:p w:rsidR="00660693" w:rsidRDefault="00660693" w:rsidP="003551F1">
      <w:pPr>
        <w:widowControl w:val="0"/>
        <w:numPr>
          <w:ilvl w:val="3"/>
          <w:numId w:val="16"/>
        </w:numPr>
        <w:autoSpaceDE w:val="0"/>
        <w:autoSpaceDN w:val="0"/>
        <w:adjustRightInd w:val="0"/>
        <w:ind w:left="2520"/>
        <w:jc w:val="both"/>
        <w:rPr>
          <w:rFonts w:asciiTheme="minorHAnsi" w:hAnsiTheme="minorHAnsi"/>
          <w:sz w:val="22"/>
          <w:szCs w:val="22"/>
        </w:rPr>
      </w:pPr>
      <w:r w:rsidRPr="00660693">
        <w:rPr>
          <w:rFonts w:asciiTheme="minorHAnsi" w:hAnsiTheme="minorHAnsi"/>
          <w:sz w:val="22"/>
          <w:szCs w:val="22"/>
        </w:rPr>
        <w:t xml:space="preserve">The State further declares and the Contractor further acknowledges that the safety, health and protection of the residents and guests of IVH are of vital importance.  The Contractor agrees that it will train its full-time and part time employees who perform work for the Contractor at IVH in the Infection Control and Coop &amp; Cog policies and procedures plan.  These policies shall be available for review at IVH during the mandatory site visitation and the Contractor's Conference as outlined in </w:t>
      </w:r>
      <w:r w:rsidRPr="00C80CB8">
        <w:rPr>
          <w:rFonts w:asciiTheme="minorHAnsi" w:hAnsiTheme="minorHAnsi"/>
          <w:sz w:val="22"/>
          <w:szCs w:val="22"/>
        </w:rPr>
        <w:t>Section 2</w:t>
      </w:r>
      <w:r w:rsidRPr="00660693">
        <w:rPr>
          <w:rFonts w:asciiTheme="minorHAnsi" w:hAnsiTheme="minorHAnsi"/>
          <w:sz w:val="22"/>
          <w:szCs w:val="22"/>
        </w:rPr>
        <w:t xml:space="preserve"> herein.  The Contractor acknowledges that the State may, from time to time, supplement, amend, add, or replace the current IVH Infection Control and Coop &amp; Cog policies and procedures.  The Contractor, its agents and employees agree to adhere to and abide by the supplemented, amended, additional or replacement policies affecting the safety health and protection of IVH residents and guests.</w:t>
      </w:r>
    </w:p>
    <w:p w:rsidR="003551F1" w:rsidRDefault="003551F1" w:rsidP="003551F1">
      <w:pPr>
        <w:widowControl w:val="0"/>
        <w:autoSpaceDE w:val="0"/>
        <w:autoSpaceDN w:val="0"/>
        <w:adjustRightInd w:val="0"/>
        <w:ind w:left="2520"/>
        <w:rPr>
          <w:rFonts w:asciiTheme="minorHAnsi" w:hAnsiTheme="minorHAnsi"/>
          <w:sz w:val="22"/>
          <w:szCs w:val="22"/>
        </w:rPr>
      </w:pPr>
    </w:p>
    <w:p w:rsidR="00660693" w:rsidRPr="00660693" w:rsidRDefault="003551F1" w:rsidP="00FA4E27">
      <w:pPr>
        <w:tabs>
          <w:tab w:val="left" w:pos="1440"/>
        </w:tabs>
        <w:ind w:left="720"/>
        <w:jc w:val="both"/>
        <w:rPr>
          <w:rFonts w:ascii="Calibri" w:hAnsi="Calibri"/>
          <w:b/>
          <w:sz w:val="22"/>
          <w:szCs w:val="22"/>
        </w:rPr>
      </w:pPr>
      <w:r>
        <w:rPr>
          <w:rFonts w:ascii="Calibri" w:hAnsi="Calibri"/>
          <w:b/>
          <w:sz w:val="22"/>
          <w:szCs w:val="22"/>
        </w:rPr>
        <w:t>7.2.3</w:t>
      </w:r>
      <w:r>
        <w:rPr>
          <w:rFonts w:ascii="Calibri" w:hAnsi="Calibri"/>
          <w:b/>
          <w:sz w:val="22"/>
          <w:szCs w:val="22"/>
        </w:rPr>
        <w:tab/>
      </w:r>
      <w:r w:rsidR="00660693" w:rsidRPr="00660693">
        <w:rPr>
          <w:rFonts w:ascii="Calibri" w:hAnsi="Calibri"/>
          <w:b/>
          <w:sz w:val="22"/>
          <w:szCs w:val="22"/>
        </w:rPr>
        <w:t>Sub-Contracting</w:t>
      </w:r>
    </w:p>
    <w:p w:rsidR="00660693" w:rsidRPr="00632E62" w:rsidRDefault="00660693" w:rsidP="00FA4E27">
      <w:pPr>
        <w:autoSpaceDE w:val="0"/>
        <w:autoSpaceDN w:val="0"/>
        <w:adjustRightInd w:val="0"/>
        <w:ind w:left="1440"/>
        <w:jc w:val="both"/>
        <w:rPr>
          <w:rFonts w:asciiTheme="minorHAnsi" w:hAnsiTheme="minorHAnsi"/>
          <w:b/>
          <w:bCs/>
          <w:sz w:val="22"/>
          <w:szCs w:val="22"/>
        </w:rPr>
      </w:pPr>
      <w:r w:rsidRPr="00223FE3">
        <w:rPr>
          <w:rFonts w:asciiTheme="minorHAnsi" w:hAnsiTheme="minorHAnsi"/>
          <w:sz w:val="22"/>
          <w:szCs w:val="22"/>
        </w:rPr>
        <w:t xml:space="preserve">Except as delineated in the contract, the </w:t>
      </w:r>
      <w:r>
        <w:rPr>
          <w:rFonts w:asciiTheme="minorHAnsi" w:hAnsiTheme="minorHAnsi"/>
          <w:sz w:val="22"/>
          <w:szCs w:val="22"/>
        </w:rPr>
        <w:t>Contractor</w:t>
      </w:r>
      <w:r w:rsidRPr="00223FE3">
        <w:rPr>
          <w:rFonts w:asciiTheme="minorHAnsi" w:hAnsiTheme="minorHAnsi"/>
          <w:sz w:val="22"/>
          <w:szCs w:val="22"/>
        </w:rPr>
        <w:t xml:space="preserve"> is prohibited from sub-contracting, assigning, transferring, conveying, sub-letting or otherwise disposing of this agreement or its right, title or interest therein or its power to execute such agreement to any other person, company, or corporation without the prior written agreement of the State.</w:t>
      </w:r>
    </w:p>
    <w:p w:rsidR="00660693" w:rsidRPr="00632E62" w:rsidRDefault="00660693" w:rsidP="00FA4E27">
      <w:pPr>
        <w:pStyle w:val="ListParagraph"/>
        <w:autoSpaceDE w:val="0"/>
        <w:autoSpaceDN w:val="0"/>
        <w:adjustRightInd w:val="0"/>
        <w:ind w:left="360"/>
        <w:jc w:val="both"/>
        <w:rPr>
          <w:rFonts w:asciiTheme="minorHAnsi" w:hAnsiTheme="minorHAnsi"/>
          <w:b/>
          <w:bCs/>
          <w:sz w:val="22"/>
          <w:szCs w:val="22"/>
        </w:rPr>
      </w:pPr>
    </w:p>
    <w:p w:rsidR="00660693" w:rsidRDefault="003551F1" w:rsidP="00FA4E27">
      <w:pPr>
        <w:tabs>
          <w:tab w:val="left" w:pos="1440"/>
        </w:tabs>
        <w:ind w:left="720"/>
        <w:jc w:val="both"/>
        <w:rPr>
          <w:rFonts w:ascii="Calibri" w:hAnsi="Calibri"/>
          <w:b/>
          <w:sz w:val="22"/>
          <w:szCs w:val="22"/>
        </w:rPr>
      </w:pPr>
      <w:r>
        <w:rPr>
          <w:rFonts w:ascii="Calibri" w:hAnsi="Calibri"/>
          <w:b/>
          <w:sz w:val="22"/>
          <w:szCs w:val="22"/>
        </w:rPr>
        <w:t>7.2.4</w:t>
      </w:r>
      <w:r>
        <w:rPr>
          <w:rFonts w:ascii="Calibri" w:hAnsi="Calibri"/>
          <w:b/>
          <w:sz w:val="22"/>
          <w:szCs w:val="22"/>
        </w:rPr>
        <w:tab/>
      </w:r>
      <w:r w:rsidR="00660693" w:rsidRPr="00632E62">
        <w:rPr>
          <w:rFonts w:ascii="Calibri" w:hAnsi="Calibri"/>
          <w:b/>
          <w:sz w:val="22"/>
          <w:szCs w:val="22"/>
        </w:rPr>
        <w:t>Mapping of Buildings</w:t>
      </w:r>
    </w:p>
    <w:p w:rsidR="00660693" w:rsidRPr="002A7C05" w:rsidRDefault="00660693" w:rsidP="00FA4E27">
      <w:pPr>
        <w:pStyle w:val="ListParagraph"/>
        <w:autoSpaceDE w:val="0"/>
        <w:autoSpaceDN w:val="0"/>
        <w:adjustRightInd w:val="0"/>
        <w:ind w:left="1440"/>
        <w:jc w:val="both"/>
        <w:rPr>
          <w:rFonts w:asciiTheme="minorHAnsi" w:hAnsiTheme="minorHAnsi"/>
          <w:sz w:val="22"/>
          <w:szCs w:val="22"/>
        </w:rPr>
      </w:pPr>
      <w:r w:rsidRPr="002A7C05">
        <w:rPr>
          <w:rFonts w:asciiTheme="minorHAnsi" w:hAnsiTheme="minorHAnsi"/>
          <w:sz w:val="22"/>
          <w:szCs w:val="22"/>
        </w:rPr>
        <w:t>The IVH continues to move fo</w:t>
      </w:r>
      <w:r>
        <w:rPr>
          <w:rFonts w:asciiTheme="minorHAnsi" w:hAnsiTheme="minorHAnsi"/>
          <w:sz w:val="22"/>
          <w:szCs w:val="22"/>
        </w:rPr>
        <w:t>rward in updating its facility</w:t>
      </w:r>
      <w:r w:rsidRPr="002A7C05">
        <w:rPr>
          <w:rFonts w:asciiTheme="minorHAnsi" w:hAnsiTheme="minorHAnsi"/>
          <w:sz w:val="22"/>
          <w:szCs w:val="22"/>
        </w:rPr>
        <w:t>.</w:t>
      </w:r>
      <w:r>
        <w:rPr>
          <w:rFonts w:asciiTheme="minorHAnsi" w:hAnsiTheme="minorHAnsi"/>
          <w:sz w:val="22"/>
          <w:szCs w:val="22"/>
        </w:rPr>
        <w:t xml:space="preserve"> </w:t>
      </w:r>
      <w:r w:rsidRPr="002A7C05">
        <w:rPr>
          <w:rFonts w:asciiTheme="minorHAnsi" w:hAnsiTheme="minorHAnsi"/>
          <w:sz w:val="22"/>
          <w:szCs w:val="22"/>
        </w:rPr>
        <w:t xml:space="preserve">Due to the nature of </w:t>
      </w:r>
      <w:r>
        <w:rPr>
          <w:rFonts w:asciiTheme="minorHAnsi" w:hAnsiTheme="minorHAnsi"/>
          <w:sz w:val="22"/>
          <w:szCs w:val="22"/>
        </w:rPr>
        <w:t xml:space="preserve">the </w:t>
      </w:r>
      <w:r w:rsidRPr="002A7C05">
        <w:rPr>
          <w:rFonts w:asciiTheme="minorHAnsi" w:hAnsiTheme="minorHAnsi"/>
          <w:sz w:val="22"/>
          <w:szCs w:val="22"/>
        </w:rPr>
        <w:t>remodeling and construction taking place at the</w:t>
      </w:r>
      <w:r>
        <w:rPr>
          <w:rFonts w:asciiTheme="minorHAnsi" w:hAnsiTheme="minorHAnsi"/>
          <w:sz w:val="22"/>
          <w:szCs w:val="22"/>
        </w:rPr>
        <w:t xml:space="preserve"> </w:t>
      </w:r>
      <w:r w:rsidRPr="002A7C05">
        <w:rPr>
          <w:rFonts w:asciiTheme="minorHAnsi" w:hAnsiTheme="minorHAnsi"/>
          <w:sz w:val="22"/>
          <w:szCs w:val="22"/>
        </w:rPr>
        <w:t>IVH</w:t>
      </w:r>
      <w:r>
        <w:rPr>
          <w:rFonts w:asciiTheme="minorHAnsi" w:hAnsiTheme="minorHAnsi"/>
          <w:sz w:val="22"/>
          <w:szCs w:val="22"/>
        </w:rPr>
        <w:t>,</w:t>
      </w:r>
      <w:r w:rsidRPr="002A7C05">
        <w:rPr>
          <w:rFonts w:asciiTheme="minorHAnsi" w:hAnsiTheme="minorHAnsi"/>
          <w:sz w:val="22"/>
          <w:szCs w:val="22"/>
        </w:rPr>
        <w:t xml:space="preserve"> the cleaning tasks for any given area are subject to change at any given time.</w:t>
      </w:r>
      <w:r>
        <w:rPr>
          <w:rFonts w:asciiTheme="minorHAnsi" w:hAnsiTheme="minorHAnsi"/>
          <w:sz w:val="22"/>
          <w:szCs w:val="22"/>
        </w:rPr>
        <w:t xml:space="preserve"> </w:t>
      </w:r>
      <w:r w:rsidRPr="002A7C05">
        <w:rPr>
          <w:rFonts w:asciiTheme="minorHAnsi" w:hAnsiTheme="minorHAnsi"/>
          <w:sz w:val="22"/>
          <w:szCs w:val="22"/>
        </w:rPr>
        <w:t>Building units on the IVH campus are subject to being closed for remodeling at any time.</w:t>
      </w:r>
      <w:r>
        <w:rPr>
          <w:rFonts w:asciiTheme="minorHAnsi" w:hAnsiTheme="minorHAnsi"/>
          <w:sz w:val="22"/>
          <w:szCs w:val="22"/>
        </w:rPr>
        <w:t xml:space="preserve"> </w:t>
      </w:r>
      <w:r w:rsidRPr="002A7C05">
        <w:rPr>
          <w:rFonts w:asciiTheme="minorHAnsi" w:hAnsiTheme="minorHAnsi"/>
          <w:sz w:val="22"/>
          <w:szCs w:val="22"/>
        </w:rPr>
        <w:t xml:space="preserve">IVH </w:t>
      </w:r>
      <w:r w:rsidRPr="002A7C05">
        <w:rPr>
          <w:rFonts w:asciiTheme="minorHAnsi" w:eastAsia="HiddenHorzOCR" w:hAnsiTheme="minorHAnsi" w:cs="HiddenHorzOCR"/>
          <w:sz w:val="22"/>
          <w:szCs w:val="22"/>
        </w:rPr>
        <w:t>will work closely</w:t>
      </w:r>
      <w:r w:rsidRPr="002A7C05">
        <w:rPr>
          <w:rFonts w:asciiTheme="minorHAnsi" w:hAnsiTheme="minorHAnsi"/>
          <w:sz w:val="22"/>
          <w:szCs w:val="22"/>
        </w:rPr>
        <w:t xml:space="preserve"> with </w:t>
      </w:r>
      <w:r>
        <w:rPr>
          <w:rFonts w:asciiTheme="minorHAnsi" w:hAnsiTheme="minorHAnsi"/>
          <w:sz w:val="22"/>
          <w:szCs w:val="22"/>
        </w:rPr>
        <w:t>Contractor’s</w:t>
      </w:r>
      <w:r w:rsidRPr="002A7C05">
        <w:rPr>
          <w:rFonts w:asciiTheme="minorHAnsi" w:hAnsiTheme="minorHAnsi"/>
          <w:sz w:val="22"/>
          <w:szCs w:val="22"/>
        </w:rPr>
        <w:t xml:space="preserve"> staff to keep them informed of changes as they develop.</w:t>
      </w:r>
      <w:r>
        <w:rPr>
          <w:rFonts w:asciiTheme="minorHAnsi" w:hAnsiTheme="minorHAnsi"/>
          <w:sz w:val="22"/>
          <w:szCs w:val="22"/>
        </w:rPr>
        <w:t xml:space="preserve"> Contractor</w:t>
      </w:r>
      <w:r w:rsidRPr="002A7C05">
        <w:rPr>
          <w:rFonts w:asciiTheme="minorHAnsi" w:hAnsiTheme="minorHAnsi"/>
          <w:sz w:val="22"/>
          <w:szCs w:val="22"/>
        </w:rPr>
        <w:t xml:space="preserve"> will be provided with </w:t>
      </w:r>
      <w:r>
        <w:rPr>
          <w:rFonts w:asciiTheme="minorHAnsi" w:hAnsiTheme="minorHAnsi"/>
          <w:sz w:val="22"/>
          <w:szCs w:val="22"/>
        </w:rPr>
        <w:t>updated floor plans</w:t>
      </w:r>
      <w:r w:rsidRPr="002A7C05">
        <w:rPr>
          <w:rFonts w:asciiTheme="minorHAnsi" w:hAnsiTheme="minorHAnsi"/>
          <w:sz w:val="22"/>
          <w:szCs w:val="22"/>
        </w:rPr>
        <w:t xml:space="preserve"> </w:t>
      </w:r>
      <w:r>
        <w:rPr>
          <w:rFonts w:asciiTheme="minorHAnsi" w:hAnsiTheme="minorHAnsi"/>
          <w:sz w:val="22"/>
          <w:szCs w:val="22"/>
        </w:rPr>
        <w:t xml:space="preserve">for any buildings being affected by remodeling or construction changes. These floor plans will contain </w:t>
      </w:r>
      <w:r w:rsidRPr="002A7C05">
        <w:rPr>
          <w:rFonts w:asciiTheme="minorHAnsi" w:hAnsiTheme="minorHAnsi"/>
          <w:sz w:val="22"/>
          <w:szCs w:val="22"/>
        </w:rPr>
        <w:t>room</w:t>
      </w:r>
      <w:r>
        <w:rPr>
          <w:rFonts w:asciiTheme="minorHAnsi" w:hAnsiTheme="minorHAnsi"/>
          <w:sz w:val="22"/>
          <w:szCs w:val="22"/>
        </w:rPr>
        <w:t xml:space="preserve"> numbers</w:t>
      </w:r>
      <w:r w:rsidRPr="002A7C05">
        <w:rPr>
          <w:rFonts w:asciiTheme="minorHAnsi" w:hAnsiTheme="minorHAnsi"/>
          <w:sz w:val="22"/>
          <w:szCs w:val="22"/>
        </w:rPr>
        <w:t>, door frame numbers and sq</w:t>
      </w:r>
      <w:r>
        <w:rPr>
          <w:rFonts w:asciiTheme="minorHAnsi" w:hAnsiTheme="minorHAnsi"/>
          <w:sz w:val="22"/>
          <w:szCs w:val="22"/>
        </w:rPr>
        <w:t>uare footage of each area. As a</w:t>
      </w:r>
      <w:r w:rsidRPr="002A7C05">
        <w:rPr>
          <w:rFonts w:asciiTheme="minorHAnsi" w:hAnsiTheme="minorHAnsi"/>
          <w:sz w:val="22"/>
          <w:szCs w:val="22"/>
        </w:rPr>
        <w:t xml:space="preserve"> </w:t>
      </w:r>
      <w:r>
        <w:rPr>
          <w:rFonts w:asciiTheme="minorHAnsi" w:hAnsiTheme="minorHAnsi"/>
          <w:sz w:val="22"/>
          <w:szCs w:val="22"/>
        </w:rPr>
        <w:t xml:space="preserve">new area opens or an existing </w:t>
      </w:r>
      <w:r w:rsidRPr="002A7C05">
        <w:rPr>
          <w:rFonts w:asciiTheme="minorHAnsi" w:hAnsiTheme="minorHAnsi"/>
          <w:sz w:val="22"/>
          <w:szCs w:val="22"/>
        </w:rPr>
        <w:t>area reopens</w:t>
      </w:r>
      <w:r>
        <w:rPr>
          <w:rFonts w:asciiTheme="minorHAnsi" w:hAnsiTheme="minorHAnsi"/>
          <w:sz w:val="22"/>
          <w:szCs w:val="22"/>
        </w:rPr>
        <w:t>,</w:t>
      </w:r>
      <w:r w:rsidRPr="002A7C05">
        <w:rPr>
          <w:rFonts w:asciiTheme="minorHAnsi" w:hAnsiTheme="minorHAnsi"/>
          <w:sz w:val="22"/>
          <w:szCs w:val="22"/>
        </w:rPr>
        <w:t xml:space="preserve"> </w:t>
      </w:r>
      <w:r>
        <w:rPr>
          <w:rFonts w:asciiTheme="minorHAnsi" w:hAnsiTheme="minorHAnsi"/>
          <w:sz w:val="22"/>
          <w:szCs w:val="22"/>
        </w:rPr>
        <w:t>the Contractor</w:t>
      </w:r>
      <w:r w:rsidRPr="002A7C05">
        <w:rPr>
          <w:rFonts w:asciiTheme="minorHAnsi" w:hAnsiTheme="minorHAnsi"/>
          <w:sz w:val="22"/>
          <w:szCs w:val="22"/>
        </w:rPr>
        <w:t xml:space="preserve"> will be</w:t>
      </w:r>
      <w:r>
        <w:rPr>
          <w:rFonts w:asciiTheme="minorHAnsi" w:hAnsiTheme="minorHAnsi"/>
          <w:sz w:val="22"/>
          <w:szCs w:val="22"/>
        </w:rPr>
        <w:t xml:space="preserve"> provided new floor plans as soon as they are available.</w:t>
      </w:r>
    </w:p>
    <w:p w:rsidR="00660693" w:rsidRDefault="00660693" w:rsidP="00FA4E27">
      <w:pPr>
        <w:autoSpaceDE w:val="0"/>
        <w:autoSpaceDN w:val="0"/>
        <w:adjustRightInd w:val="0"/>
        <w:ind w:left="720"/>
        <w:jc w:val="both"/>
        <w:rPr>
          <w:rFonts w:asciiTheme="minorHAnsi" w:hAnsiTheme="minorHAnsi"/>
          <w:sz w:val="22"/>
          <w:szCs w:val="22"/>
        </w:rPr>
      </w:pPr>
    </w:p>
    <w:p w:rsidR="00660693" w:rsidRDefault="003551F1" w:rsidP="00FA4E27">
      <w:pPr>
        <w:tabs>
          <w:tab w:val="left" w:pos="1440"/>
        </w:tabs>
        <w:ind w:left="720"/>
        <w:jc w:val="both"/>
        <w:rPr>
          <w:rFonts w:ascii="Calibri" w:hAnsi="Calibri"/>
          <w:b/>
          <w:sz w:val="22"/>
          <w:szCs w:val="22"/>
        </w:rPr>
      </w:pPr>
      <w:r>
        <w:rPr>
          <w:rFonts w:ascii="Calibri" w:hAnsi="Calibri"/>
          <w:b/>
          <w:sz w:val="22"/>
          <w:szCs w:val="22"/>
        </w:rPr>
        <w:t>7.2.5</w:t>
      </w:r>
      <w:r>
        <w:rPr>
          <w:rFonts w:ascii="Calibri" w:hAnsi="Calibri"/>
          <w:b/>
          <w:sz w:val="22"/>
          <w:szCs w:val="22"/>
        </w:rPr>
        <w:tab/>
      </w:r>
      <w:r w:rsidR="00660693">
        <w:rPr>
          <w:rFonts w:ascii="Calibri" w:hAnsi="Calibri"/>
          <w:b/>
          <w:sz w:val="22"/>
          <w:szCs w:val="22"/>
        </w:rPr>
        <w:t>Data Privacy</w:t>
      </w:r>
    </w:p>
    <w:p w:rsidR="003551F1" w:rsidRDefault="003551F1" w:rsidP="009E09D1">
      <w:pPr>
        <w:autoSpaceDE w:val="0"/>
        <w:autoSpaceDN w:val="0"/>
        <w:adjustRightInd w:val="0"/>
        <w:spacing w:after="180"/>
        <w:ind w:left="2520" w:hanging="1080"/>
        <w:jc w:val="both"/>
        <w:rPr>
          <w:rFonts w:asciiTheme="minorHAnsi" w:hAnsiTheme="minorHAnsi"/>
          <w:sz w:val="22"/>
          <w:szCs w:val="22"/>
        </w:rPr>
      </w:pPr>
      <w:r w:rsidRPr="003551F1">
        <w:rPr>
          <w:rFonts w:asciiTheme="minorHAnsi" w:hAnsiTheme="minorHAnsi"/>
          <w:b/>
          <w:sz w:val="22"/>
          <w:szCs w:val="22"/>
        </w:rPr>
        <w:t>7.2.5.1</w:t>
      </w:r>
      <w:r>
        <w:rPr>
          <w:rFonts w:asciiTheme="minorHAnsi" w:hAnsiTheme="minorHAnsi"/>
          <w:sz w:val="22"/>
          <w:szCs w:val="22"/>
        </w:rPr>
        <w:tab/>
        <w:t>IVH and the Contractor</w:t>
      </w:r>
      <w:r w:rsidRPr="009A113C">
        <w:rPr>
          <w:rFonts w:asciiTheme="minorHAnsi" w:hAnsiTheme="minorHAnsi"/>
          <w:sz w:val="22"/>
          <w:szCs w:val="22"/>
        </w:rPr>
        <w:t xml:space="preserve"> mutually agree to comply with the requirements of the Health Insurance Portability and Accountability Act (HIPAA) of 1996 and its implementing regulations (45 C.F.R. parts 160-164) and any applicable IVH and State privacy laws.</w:t>
      </w:r>
    </w:p>
    <w:p w:rsidR="003551F1" w:rsidRDefault="003551F1" w:rsidP="009E09D1">
      <w:pPr>
        <w:autoSpaceDE w:val="0"/>
        <w:autoSpaceDN w:val="0"/>
        <w:adjustRightInd w:val="0"/>
        <w:spacing w:after="180"/>
        <w:ind w:left="2520" w:hanging="1080"/>
        <w:jc w:val="both"/>
        <w:rPr>
          <w:rFonts w:asciiTheme="minorHAnsi" w:hAnsiTheme="minorHAnsi"/>
          <w:sz w:val="22"/>
          <w:szCs w:val="22"/>
        </w:rPr>
      </w:pPr>
      <w:r>
        <w:rPr>
          <w:rFonts w:asciiTheme="minorHAnsi" w:hAnsiTheme="minorHAnsi"/>
          <w:b/>
          <w:sz w:val="22"/>
          <w:szCs w:val="22"/>
        </w:rPr>
        <w:t>7.2.5.2</w:t>
      </w:r>
      <w:r>
        <w:rPr>
          <w:rFonts w:asciiTheme="minorHAnsi" w:hAnsiTheme="minorHAnsi"/>
          <w:b/>
          <w:sz w:val="22"/>
          <w:szCs w:val="22"/>
        </w:rPr>
        <w:tab/>
      </w:r>
      <w:r w:rsidRPr="00E640E4">
        <w:rPr>
          <w:rFonts w:asciiTheme="minorHAnsi" w:hAnsiTheme="minorHAnsi"/>
          <w:sz w:val="22"/>
          <w:szCs w:val="22"/>
        </w:rPr>
        <w:t xml:space="preserve">The Contractor will deliver </w:t>
      </w:r>
      <w:r>
        <w:rPr>
          <w:rFonts w:asciiTheme="minorHAnsi" w:hAnsiTheme="minorHAnsi"/>
          <w:sz w:val="22"/>
          <w:szCs w:val="22"/>
        </w:rPr>
        <w:t xml:space="preserve">empty </w:t>
      </w:r>
      <w:r w:rsidRPr="00E640E4">
        <w:rPr>
          <w:rFonts w:asciiTheme="minorHAnsi" w:hAnsiTheme="minorHAnsi"/>
          <w:sz w:val="22"/>
          <w:szCs w:val="22"/>
        </w:rPr>
        <w:t>HIPAA document containers to designated areas unlocked, with an unlocked padlock attached to the container. The State will deposit all sensitive documents into the large document containers and lock the container once filled. The Contractor will collect locked containers only and deliver to designated secured location.</w:t>
      </w:r>
      <w:r>
        <w:rPr>
          <w:rFonts w:asciiTheme="minorHAnsi" w:hAnsiTheme="minorHAnsi"/>
          <w:sz w:val="22"/>
          <w:szCs w:val="22"/>
        </w:rPr>
        <w:t xml:space="preserve"> </w:t>
      </w:r>
      <w:r w:rsidRPr="006E04B7">
        <w:rPr>
          <w:rFonts w:asciiTheme="minorHAnsi" w:hAnsiTheme="minorHAnsi"/>
          <w:sz w:val="22"/>
          <w:szCs w:val="22"/>
        </w:rPr>
        <w:t>Contractor’s staff shall not handle unlocked containers containing HIPAA documents at any time.</w:t>
      </w:r>
      <w:r>
        <w:rPr>
          <w:rFonts w:asciiTheme="minorHAnsi" w:hAnsiTheme="minorHAnsi"/>
          <w:sz w:val="22"/>
          <w:szCs w:val="22"/>
        </w:rPr>
        <w:t xml:space="preserve"> </w:t>
      </w:r>
      <w:r w:rsidRPr="00E640E4">
        <w:rPr>
          <w:rFonts w:asciiTheme="minorHAnsi" w:hAnsiTheme="minorHAnsi"/>
          <w:sz w:val="22"/>
          <w:szCs w:val="22"/>
        </w:rPr>
        <w:t>It is the States responsibility to keep the documents secured at all times.</w:t>
      </w:r>
      <w:r>
        <w:rPr>
          <w:rFonts w:asciiTheme="minorHAnsi" w:hAnsiTheme="minorHAnsi"/>
          <w:sz w:val="22"/>
          <w:szCs w:val="22"/>
        </w:rPr>
        <w:t xml:space="preserve">  </w:t>
      </w:r>
    </w:p>
    <w:p w:rsidR="003551F1" w:rsidRPr="00B87100" w:rsidRDefault="006C69C5" w:rsidP="009E09D1">
      <w:pPr>
        <w:tabs>
          <w:tab w:val="left" w:pos="1440"/>
        </w:tabs>
        <w:spacing w:after="180"/>
        <w:ind w:left="720"/>
        <w:jc w:val="both"/>
        <w:rPr>
          <w:rFonts w:ascii="Calibri" w:hAnsi="Calibri"/>
          <w:b/>
          <w:sz w:val="22"/>
          <w:szCs w:val="22"/>
        </w:rPr>
      </w:pPr>
      <w:r>
        <w:rPr>
          <w:rFonts w:ascii="Calibri" w:hAnsi="Calibri"/>
          <w:b/>
          <w:sz w:val="22"/>
          <w:szCs w:val="22"/>
        </w:rPr>
        <w:t>7.2.6</w:t>
      </w:r>
      <w:r>
        <w:rPr>
          <w:rFonts w:ascii="Calibri" w:hAnsi="Calibri"/>
          <w:b/>
          <w:sz w:val="22"/>
          <w:szCs w:val="22"/>
        </w:rPr>
        <w:tab/>
      </w:r>
      <w:r w:rsidR="003551F1" w:rsidRPr="00B87100">
        <w:rPr>
          <w:rFonts w:ascii="Calibri" w:hAnsi="Calibri"/>
          <w:b/>
          <w:sz w:val="22"/>
          <w:szCs w:val="22"/>
        </w:rPr>
        <w:t>W</w:t>
      </w:r>
      <w:r w:rsidR="003551F1">
        <w:rPr>
          <w:rFonts w:ascii="Calibri" w:hAnsi="Calibri"/>
          <w:b/>
          <w:sz w:val="22"/>
          <w:szCs w:val="22"/>
        </w:rPr>
        <w:t>arranties</w:t>
      </w:r>
      <w:r w:rsidR="003551F1" w:rsidRPr="00B87100">
        <w:rPr>
          <w:rFonts w:ascii="Calibri" w:hAnsi="Calibri"/>
          <w:b/>
          <w:sz w:val="22"/>
          <w:szCs w:val="22"/>
        </w:rPr>
        <w:t xml:space="preserve"> </w:t>
      </w:r>
      <w:r w:rsidR="00C80CB8">
        <w:rPr>
          <w:rFonts w:ascii="Calibri" w:hAnsi="Calibri"/>
          <w:b/>
          <w:sz w:val="22"/>
          <w:szCs w:val="22"/>
        </w:rPr>
        <w:t>a</w:t>
      </w:r>
      <w:r w:rsidR="003551F1">
        <w:rPr>
          <w:rFonts w:ascii="Calibri" w:hAnsi="Calibri"/>
          <w:b/>
          <w:sz w:val="22"/>
          <w:szCs w:val="22"/>
        </w:rPr>
        <w:t>nd</w:t>
      </w:r>
      <w:r w:rsidR="003551F1" w:rsidRPr="00B87100">
        <w:rPr>
          <w:rFonts w:ascii="Calibri" w:hAnsi="Calibri"/>
          <w:b/>
          <w:sz w:val="22"/>
          <w:szCs w:val="22"/>
        </w:rPr>
        <w:t xml:space="preserve"> </w:t>
      </w:r>
      <w:r w:rsidR="003551F1">
        <w:rPr>
          <w:rFonts w:ascii="Calibri" w:hAnsi="Calibri"/>
          <w:b/>
          <w:sz w:val="22"/>
          <w:szCs w:val="22"/>
        </w:rPr>
        <w:t>Contractor’s</w:t>
      </w:r>
      <w:r w:rsidR="003551F1" w:rsidRPr="00B87100">
        <w:rPr>
          <w:rFonts w:ascii="Calibri" w:hAnsi="Calibri"/>
          <w:b/>
          <w:sz w:val="22"/>
          <w:szCs w:val="22"/>
        </w:rPr>
        <w:t xml:space="preserve"> D</w:t>
      </w:r>
      <w:r w:rsidR="003551F1">
        <w:rPr>
          <w:rFonts w:ascii="Calibri" w:hAnsi="Calibri"/>
          <w:b/>
          <w:sz w:val="22"/>
          <w:szCs w:val="22"/>
        </w:rPr>
        <w:t>uties</w:t>
      </w:r>
    </w:p>
    <w:p w:rsidR="003551F1" w:rsidRPr="00B87100" w:rsidRDefault="00FA4E27" w:rsidP="009E09D1">
      <w:pPr>
        <w:autoSpaceDE w:val="0"/>
        <w:autoSpaceDN w:val="0"/>
        <w:adjustRightInd w:val="0"/>
        <w:spacing w:after="180"/>
        <w:ind w:left="2520" w:hanging="1080"/>
        <w:jc w:val="both"/>
        <w:rPr>
          <w:rFonts w:asciiTheme="minorHAnsi" w:hAnsiTheme="minorHAnsi"/>
          <w:sz w:val="22"/>
          <w:szCs w:val="22"/>
        </w:rPr>
      </w:pPr>
      <w:r w:rsidRPr="00FA4E27">
        <w:rPr>
          <w:rFonts w:asciiTheme="minorHAnsi" w:hAnsiTheme="minorHAnsi"/>
          <w:b/>
          <w:sz w:val="22"/>
          <w:szCs w:val="22"/>
        </w:rPr>
        <w:t>7.2.6.1</w:t>
      </w:r>
      <w:r>
        <w:rPr>
          <w:rFonts w:asciiTheme="minorHAnsi" w:hAnsiTheme="minorHAnsi"/>
          <w:sz w:val="22"/>
          <w:szCs w:val="22"/>
        </w:rPr>
        <w:tab/>
      </w:r>
      <w:r w:rsidR="003551F1" w:rsidRPr="00B87100">
        <w:rPr>
          <w:rFonts w:asciiTheme="minorHAnsi" w:hAnsiTheme="minorHAnsi"/>
          <w:sz w:val="22"/>
          <w:szCs w:val="22"/>
        </w:rPr>
        <w:t xml:space="preserve">In the performance of the contract, the </w:t>
      </w:r>
      <w:r w:rsidR="003551F1">
        <w:rPr>
          <w:rFonts w:asciiTheme="minorHAnsi" w:hAnsiTheme="minorHAnsi"/>
          <w:sz w:val="22"/>
          <w:szCs w:val="22"/>
        </w:rPr>
        <w:t>Contractor</w:t>
      </w:r>
      <w:r w:rsidR="003551F1" w:rsidRPr="00B87100">
        <w:rPr>
          <w:rFonts w:asciiTheme="minorHAnsi" w:hAnsiTheme="minorHAnsi"/>
          <w:sz w:val="22"/>
          <w:szCs w:val="22"/>
        </w:rPr>
        <w:t xml:space="preserve"> shall comply with all applicable requirements of VA, CMS, and State of Iowa laws and regulations governing health care facilities, as well as all applicable State and Federal laws and regulations governing employee safety and employee compensation.</w:t>
      </w:r>
    </w:p>
    <w:p w:rsidR="003551F1" w:rsidRPr="00FA4E27" w:rsidRDefault="00FA4E27" w:rsidP="009E09D1">
      <w:pPr>
        <w:autoSpaceDE w:val="0"/>
        <w:autoSpaceDN w:val="0"/>
        <w:adjustRightInd w:val="0"/>
        <w:spacing w:after="180"/>
        <w:ind w:left="2520" w:hanging="1080"/>
        <w:jc w:val="both"/>
        <w:rPr>
          <w:rFonts w:asciiTheme="minorHAnsi" w:hAnsiTheme="minorHAnsi"/>
          <w:sz w:val="22"/>
          <w:szCs w:val="22"/>
        </w:rPr>
      </w:pPr>
      <w:r w:rsidRPr="00FA4E27">
        <w:rPr>
          <w:rFonts w:asciiTheme="minorHAnsi" w:hAnsiTheme="minorHAnsi"/>
          <w:b/>
          <w:sz w:val="22"/>
          <w:szCs w:val="22"/>
        </w:rPr>
        <w:t>7.2.6.2</w:t>
      </w:r>
      <w:r>
        <w:rPr>
          <w:rFonts w:asciiTheme="minorHAnsi" w:hAnsiTheme="minorHAnsi"/>
          <w:sz w:val="22"/>
          <w:szCs w:val="22"/>
        </w:rPr>
        <w:tab/>
      </w:r>
      <w:r w:rsidR="003551F1" w:rsidRPr="00FA4E27">
        <w:rPr>
          <w:rFonts w:asciiTheme="minorHAnsi" w:hAnsiTheme="minorHAnsi"/>
          <w:sz w:val="22"/>
          <w:szCs w:val="22"/>
        </w:rPr>
        <w:t>In the performance of the contract, the Contractor, its agents and employees shall, maintain applicable current permits, licenses, registrations and certificates as required by applicable federal, state, and local laws and regulations governing motor carriers, commercial drives and vehicle registration or certification.</w:t>
      </w:r>
    </w:p>
    <w:p w:rsidR="003551F1" w:rsidRPr="00FA4E27" w:rsidRDefault="00FA4E27" w:rsidP="009E09D1">
      <w:pPr>
        <w:autoSpaceDE w:val="0"/>
        <w:autoSpaceDN w:val="0"/>
        <w:adjustRightInd w:val="0"/>
        <w:spacing w:after="180"/>
        <w:ind w:left="2520" w:hanging="1080"/>
        <w:jc w:val="both"/>
        <w:rPr>
          <w:rFonts w:asciiTheme="minorHAnsi" w:hAnsiTheme="minorHAnsi"/>
          <w:sz w:val="22"/>
          <w:szCs w:val="22"/>
        </w:rPr>
      </w:pPr>
      <w:r w:rsidRPr="00FA4E27">
        <w:rPr>
          <w:rFonts w:asciiTheme="minorHAnsi" w:hAnsiTheme="minorHAnsi"/>
          <w:b/>
          <w:sz w:val="22"/>
          <w:szCs w:val="22"/>
        </w:rPr>
        <w:t>7.2.6.3</w:t>
      </w:r>
      <w:r>
        <w:rPr>
          <w:rFonts w:asciiTheme="minorHAnsi" w:hAnsiTheme="minorHAnsi"/>
          <w:sz w:val="22"/>
          <w:szCs w:val="22"/>
        </w:rPr>
        <w:tab/>
      </w:r>
      <w:r w:rsidR="003551F1" w:rsidRPr="00FA4E27">
        <w:rPr>
          <w:rFonts w:asciiTheme="minorHAnsi" w:hAnsiTheme="minorHAnsi"/>
          <w:sz w:val="22"/>
          <w:szCs w:val="22"/>
        </w:rPr>
        <w:t xml:space="preserve">The Contractor shall comply with all applicable federal immigration and naturalization laws and regulations governing hiring and retention of employees.  </w:t>
      </w:r>
    </w:p>
    <w:p w:rsidR="003551F1" w:rsidRDefault="00FA4E27" w:rsidP="009E09D1">
      <w:pPr>
        <w:autoSpaceDE w:val="0"/>
        <w:autoSpaceDN w:val="0"/>
        <w:adjustRightInd w:val="0"/>
        <w:spacing w:after="180"/>
        <w:ind w:left="2520" w:hanging="1080"/>
        <w:jc w:val="both"/>
        <w:rPr>
          <w:rFonts w:asciiTheme="minorHAnsi" w:hAnsiTheme="minorHAnsi"/>
          <w:sz w:val="22"/>
          <w:szCs w:val="22"/>
        </w:rPr>
      </w:pPr>
      <w:r w:rsidRPr="00FA4E27">
        <w:rPr>
          <w:rFonts w:asciiTheme="minorHAnsi" w:hAnsiTheme="minorHAnsi"/>
          <w:b/>
          <w:sz w:val="22"/>
          <w:szCs w:val="22"/>
        </w:rPr>
        <w:t>7.2.6.4</w:t>
      </w:r>
      <w:r>
        <w:rPr>
          <w:rFonts w:asciiTheme="minorHAnsi" w:hAnsiTheme="minorHAnsi"/>
          <w:sz w:val="22"/>
          <w:szCs w:val="22"/>
        </w:rPr>
        <w:tab/>
      </w:r>
      <w:r w:rsidR="003551F1" w:rsidRPr="00FA4E27">
        <w:rPr>
          <w:rFonts w:asciiTheme="minorHAnsi" w:hAnsiTheme="minorHAnsi"/>
          <w:sz w:val="22"/>
          <w:szCs w:val="22"/>
        </w:rPr>
        <w:t>The Contractor warrants that it shall not conduct any business on the premises of IVH other than the business of the State for which the contract is awarded. The Contractor further warrants that it shall not allow any other entity or person to store materials or equipment in or on the State's property which are unrelated to the performance of the contract.</w:t>
      </w:r>
    </w:p>
    <w:p w:rsidR="00FA4E27" w:rsidRDefault="00FA4E27" w:rsidP="00FA4E27">
      <w:pPr>
        <w:autoSpaceDE w:val="0"/>
        <w:autoSpaceDN w:val="0"/>
        <w:adjustRightInd w:val="0"/>
        <w:ind w:left="2520" w:hanging="1080"/>
        <w:rPr>
          <w:rFonts w:asciiTheme="minorHAnsi" w:hAnsiTheme="minorHAnsi"/>
          <w:sz w:val="22"/>
          <w:szCs w:val="22"/>
        </w:rPr>
      </w:pPr>
    </w:p>
    <w:p w:rsidR="00D44534" w:rsidRPr="00710C87" w:rsidRDefault="00710C87" w:rsidP="00710C87">
      <w:pPr>
        <w:autoSpaceDE w:val="0"/>
        <w:autoSpaceDN w:val="0"/>
        <w:adjustRightInd w:val="0"/>
        <w:ind w:left="720"/>
        <w:rPr>
          <w:rFonts w:asciiTheme="minorHAnsi" w:hAnsiTheme="minorHAnsi"/>
          <w:b/>
          <w:sz w:val="22"/>
          <w:szCs w:val="22"/>
        </w:rPr>
      </w:pPr>
      <w:r w:rsidRPr="00710C87">
        <w:rPr>
          <w:rFonts w:asciiTheme="minorHAnsi" w:hAnsiTheme="minorHAnsi"/>
          <w:b/>
          <w:sz w:val="22"/>
          <w:szCs w:val="22"/>
        </w:rPr>
        <w:t>7.2.</w:t>
      </w:r>
      <w:r w:rsidR="001F1DF8">
        <w:rPr>
          <w:rFonts w:asciiTheme="minorHAnsi" w:hAnsiTheme="minorHAnsi"/>
          <w:b/>
          <w:sz w:val="22"/>
          <w:szCs w:val="22"/>
        </w:rPr>
        <w:t>7</w:t>
      </w:r>
      <w:r w:rsidRPr="00710C87">
        <w:rPr>
          <w:rFonts w:asciiTheme="minorHAnsi" w:hAnsiTheme="minorHAnsi"/>
          <w:b/>
          <w:sz w:val="22"/>
          <w:szCs w:val="22"/>
        </w:rPr>
        <w:tab/>
      </w:r>
      <w:r w:rsidR="00D44534" w:rsidRPr="00710C87">
        <w:rPr>
          <w:rFonts w:asciiTheme="minorHAnsi" w:hAnsiTheme="minorHAnsi"/>
          <w:b/>
          <w:sz w:val="22"/>
          <w:szCs w:val="22"/>
        </w:rPr>
        <w:t>State's Duties</w:t>
      </w:r>
    </w:p>
    <w:p w:rsidR="00E4520D" w:rsidRDefault="00710C87" w:rsidP="009E09D1">
      <w:pPr>
        <w:autoSpaceDE w:val="0"/>
        <w:autoSpaceDN w:val="0"/>
        <w:adjustRightInd w:val="0"/>
        <w:ind w:left="2520" w:hanging="1080"/>
        <w:jc w:val="both"/>
        <w:rPr>
          <w:rFonts w:asciiTheme="minorHAnsi" w:hAnsiTheme="minorHAnsi"/>
          <w:sz w:val="22"/>
          <w:szCs w:val="22"/>
        </w:rPr>
      </w:pPr>
      <w:r w:rsidRPr="00710C87">
        <w:rPr>
          <w:rFonts w:asciiTheme="minorHAnsi" w:hAnsiTheme="minorHAnsi"/>
          <w:b/>
          <w:sz w:val="22"/>
          <w:szCs w:val="22"/>
        </w:rPr>
        <w:t>7.2.</w:t>
      </w:r>
      <w:r w:rsidR="001F1DF8">
        <w:rPr>
          <w:rFonts w:asciiTheme="minorHAnsi" w:hAnsiTheme="minorHAnsi"/>
          <w:b/>
          <w:sz w:val="22"/>
          <w:szCs w:val="22"/>
        </w:rPr>
        <w:t>7</w:t>
      </w:r>
      <w:r w:rsidRPr="00710C87">
        <w:rPr>
          <w:rFonts w:asciiTheme="minorHAnsi" w:hAnsiTheme="minorHAnsi"/>
          <w:b/>
          <w:sz w:val="22"/>
          <w:szCs w:val="22"/>
        </w:rPr>
        <w:t>.1</w:t>
      </w:r>
      <w:r w:rsidRPr="00710C87">
        <w:rPr>
          <w:rFonts w:asciiTheme="minorHAnsi" w:hAnsiTheme="minorHAnsi"/>
          <w:b/>
          <w:sz w:val="22"/>
          <w:szCs w:val="22"/>
        </w:rPr>
        <w:tab/>
      </w:r>
      <w:r w:rsidR="00E4520D">
        <w:rPr>
          <w:rFonts w:asciiTheme="minorHAnsi" w:hAnsiTheme="minorHAnsi"/>
          <w:b/>
          <w:sz w:val="22"/>
          <w:szCs w:val="22"/>
        </w:rPr>
        <w:t>Provision of Office, Storage, and Laundry Space</w:t>
      </w:r>
      <w:r w:rsidR="00E4520D" w:rsidRPr="00710C87">
        <w:rPr>
          <w:rFonts w:asciiTheme="minorHAnsi" w:hAnsiTheme="minorHAnsi"/>
          <w:sz w:val="22"/>
          <w:szCs w:val="22"/>
        </w:rPr>
        <w:t xml:space="preserve"> </w:t>
      </w:r>
    </w:p>
    <w:p w:rsidR="00D44534" w:rsidRDefault="00D44534" w:rsidP="009E09D1">
      <w:pPr>
        <w:autoSpaceDE w:val="0"/>
        <w:autoSpaceDN w:val="0"/>
        <w:adjustRightInd w:val="0"/>
        <w:spacing w:after="180"/>
        <w:ind w:left="2520"/>
        <w:jc w:val="both"/>
        <w:rPr>
          <w:rFonts w:asciiTheme="minorHAnsi" w:hAnsiTheme="minorHAnsi"/>
          <w:color w:val="0000FF"/>
          <w:sz w:val="22"/>
          <w:szCs w:val="22"/>
        </w:rPr>
      </w:pPr>
      <w:r w:rsidRPr="00710C87">
        <w:rPr>
          <w:rFonts w:asciiTheme="minorHAnsi" w:hAnsiTheme="minorHAnsi"/>
          <w:sz w:val="22"/>
          <w:szCs w:val="22"/>
        </w:rPr>
        <w:t>During the periods of the contract, the State shall furnish the Contractor with reasonable office space shall use its best effort to ensure that such office space is available for occupancy by the Contractor on the date that the contract is implemented.  The State shall furnish storage space for the Contractor, to the degree possible.  No such space shall be for the</w:t>
      </w:r>
      <w:r w:rsidRPr="00BB052D">
        <w:rPr>
          <w:rFonts w:asciiTheme="minorHAnsi" w:hAnsiTheme="minorHAnsi"/>
          <w:sz w:val="22"/>
          <w:szCs w:val="22"/>
        </w:rPr>
        <w:t xml:space="preserve"> exclusive use of the Contractor, and, with few exceptions, shall be under the lock and control of the Contractor</w:t>
      </w:r>
      <w:r w:rsidRPr="00BB052D">
        <w:rPr>
          <w:rFonts w:asciiTheme="minorHAnsi" w:hAnsiTheme="minorHAnsi"/>
          <w:color w:val="0000FF"/>
          <w:sz w:val="22"/>
          <w:szCs w:val="22"/>
        </w:rPr>
        <w:t>.</w:t>
      </w:r>
    </w:p>
    <w:p w:rsidR="00E4520D" w:rsidRPr="00232187" w:rsidRDefault="00E4520D" w:rsidP="009E09D1">
      <w:pPr>
        <w:autoSpaceDE w:val="0"/>
        <w:autoSpaceDN w:val="0"/>
        <w:adjustRightInd w:val="0"/>
        <w:spacing w:after="180"/>
        <w:ind w:left="2520"/>
        <w:jc w:val="both"/>
        <w:rPr>
          <w:rFonts w:asciiTheme="minorHAnsi" w:hAnsiTheme="minorHAnsi"/>
          <w:b/>
          <w:sz w:val="22"/>
          <w:szCs w:val="22"/>
        </w:rPr>
      </w:pPr>
      <w:r>
        <w:rPr>
          <w:rFonts w:asciiTheme="minorHAnsi" w:hAnsiTheme="minorHAnsi"/>
          <w:sz w:val="22"/>
          <w:szCs w:val="22"/>
        </w:rPr>
        <w:t xml:space="preserve">The </w:t>
      </w:r>
      <w:r w:rsidRPr="00232187">
        <w:rPr>
          <w:rFonts w:asciiTheme="minorHAnsi" w:hAnsiTheme="minorHAnsi"/>
          <w:sz w:val="22"/>
          <w:szCs w:val="22"/>
        </w:rPr>
        <w:t xml:space="preserve">IVH agrees to provide the Contractor with the use of housekeeping office space, storage space, laundry facility space and custodial closets on </w:t>
      </w:r>
      <w:r>
        <w:rPr>
          <w:rFonts w:asciiTheme="minorHAnsi" w:hAnsiTheme="minorHAnsi"/>
          <w:sz w:val="22"/>
          <w:szCs w:val="22"/>
        </w:rPr>
        <w:t xml:space="preserve">the </w:t>
      </w:r>
      <w:r w:rsidRPr="00232187">
        <w:rPr>
          <w:rFonts w:asciiTheme="minorHAnsi" w:hAnsiTheme="minorHAnsi"/>
          <w:sz w:val="22"/>
          <w:szCs w:val="22"/>
        </w:rPr>
        <w:t>IVH premises from which to conduct its housekeeping services.</w:t>
      </w:r>
      <w:r w:rsidRPr="00232187">
        <w:rPr>
          <w:rFonts w:asciiTheme="minorHAnsi" w:hAnsiTheme="minorHAnsi"/>
          <w:b/>
          <w:sz w:val="22"/>
          <w:szCs w:val="22"/>
        </w:rPr>
        <w:t xml:space="preserve">  </w:t>
      </w:r>
    </w:p>
    <w:p w:rsidR="00E4520D" w:rsidRDefault="008E6BE7" w:rsidP="009E09D1">
      <w:pPr>
        <w:autoSpaceDE w:val="0"/>
        <w:autoSpaceDN w:val="0"/>
        <w:adjustRightInd w:val="0"/>
        <w:spacing w:after="180"/>
        <w:ind w:left="2520"/>
        <w:jc w:val="both"/>
        <w:rPr>
          <w:rFonts w:asciiTheme="minorHAnsi" w:hAnsiTheme="minorHAnsi"/>
          <w:sz w:val="22"/>
          <w:szCs w:val="22"/>
        </w:rPr>
      </w:pPr>
      <w:r w:rsidRPr="00710C87">
        <w:rPr>
          <w:rFonts w:asciiTheme="minorHAnsi" w:hAnsiTheme="minorHAnsi"/>
          <w:sz w:val="22"/>
          <w:szCs w:val="22"/>
        </w:rPr>
        <w:t xml:space="preserve">Following the date on which the contract is awarded, the Contractor shall promptly provide the State with a statement of its needs for office space. </w:t>
      </w:r>
    </w:p>
    <w:p w:rsidR="00E4520D" w:rsidRDefault="00E4520D" w:rsidP="009E09D1">
      <w:pPr>
        <w:autoSpaceDE w:val="0"/>
        <w:autoSpaceDN w:val="0"/>
        <w:adjustRightInd w:val="0"/>
        <w:ind w:left="2520" w:hanging="1080"/>
        <w:jc w:val="both"/>
        <w:rPr>
          <w:rFonts w:asciiTheme="minorHAnsi" w:hAnsiTheme="minorHAnsi"/>
          <w:sz w:val="22"/>
          <w:szCs w:val="22"/>
        </w:rPr>
      </w:pPr>
      <w:r w:rsidRPr="00710C87">
        <w:rPr>
          <w:rFonts w:asciiTheme="minorHAnsi" w:hAnsiTheme="minorHAnsi"/>
          <w:b/>
          <w:sz w:val="22"/>
          <w:szCs w:val="22"/>
        </w:rPr>
        <w:t>7.2.</w:t>
      </w:r>
      <w:r>
        <w:rPr>
          <w:rFonts w:asciiTheme="minorHAnsi" w:hAnsiTheme="minorHAnsi"/>
          <w:b/>
          <w:sz w:val="22"/>
          <w:szCs w:val="22"/>
        </w:rPr>
        <w:t>7</w:t>
      </w:r>
      <w:r w:rsidRPr="00710C87">
        <w:rPr>
          <w:rFonts w:asciiTheme="minorHAnsi" w:hAnsiTheme="minorHAnsi"/>
          <w:b/>
          <w:sz w:val="22"/>
          <w:szCs w:val="22"/>
        </w:rPr>
        <w:t>.</w:t>
      </w:r>
      <w:r>
        <w:rPr>
          <w:rFonts w:asciiTheme="minorHAnsi" w:hAnsiTheme="minorHAnsi"/>
          <w:b/>
          <w:sz w:val="22"/>
          <w:szCs w:val="22"/>
        </w:rPr>
        <w:t>2</w:t>
      </w:r>
      <w:r w:rsidRPr="00710C87">
        <w:rPr>
          <w:rFonts w:asciiTheme="minorHAnsi" w:hAnsiTheme="minorHAnsi"/>
          <w:b/>
          <w:sz w:val="22"/>
          <w:szCs w:val="22"/>
        </w:rPr>
        <w:tab/>
      </w:r>
      <w:r>
        <w:rPr>
          <w:rFonts w:asciiTheme="minorHAnsi" w:hAnsiTheme="minorHAnsi"/>
          <w:b/>
          <w:sz w:val="22"/>
          <w:szCs w:val="22"/>
        </w:rPr>
        <w:t>Provision of Office, Storage, and Laundry Space</w:t>
      </w:r>
      <w:r w:rsidRPr="00710C87">
        <w:rPr>
          <w:rFonts w:asciiTheme="minorHAnsi" w:hAnsiTheme="minorHAnsi"/>
          <w:sz w:val="22"/>
          <w:szCs w:val="22"/>
        </w:rPr>
        <w:t xml:space="preserve"> </w:t>
      </w:r>
    </w:p>
    <w:p w:rsidR="00E4520D" w:rsidRPr="00232187" w:rsidRDefault="00E4520D" w:rsidP="009E09D1">
      <w:pPr>
        <w:autoSpaceDE w:val="0"/>
        <w:autoSpaceDN w:val="0"/>
        <w:adjustRightInd w:val="0"/>
        <w:spacing w:after="180"/>
        <w:ind w:left="2520"/>
        <w:jc w:val="both"/>
        <w:rPr>
          <w:rFonts w:asciiTheme="minorHAnsi" w:hAnsiTheme="minorHAnsi"/>
          <w:b/>
          <w:sz w:val="22"/>
          <w:szCs w:val="22"/>
        </w:rPr>
      </w:pPr>
      <w:r w:rsidRPr="00232187">
        <w:rPr>
          <w:rFonts w:asciiTheme="minorHAnsi" w:hAnsiTheme="minorHAnsi"/>
          <w:sz w:val="22"/>
          <w:szCs w:val="22"/>
        </w:rPr>
        <w:t xml:space="preserve">The </w:t>
      </w:r>
      <w:r>
        <w:rPr>
          <w:rFonts w:asciiTheme="minorHAnsi" w:hAnsiTheme="minorHAnsi"/>
          <w:sz w:val="22"/>
          <w:szCs w:val="22"/>
        </w:rPr>
        <w:t>IVH</w:t>
      </w:r>
      <w:r w:rsidRPr="00232187">
        <w:rPr>
          <w:rFonts w:asciiTheme="minorHAnsi" w:hAnsiTheme="minorHAnsi"/>
          <w:sz w:val="22"/>
          <w:szCs w:val="22"/>
        </w:rPr>
        <w:t xml:space="preserve"> shall provide the Contractor with a</w:t>
      </w:r>
      <w:r w:rsidR="00646DD6">
        <w:rPr>
          <w:rFonts w:asciiTheme="minorHAnsi" w:hAnsiTheme="minorHAnsi"/>
          <w:sz w:val="22"/>
          <w:szCs w:val="22"/>
        </w:rPr>
        <w:t>n</w:t>
      </w:r>
      <w:r w:rsidRPr="00232187">
        <w:rPr>
          <w:rFonts w:asciiTheme="minorHAnsi" w:hAnsiTheme="minorHAnsi"/>
          <w:sz w:val="22"/>
          <w:szCs w:val="22"/>
        </w:rPr>
        <w:t xml:space="preserve"> </w:t>
      </w:r>
      <w:r w:rsidR="00646DD6">
        <w:rPr>
          <w:rFonts w:asciiTheme="minorHAnsi" w:hAnsiTheme="minorHAnsi"/>
          <w:sz w:val="22"/>
          <w:szCs w:val="22"/>
        </w:rPr>
        <w:t xml:space="preserve">on-site </w:t>
      </w:r>
      <w:r w:rsidRPr="00232187">
        <w:rPr>
          <w:rFonts w:asciiTheme="minorHAnsi" w:hAnsiTheme="minorHAnsi"/>
          <w:sz w:val="22"/>
          <w:szCs w:val="22"/>
        </w:rPr>
        <w:t>computer system, software and services that are comparable to the IVH system</w:t>
      </w:r>
      <w:r w:rsidR="00646DD6">
        <w:rPr>
          <w:rFonts w:asciiTheme="minorHAnsi" w:hAnsiTheme="minorHAnsi"/>
          <w:sz w:val="22"/>
          <w:szCs w:val="22"/>
        </w:rPr>
        <w:t xml:space="preserve"> to receive internal emails, etc</w:t>
      </w:r>
      <w:r w:rsidRPr="00232187">
        <w:rPr>
          <w:rFonts w:asciiTheme="minorHAnsi" w:hAnsiTheme="minorHAnsi"/>
          <w:sz w:val="22"/>
          <w:szCs w:val="22"/>
        </w:rPr>
        <w:t xml:space="preserve">. </w:t>
      </w:r>
      <w:r w:rsidR="008E6BE7" w:rsidRPr="00710C87">
        <w:rPr>
          <w:rFonts w:asciiTheme="minorHAnsi" w:hAnsiTheme="minorHAnsi"/>
          <w:sz w:val="22"/>
          <w:szCs w:val="22"/>
        </w:rPr>
        <w:t xml:space="preserve">The </w:t>
      </w:r>
      <w:r>
        <w:rPr>
          <w:rFonts w:asciiTheme="minorHAnsi" w:hAnsiTheme="minorHAnsi"/>
          <w:sz w:val="22"/>
          <w:szCs w:val="22"/>
        </w:rPr>
        <w:t>IVH</w:t>
      </w:r>
      <w:r w:rsidR="008E6BE7" w:rsidRPr="00710C87">
        <w:rPr>
          <w:rFonts w:asciiTheme="minorHAnsi" w:hAnsiTheme="minorHAnsi"/>
          <w:sz w:val="22"/>
          <w:szCs w:val="22"/>
        </w:rPr>
        <w:t xml:space="preserve"> shall provide Contractor IT services to ensure computers are compatible and systems </w:t>
      </w:r>
      <w:r w:rsidR="008E6BE7">
        <w:rPr>
          <w:rFonts w:asciiTheme="minorHAnsi" w:hAnsiTheme="minorHAnsi"/>
          <w:sz w:val="22"/>
          <w:szCs w:val="22"/>
        </w:rPr>
        <w:t>the</w:t>
      </w:r>
      <w:r w:rsidR="008E6BE7" w:rsidRPr="00710C87">
        <w:rPr>
          <w:rFonts w:asciiTheme="minorHAnsi" w:hAnsiTheme="minorHAnsi"/>
          <w:sz w:val="22"/>
          <w:szCs w:val="22"/>
        </w:rPr>
        <w:t xml:space="preserve"> State requires are fully functioning.</w:t>
      </w:r>
      <w:r w:rsidR="008E6BE7">
        <w:rPr>
          <w:rFonts w:asciiTheme="minorHAnsi" w:hAnsiTheme="minorHAnsi"/>
          <w:sz w:val="22"/>
          <w:szCs w:val="22"/>
        </w:rPr>
        <w:t xml:space="preserve"> </w:t>
      </w:r>
    </w:p>
    <w:p w:rsidR="00E4520D" w:rsidRDefault="00710C87" w:rsidP="009E09D1">
      <w:pPr>
        <w:autoSpaceDE w:val="0"/>
        <w:autoSpaceDN w:val="0"/>
        <w:adjustRightInd w:val="0"/>
        <w:ind w:left="2520" w:hanging="1080"/>
        <w:jc w:val="both"/>
        <w:rPr>
          <w:rFonts w:asciiTheme="minorHAnsi" w:hAnsiTheme="minorHAnsi"/>
          <w:sz w:val="22"/>
          <w:szCs w:val="22"/>
        </w:rPr>
      </w:pPr>
      <w:r w:rsidRPr="00710C87">
        <w:rPr>
          <w:rFonts w:asciiTheme="minorHAnsi" w:hAnsiTheme="minorHAnsi"/>
          <w:b/>
          <w:sz w:val="22"/>
          <w:szCs w:val="22"/>
        </w:rPr>
        <w:t>7.2.</w:t>
      </w:r>
      <w:r w:rsidR="001F1DF8">
        <w:rPr>
          <w:rFonts w:asciiTheme="minorHAnsi" w:hAnsiTheme="minorHAnsi"/>
          <w:b/>
          <w:sz w:val="22"/>
          <w:szCs w:val="22"/>
        </w:rPr>
        <w:t>7</w:t>
      </w:r>
      <w:r w:rsidRPr="00710C87">
        <w:rPr>
          <w:rFonts w:asciiTheme="minorHAnsi" w:hAnsiTheme="minorHAnsi"/>
          <w:b/>
          <w:sz w:val="22"/>
          <w:szCs w:val="22"/>
        </w:rPr>
        <w:t>.</w:t>
      </w:r>
      <w:r w:rsidR="00E4520D">
        <w:rPr>
          <w:rFonts w:asciiTheme="minorHAnsi" w:hAnsiTheme="minorHAnsi"/>
          <w:b/>
          <w:sz w:val="22"/>
          <w:szCs w:val="22"/>
        </w:rPr>
        <w:t>3</w:t>
      </w:r>
      <w:r w:rsidRPr="00710C87">
        <w:rPr>
          <w:rFonts w:asciiTheme="minorHAnsi" w:hAnsiTheme="minorHAnsi"/>
          <w:sz w:val="22"/>
          <w:szCs w:val="22"/>
        </w:rPr>
        <w:tab/>
      </w:r>
      <w:r w:rsidR="00E4520D" w:rsidRPr="00E4520D">
        <w:rPr>
          <w:rFonts w:asciiTheme="minorHAnsi" w:hAnsiTheme="minorHAnsi"/>
          <w:b/>
          <w:sz w:val="22"/>
          <w:szCs w:val="22"/>
        </w:rPr>
        <w:t>Provision of Interoffice Telephone Equipment</w:t>
      </w:r>
    </w:p>
    <w:p w:rsidR="008E6BE7" w:rsidRDefault="00D44534" w:rsidP="009E09D1">
      <w:pPr>
        <w:autoSpaceDE w:val="0"/>
        <w:autoSpaceDN w:val="0"/>
        <w:adjustRightInd w:val="0"/>
        <w:spacing w:after="180"/>
        <w:ind w:left="2520"/>
        <w:jc w:val="both"/>
        <w:rPr>
          <w:rFonts w:asciiTheme="minorHAnsi" w:hAnsiTheme="minorHAnsi"/>
          <w:sz w:val="22"/>
          <w:szCs w:val="22"/>
        </w:rPr>
      </w:pPr>
      <w:r w:rsidRPr="00710C87">
        <w:rPr>
          <w:rFonts w:asciiTheme="minorHAnsi" w:hAnsiTheme="minorHAnsi"/>
          <w:sz w:val="22"/>
          <w:szCs w:val="22"/>
        </w:rPr>
        <w:t xml:space="preserve">The State shall furnish the Contractor with telephone equipment compatible with the State's interoffice telephone system.  The State shall be responsible for maintenance and repair of the current interoffice telephone system and telephone equipment or replacement of the interoffice telephone system in the event that the State alters the system currently in use and the equipment currently in use becomes incompatible with the new telephone system.  </w:t>
      </w:r>
    </w:p>
    <w:p w:rsidR="008E6BE7" w:rsidRDefault="001F1DF8" w:rsidP="009E09D1">
      <w:pPr>
        <w:autoSpaceDE w:val="0"/>
        <w:autoSpaceDN w:val="0"/>
        <w:adjustRightInd w:val="0"/>
        <w:ind w:left="2520" w:hanging="1080"/>
        <w:jc w:val="both"/>
        <w:rPr>
          <w:rFonts w:asciiTheme="minorHAnsi" w:hAnsiTheme="minorHAnsi"/>
          <w:b/>
          <w:sz w:val="22"/>
          <w:szCs w:val="22"/>
        </w:rPr>
      </w:pPr>
      <w:r>
        <w:rPr>
          <w:rFonts w:asciiTheme="minorHAnsi" w:hAnsiTheme="minorHAnsi"/>
          <w:b/>
          <w:sz w:val="22"/>
          <w:szCs w:val="22"/>
        </w:rPr>
        <w:t>7.2.7</w:t>
      </w:r>
      <w:r w:rsidR="00232187" w:rsidRPr="00710C87">
        <w:rPr>
          <w:rFonts w:asciiTheme="minorHAnsi" w:hAnsiTheme="minorHAnsi"/>
          <w:b/>
          <w:sz w:val="22"/>
          <w:szCs w:val="22"/>
        </w:rPr>
        <w:t>.</w:t>
      </w:r>
      <w:r w:rsidR="00E4520D">
        <w:rPr>
          <w:rFonts w:asciiTheme="minorHAnsi" w:hAnsiTheme="minorHAnsi"/>
          <w:b/>
          <w:sz w:val="22"/>
          <w:szCs w:val="22"/>
        </w:rPr>
        <w:t>4</w:t>
      </w:r>
      <w:r w:rsidR="00232187">
        <w:rPr>
          <w:rFonts w:asciiTheme="minorHAnsi" w:hAnsiTheme="minorHAnsi"/>
          <w:b/>
          <w:sz w:val="22"/>
          <w:szCs w:val="22"/>
        </w:rPr>
        <w:tab/>
      </w:r>
      <w:r w:rsidR="008E6BE7">
        <w:rPr>
          <w:rFonts w:asciiTheme="minorHAnsi" w:hAnsiTheme="minorHAnsi"/>
          <w:b/>
          <w:sz w:val="22"/>
          <w:szCs w:val="22"/>
        </w:rPr>
        <w:t>Provision of Utilities</w:t>
      </w:r>
    </w:p>
    <w:p w:rsidR="008E6BE7" w:rsidRDefault="008E6BE7" w:rsidP="009E09D1">
      <w:pPr>
        <w:autoSpaceDE w:val="0"/>
        <w:autoSpaceDN w:val="0"/>
        <w:adjustRightInd w:val="0"/>
        <w:spacing w:after="180"/>
        <w:ind w:left="2520"/>
        <w:jc w:val="both"/>
        <w:rPr>
          <w:rFonts w:asciiTheme="minorHAnsi" w:hAnsiTheme="minorHAnsi"/>
          <w:sz w:val="22"/>
          <w:szCs w:val="22"/>
        </w:rPr>
      </w:pPr>
      <w:r>
        <w:rPr>
          <w:rFonts w:asciiTheme="minorHAnsi" w:hAnsiTheme="minorHAnsi"/>
          <w:sz w:val="22"/>
          <w:szCs w:val="22"/>
        </w:rPr>
        <w:t xml:space="preserve">The </w:t>
      </w:r>
      <w:r w:rsidR="00D44534" w:rsidRPr="00232187">
        <w:rPr>
          <w:rFonts w:asciiTheme="minorHAnsi" w:hAnsiTheme="minorHAnsi"/>
          <w:sz w:val="22"/>
          <w:szCs w:val="22"/>
        </w:rPr>
        <w:t xml:space="preserve">IVH shall provide without charge to the Contractor the necessary use of all utilities, including water, sewer, electricity, heating, air conditioning, solid waste removal and in-house telephone service in connection with its housekeeping services during the period of the contract.  </w:t>
      </w:r>
      <w:r w:rsidRPr="00232187">
        <w:rPr>
          <w:rFonts w:asciiTheme="minorHAnsi" w:hAnsiTheme="minorHAnsi"/>
          <w:sz w:val="22"/>
          <w:szCs w:val="22"/>
        </w:rPr>
        <w:t xml:space="preserve">The </w:t>
      </w:r>
      <w:r>
        <w:rPr>
          <w:rFonts w:asciiTheme="minorHAnsi" w:hAnsiTheme="minorHAnsi"/>
          <w:sz w:val="22"/>
          <w:szCs w:val="22"/>
        </w:rPr>
        <w:t>IVH</w:t>
      </w:r>
      <w:r w:rsidRPr="00232187">
        <w:rPr>
          <w:rFonts w:asciiTheme="minorHAnsi" w:hAnsiTheme="minorHAnsi"/>
          <w:sz w:val="22"/>
          <w:szCs w:val="22"/>
        </w:rPr>
        <w:t xml:space="preserve"> shall pay for all utilities such as heat, gas, and electricity consumed within the facility or on the grounds. The </w:t>
      </w:r>
      <w:r>
        <w:rPr>
          <w:rFonts w:asciiTheme="minorHAnsi" w:hAnsiTheme="minorHAnsi"/>
          <w:sz w:val="22"/>
          <w:szCs w:val="22"/>
        </w:rPr>
        <w:t>IVH</w:t>
      </w:r>
      <w:r w:rsidRPr="00232187">
        <w:rPr>
          <w:rFonts w:asciiTheme="minorHAnsi" w:hAnsiTheme="minorHAnsi"/>
          <w:sz w:val="22"/>
          <w:szCs w:val="22"/>
        </w:rPr>
        <w:t xml:space="preserve"> shall provide trash removal services and the water supply and any water system maintenance needed.</w:t>
      </w:r>
    </w:p>
    <w:p w:rsidR="00D44534" w:rsidRPr="00232187" w:rsidRDefault="00D44534" w:rsidP="009E09D1">
      <w:pPr>
        <w:autoSpaceDE w:val="0"/>
        <w:autoSpaceDN w:val="0"/>
        <w:adjustRightInd w:val="0"/>
        <w:spacing w:after="180"/>
        <w:ind w:left="2520"/>
        <w:jc w:val="both"/>
        <w:rPr>
          <w:rFonts w:asciiTheme="minorHAnsi" w:hAnsiTheme="minorHAnsi"/>
          <w:sz w:val="22"/>
          <w:szCs w:val="22"/>
        </w:rPr>
      </w:pPr>
      <w:r w:rsidRPr="00232187">
        <w:rPr>
          <w:rFonts w:asciiTheme="minorHAnsi" w:hAnsiTheme="minorHAnsi"/>
          <w:sz w:val="22"/>
          <w:szCs w:val="22"/>
        </w:rPr>
        <w:t xml:space="preserve">The Contractor must install its own telephone for outside calls at no cost to the </w:t>
      </w:r>
      <w:r w:rsidR="008E6BE7">
        <w:rPr>
          <w:rFonts w:asciiTheme="minorHAnsi" w:hAnsiTheme="minorHAnsi"/>
          <w:sz w:val="22"/>
          <w:szCs w:val="22"/>
        </w:rPr>
        <w:t>IVH.</w:t>
      </w:r>
    </w:p>
    <w:p w:rsidR="008E6BE7" w:rsidRDefault="001F1DF8" w:rsidP="009E09D1">
      <w:pPr>
        <w:autoSpaceDE w:val="0"/>
        <w:autoSpaceDN w:val="0"/>
        <w:adjustRightInd w:val="0"/>
        <w:ind w:left="2520" w:hanging="1080"/>
        <w:jc w:val="both"/>
        <w:rPr>
          <w:rFonts w:asciiTheme="minorHAnsi" w:hAnsiTheme="minorHAnsi"/>
          <w:b/>
          <w:sz w:val="22"/>
          <w:szCs w:val="22"/>
        </w:rPr>
      </w:pPr>
      <w:r>
        <w:rPr>
          <w:rFonts w:asciiTheme="minorHAnsi" w:hAnsiTheme="minorHAnsi"/>
          <w:b/>
          <w:sz w:val="22"/>
          <w:szCs w:val="22"/>
        </w:rPr>
        <w:t>7.2.7</w:t>
      </w:r>
      <w:r w:rsidR="00232187" w:rsidRPr="00232187">
        <w:rPr>
          <w:rFonts w:asciiTheme="minorHAnsi" w:hAnsiTheme="minorHAnsi"/>
          <w:b/>
          <w:sz w:val="22"/>
          <w:szCs w:val="22"/>
        </w:rPr>
        <w:t>.</w:t>
      </w:r>
      <w:r w:rsidR="00E4520D">
        <w:rPr>
          <w:rFonts w:asciiTheme="minorHAnsi" w:hAnsiTheme="minorHAnsi"/>
          <w:b/>
          <w:sz w:val="22"/>
          <w:szCs w:val="22"/>
        </w:rPr>
        <w:t>5</w:t>
      </w:r>
      <w:r w:rsidR="00232187" w:rsidRPr="00232187">
        <w:rPr>
          <w:rFonts w:asciiTheme="minorHAnsi" w:hAnsiTheme="minorHAnsi"/>
          <w:b/>
          <w:sz w:val="22"/>
          <w:szCs w:val="22"/>
        </w:rPr>
        <w:tab/>
      </w:r>
      <w:r w:rsidR="008E6BE7">
        <w:rPr>
          <w:rFonts w:asciiTheme="minorHAnsi" w:hAnsiTheme="minorHAnsi"/>
          <w:b/>
          <w:sz w:val="22"/>
          <w:szCs w:val="22"/>
        </w:rPr>
        <w:t>Provision of Keys</w:t>
      </w:r>
    </w:p>
    <w:p w:rsidR="00D44534" w:rsidRPr="00232187" w:rsidRDefault="00D44534" w:rsidP="009E09D1">
      <w:pPr>
        <w:autoSpaceDE w:val="0"/>
        <w:autoSpaceDN w:val="0"/>
        <w:adjustRightInd w:val="0"/>
        <w:spacing w:after="180"/>
        <w:ind w:left="2520"/>
        <w:jc w:val="both"/>
        <w:rPr>
          <w:rFonts w:asciiTheme="minorHAnsi" w:hAnsiTheme="minorHAnsi"/>
          <w:sz w:val="22"/>
          <w:szCs w:val="22"/>
        </w:rPr>
      </w:pPr>
      <w:r w:rsidRPr="00232187">
        <w:rPr>
          <w:rFonts w:asciiTheme="minorHAnsi" w:hAnsiTheme="minorHAnsi"/>
          <w:sz w:val="22"/>
          <w:szCs w:val="22"/>
        </w:rPr>
        <w:t xml:space="preserve">The State shall furnish the Contractor with the keys currently in use together with master keys and electronic entry key cards.  The Contractor shall be charged $10.00 per key for each key which is lost or misplaced </w:t>
      </w:r>
      <w:r w:rsidRPr="00232187">
        <w:rPr>
          <w:rFonts w:asciiTheme="minorHAnsi" w:hAnsiTheme="minorHAnsi"/>
          <w:sz w:val="22"/>
          <w:szCs w:val="22"/>
        </w:rPr>
        <w:lastRenderedPageBreak/>
        <w:t>during the contract term.  Contractor shall be charged $4.00 per electronic key card for each card which is lost or misplaced during the contract term. The Contractor shall obtain replacement keys and electronic cards from IVH only.  The State retains the right to enter locked rooms and areas under the Contractor's custody and control in the event of an emergency or facility inspection without, the Contractor's prior knowledge or permission.</w:t>
      </w:r>
    </w:p>
    <w:p w:rsidR="008E6BE7" w:rsidRDefault="001F1DF8" w:rsidP="009E09D1">
      <w:pPr>
        <w:autoSpaceDE w:val="0"/>
        <w:autoSpaceDN w:val="0"/>
        <w:adjustRightInd w:val="0"/>
        <w:ind w:left="2520" w:hanging="1080"/>
        <w:jc w:val="both"/>
        <w:rPr>
          <w:rFonts w:asciiTheme="minorHAnsi" w:hAnsiTheme="minorHAnsi"/>
          <w:b/>
          <w:sz w:val="22"/>
          <w:szCs w:val="22"/>
        </w:rPr>
      </w:pPr>
      <w:r>
        <w:rPr>
          <w:rFonts w:asciiTheme="minorHAnsi" w:hAnsiTheme="minorHAnsi"/>
          <w:b/>
          <w:sz w:val="22"/>
          <w:szCs w:val="22"/>
        </w:rPr>
        <w:t>7.2.7</w:t>
      </w:r>
      <w:r w:rsidR="00232187" w:rsidRPr="00232187">
        <w:rPr>
          <w:rFonts w:asciiTheme="minorHAnsi" w:hAnsiTheme="minorHAnsi"/>
          <w:b/>
          <w:sz w:val="22"/>
          <w:szCs w:val="22"/>
        </w:rPr>
        <w:t>.</w:t>
      </w:r>
      <w:r w:rsidR="00D476BD">
        <w:rPr>
          <w:rFonts w:asciiTheme="minorHAnsi" w:hAnsiTheme="minorHAnsi"/>
          <w:b/>
          <w:sz w:val="22"/>
          <w:szCs w:val="22"/>
        </w:rPr>
        <w:t>6</w:t>
      </w:r>
      <w:r w:rsidR="00232187" w:rsidRPr="00232187">
        <w:rPr>
          <w:rFonts w:asciiTheme="minorHAnsi" w:hAnsiTheme="minorHAnsi"/>
          <w:b/>
          <w:sz w:val="22"/>
          <w:szCs w:val="22"/>
        </w:rPr>
        <w:tab/>
      </w:r>
      <w:r w:rsidR="008E6BE7">
        <w:rPr>
          <w:rFonts w:asciiTheme="minorHAnsi" w:hAnsiTheme="minorHAnsi"/>
          <w:b/>
          <w:sz w:val="22"/>
          <w:szCs w:val="22"/>
        </w:rPr>
        <w:t>Repair and Maintenance of the IVH Buildings, Equipment and Grounds</w:t>
      </w:r>
    </w:p>
    <w:p w:rsidR="00D44534" w:rsidRPr="00232187" w:rsidRDefault="00D44534" w:rsidP="009E09D1">
      <w:pPr>
        <w:autoSpaceDE w:val="0"/>
        <w:autoSpaceDN w:val="0"/>
        <w:adjustRightInd w:val="0"/>
        <w:spacing w:after="180"/>
        <w:ind w:left="2520"/>
        <w:jc w:val="both"/>
        <w:rPr>
          <w:rFonts w:asciiTheme="minorHAnsi" w:hAnsiTheme="minorHAnsi"/>
          <w:sz w:val="22"/>
          <w:szCs w:val="22"/>
        </w:rPr>
      </w:pPr>
      <w:r w:rsidRPr="00232187">
        <w:rPr>
          <w:rFonts w:asciiTheme="minorHAnsi" w:hAnsiTheme="minorHAnsi"/>
          <w:sz w:val="22"/>
          <w:szCs w:val="22"/>
        </w:rPr>
        <w:t xml:space="preserve">The </w:t>
      </w:r>
      <w:r w:rsidR="008E6BE7">
        <w:rPr>
          <w:rFonts w:asciiTheme="minorHAnsi" w:hAnsiTheme="minorHAnsi"/>
          <w:sz w:val="22"/>
          <w:szCs w:val="22"/>
        </w:rPr>
        <w:t>IVH</w:t>
      </w:r>
      <w:r w:rsidRPr="00232187">
        <w:rPr>
          <w:rFonts w:asciiTheme="minorHAnsi" w:hAnsiTheme="minorHAnsi"/>
          <w:sz w:val="22"/>
          <w:szCs w:val="22"/>
        </w:rPr>
        <w:t xml:space="preserve"> shall be responsible for repair and maintenance of the IVH buildings and equipment including, but not limited to, walls, floor, roof, windows, central heating and air conditioning units, and garage doors.  The State shall further be responsible for the repair and maintenance of the grounds, driveways and parking facilities.  If damage to a building (for which the State would be otherwise responsible), the grounds, the driveways, or parking facilities is caused by the negligence of the Contractor or failure of the Contractor to perform its duties pursuant to the terms of the contract, the State shall cause necessary repairs to be made, and shall charge the Contractor for the cost of such repairs.  The cost of such repairs may be deducted from payments due to the Contractor.</w:t>
      </w:r>
    </w:p>
    <w:p w:rsidR="008E6BE7" w:rsidRDefault="001F1DF8" w:rsidP="009E09D1">
      <w:pPr>
        <w:autoSpaceDE w:val="0"/>
        <w:autoSpaceDN w:val="0"/>
        <w:adjustRightInd w:val="0"/>
        <w:ind w:left="2520" w:hanging="1080"/>
        <w:jc w:val="both"/>
        <w:rPr>
          <w:rFonts w:asciiTheme="minorHAnsi" w:hAnsiTheme="minorHAnsi"/>
          <w:b/>
          <w:sz w:val="22"/>
          <w:szCs w:val="22"/>
        </w:rPr>
      </w:pPr>
      <w:r>
        <w:rPr>
          <w:rFonts w:asciiTheme="minorHAnsi" w:hAnsiTheme="minorHAnsi"/>
          <w:b/>
          <w:sz w:val="22"/>
          <w:szCs w:val="22"/>
        </w:rPr>
        <w:t>7.2.7</w:t>
      </w:r>
      <w:r w:rsidR="00232187" w:rsidRPr="00232187">
        <w:rPr>
          <w:rFonts w:asciiTheme="minorHAnsi" w:hAnsiTheme="minorHAnsi"/>
          <w:b/>
          <w:sz w:val="22"/>
          <w:szCs w:val="22"/>
        </w:rPr>
        <w:t>.</w:t>
      </w:r>
      <w:r w:rsidR="00D476BD">
        <w:rPr>
          <w:rFonts w:asciiTheme="minorHAnsi" w:hAnsiTheme="minorHAnsi"/>
          <w:b/>
          <w:sz w:val="22"/>
          <w:szCs w:val="22"/>
        </w:rPr>
        <w:t>7</w:t>
      </w:r>
      <w:r w:rsidR="00232187" w:rsidRPr="00232187">
        <w:rPr>
          <w:rFonts w:asciiTheme="minorHAnsi" w:hAnsiTheme="minorHAnsi"/>
          <w:b/>
          <w:sz w:val="22"/>
          <w:szCs w:val="22"/>
        </w:rPr>
        <w:tab/>
      </w:r>
      <w:r w:rsidR="008E6BE7">
        <w:rPr>
          <w:rFonts w:asciiTheme="minorHAnsi" w:hAnsiTheme="minorHAnsi"/>
          <w:b/>
          <w:sz w:val="22"/>
          <w:szCs w:val="22"/>
        </w:rPr>
        <w:t>Provision for Equipment</w:t>
      </w:r>
    </w:p>
    <w:p w:rsidR="00D44534" w:rsidRDefault="00D80F07" w:rsidP="009E09D1">
      <w:pPr>
        <w:autoSpaceDE w:val="0"/>
        <w:autoSpaceDN w:val="0"/>
        <w:adjustRightInd w:val="0"/>
        <w:spacing w:after="180"/>
        <w:ind w:left="2520"/>
        <w:jc w:val="both"/>
        <w:rPr>
          <w:rFonts w:asciiTheme="minorHAnsi" w:hAnsiTheme="minorHAnsi"/>
          <w:sz w:val="22"/>
          <w:szCs w:val="22"/>
        </w:rPr>
      </w:pPr>
      <w:r>
        <w:rPr>
          <w:rFonts w:asciiTheme="minorHAnsi" w:hAnsiTheme="minorHAnsi"/>
          <w:sz w:val="22"/>
          <w:szCs w:val="22"/>
        </w:rPr>
        <w:t xml:space="preserve">The </w:t>
      </w:r>
      <w:r w:rsidR="00D44534" w:rsidRPr="00232187">
        <w:rPr>
          <w:rFonts w:asciiTheme="minorHAnsi" w:hAnsiTheme="minorHAnsi"/>
          <w:sz w:val="22"/>
          <w:szCs w:val="22"/>
        </w:rPr>
        <w:t xml:space="preserve">IVH will provide power washers for cleaning Contractor equipment and </w:t>
      </w:r>
      <w:r w:rsidR="008E6BE7">
        <w:rPr>
          <w:rFonts w:asciiTheme="minorHAnsi" w:hAnsiTheme="minorHAnsi"/>
          <w:sz w:val="22"/>
          <w:szCs w:val="22"/>
        </w:rPr>
        <w:t xml:space="preserve">the IVH </w:t>
      </w:r>
      <w:r w:rsidR="00D44534" w:rsidRPr="00232187">
        <w:rPr>
          <w:rFonts w:asciiTheme="minorHAnsi" w:hAnsiTheme="minorHAnsi"/>
          <w:sz w:val="22"/>
          <w:szCs w:val="22"/>
        </w:rPr>
        <w:t>property.</w:t>
      </w:r>
    </w:p>
    <w:p w:rsidR="00710C87" w:rsidRPr="00264CAC" w:rsidRDefault="00710C87" w:rsidP="00293424">
      <w:pPr>
        <w:tabs>
          <w:tab w:val="left" w:pos="720"/>
          <w:tab w:val="left" w:pos="1440"/>
        </w:tabs>
        <w:ind w:left="720"/>
        <w:jc w:val="both"/>
        <w:rPr>
          <w:rFonts w:ascii="Calibri" w:hAnsi="Calibri"/>
          <w:b/>
          <w:sz w:val="22"/>
          <w:szCs w:val="22"/>
        </w:rPr>
      </w:pPr>
      <w:r>
        <w:rPr>
          <w:rFonts w:ascii="Calibri" w:hAnsi="Calibri"/>
          <w:b/>
          <w:sz w:val="22"/>
          <w:szCs w:val="22"/>
        </w:rPr>
        <w:t>7.2.</w:t>
      </w:r>
      <w:r w:rsidR="001F1DF8">
        <w:rPr>
          <w:rFonts w:ascii="Calibri" w:hAnsi="Calibri"/>
          <w:b/>
          <w:sz w:val="22"/>
          <w:szCs w:val="22"/>
        </w:rPr>
        <w:t>8</w:t>
      </w:r>
      <w:r>
        <w:rPr>
          <w:rFonts w:ascii="Calibri" w:hAnsi="Calibri"/>
          <w:b/>
          <w:sz w:val="22"/>
          <w:szCs w:val="22"/>
        </w:rPr>
        <w:tab/>
      </w:r>
      <w:r w:rsidRPr="00264CAC">
        <w:rPr>
          <w:rFonts w:ascii="Calibri" w:hAnsi="Calibri"/>
          <w:b/>
          <w:sz w:val="22"/>
          <w:szCs w:val="22"/>
        </w:rPr>
        <w:t>C</w:t>
      </w:r>
      <w:r>
        <w:rPr>
          <w:rFonts w:ascii="Calibri" w:hAnsi="Calibri"/>
          <w:b/>
          <w:sz w:val="22"/>
          <w:szCs w:val="22"/>
        </w:rPr>
        <w:t>ompensation</w:t>
      </w:r>
      <w:r w:rsidRPr="00264CAC">
        <w:rPr>
          <w:rFonts w:ascii="Calibri" w:hAnsi="Calibri"/>
          <w:b/>
          <w:sz w:val="22"/>
          <w:szCs w:val="22"/>
        </w:rPr>
        <w:t xml:space="preserve">  </w:t>
      </w:r>
    </w:p>
    <w:p w:rsidR="00E4520D" w:rsidRDefault="00710C87" w:rsidP="009E09D1">
      <w:pPr>
        <w:tabs>
          <w:tab w:val="left" w:pos="-720"/>
        </w:tabs>
        <w:suppressAutoHyphens/>
        <w:ind w:left="2520" w:hanging="1080"/>
        <w:jc w:val="both"/>
        <w:rPr>
          <w:rFonts w:ascii="Calibri" w:hAnsi="Calibri"/>
          <w:sz w:val="22"/>
          <w:szCs w:val="22"/>
        </w:rPr>
      </w:pPr>
      <w:r>
        <w:rPr>
          <w:rFonts w:ascii="Calibri" w:hAnsi="Calibri"/>
          <w:b/>
          <w:sz w:val="22"/>
          <w:szCs w:val="22"/>
        </w:rPr>
        <w:t>7.2.</w:t>
      </w:r>
      <w:r w:rsidR="001F1DF8">
        <w:rPr>
          <w:rFonts w:ascii="Calibri" w:hAnsi="Calibri"/>
          <w:b/>
          <w:sz w:val="22"/>
          <w:szCs w:val="22"/>
        </w:rPr>
        <w:t>8</w:t>
      </w:r>
      <w:r>
        <w:rPr>
          <w:rFonts w:ascii="Calibri" w:hAnsi="Calibri"/>
          <w:b/>
          <w:sz w:val="22"/>
          <w:szCs w:val="22"/>
        </w:rPr>
        <w:t>.1</w:t>
      </w:r>
      <w:r>
        <w:rPr>
          <w:rFonts w:ascii="Calibri" w:hAnsi="Calibri"/>
          <w:b/>
          <w:sz w:val="22"/>
          <w:szCs w:val="22"/>
        </w:rPr>
        <w:tab/>
      </w:r>
      <w:r w:rsidRPr="00264CAC">
        <w:rPr>
          <w:rFonts w:ascii="Calibri" w:hAnsi="Calibri"/>
          <w:b/>
          <w:sz w:val="22"/>
          <w:szCs w:val="22"/>
        </w:rPr>
        <w:t>Pricing Matrix</w:t>
      </w:r>
      <w:r w:rsidRPr="00264CAC">
        <w:rPr>
          <w:rFonts w:ascii="Calibri" w:hAnsi="Calibri"/>
          <w:sz w:val="22"/>
          <w:szCs w:val="22"/>
        </w:rPr>
        <w:t xml:space="preserve"> </w:t>
      </w:r>
    </w:p>
    <w:p w:rsidR="00710C87" w:rsidRPr="00E4520D" w:rsidRDefault="00710C87" w:rsidP="009E09D1">
      <w:pPr>
        <w:autoSpaceDE w:val="0"/>
        <w:autoSpaceDN w:val="0"/>
        <w:adjustRightInd w:val="0"/>
        <w:spacing w:after="180"/>
        <w:ind w:left="2520"/>
        <w:jc w:val="both"/>
        <w:rPr>
          <w:rFonts w:asciiTheme="minorHAnsi" w:hAnsiTheme="minorHAnsi"/>
          <w:sz w:val="22"/>
          <w:szCs w:val="22"/>
        </w:rPr>
      </w:pPr>
      <w:r w:rsidRPr="00E4520D">
        <w:rPr>
          <w:rFonts w:asciiTheme="minorHAnsi" w:hAnsiTheme="minorHAnsi"/>
          <w:sz w:val="22"/>
          <w:szCs w:val="22"/>
        </w:rPr>
        <w:t xml:space="preserve">The </w:t>
      </w:r>
      <w:r w:rsidR="00384D0F" w:rsidRPr="00E4520D">
        <w:rPr>
          <w:rFonts w:asciiTheme="minorHAnsi" w:hAnsiTheme="minorHAnsi"/>
          <w:sz w:val="22"/>
          <w:szCs w:val="22"/>
        </w:rPr>
        <w:t>pricing and fee schedules</w:t>
      </w:r>
      <w:r w:rsidRPr="00E4520D">
        <w:rPr>
          <w:rFonts w:asciiTheme="minorHAnsi" w:hAnsiTheme="minorHAnsi"/>
          <w:sz w:val="22"/>
          <w:szCs w:val="22"/>
        </w:rPr>
        <w:t xml:space="preserve"> for the services </w:t>
      </w:r>
      <w:r w:rsidR="00384D0F" w:rsidRPr="00E4520D">
        <w:rPr>
          <w:rFonts w:asciiTheme="minorHAnsi" w:hAnsiTheme="minorHAnsi"/>
          <w:sz w:val="22"/>
          <w:szCs w:val="22"/>
        </w:rPr>
        <w:t>in this RFP are set forth in the Cost Proposal</w:t>
      </w:r>
      <w:r w:rsidRPr="00E4520D">
        <w:rPr>
          <w:rFonts w:asciiTheme="minorHAnsi" w:hAnsiTheme="minorHAnsi"/>
          <w:sz w:val="22"/>
          <w:szCs w:val="22"/>
        </w:rPr>
        <w:t xml:space="preserve">. The parties agree that pricing and fee schedules </w:t>
      </w:r>
      <w:r w:rsidR="00384D0F" w:rsidRPr="00E4520D">
        <w:rPr>
          <w:rFonts w:asciiTheme="minorHAnsi" w:hAnsiTheme="minorHAnsi"/>
          <w:sz w:val="22"/>
          <w:szCs w:val="22"/>
        </w:rPr>
        <w:t>will remain firm</w:t>
      </w:r>
      <w:r w:rsidRPr="00E4520D">
        <w:rPr>
          <w:rFonts w:asciiTheme="minorHAnsi" w:hAnsiTheme="minorHAnsi"/>
          <w:sz w:val="22"/>
          <w:szCs w:val="22"/>
        </w:rPr>
        <w:t xml:space="preserve"> during the term of this Contract </w:t>
      </w:r>
      <w:r w:rsidR="00384D0F" w:rsidRPr="00E4520D">
        <w:rPr>
          <w:rFonts w:asciiTheme="minorHAnsi" w:hAnsiTheme="minorHAnsi"/>
          <w:sz w:val="22"/>
          <w:szCs w:val="22"/>
        </w:rPr>
        <w:t xml:space="preserve">including renewals. </w:t>
      </w:r>
      <w:r w:rsidRPr="00E4520D">
        <w:rPr>
          <w:rFonts w:asciiTheme="minorHAnsi" w:hAnsiTheme="minorHAnsi"/>
          <w:sz w:val="22"/>
          <w:szCs w:val="22"/>
        </w:rPr>
        <w:t>Travel and per diem expenses are treated as items of overhead and are not compensable as a separate item under this Contract.</w:t>
      </w:r>
    </w:p>
    <w:p w:rsidR="00A05C26" w:rsidRPr="00A05C26" w:rsidRDefault="00710C87" w:rsidP="009E09D1">
      <w:pPr>
        <w:tabs>
          <w:tab w:val="left" w:pos="-720"/>
        </w:tabs>
        <w:suppressAutoHyphens/>
        <w:ind w:left="2520" w:hanging="1080"/>
        <w:jc w:val="both"/>
        <w:rPr>
          <w:rFonts w:ascii="Calibri" w:hAnsi="Calibri"/>
          <w:b/>
          <w:sz w:val="22"/>
          <w:szCs w:val="22"/>
        </w:rPr>
      </w:pPr>
      <w:r>
        <w:rPr>
          <w:rFonts w:ascii="Calibri" w:hAnsi="Calibri"/>
          <w:b/>
          <w:sz w:val="22"/>
          <w:szCs w:val="22"/>
        </w:rPr>
        <w:t>7.2.</w:t>
      </w:r>
      <w:r w:rsidR="001F1DF8">
        <w:rPr>
          <w:rFonts w:ascii="Calibri" w:hAnsi="Calibri"/>
          <w:b/>
          <w:sz w:val="22"/>
          <w:szCs w:val="22"/>
        </w:rPr>
        <w:t>8</w:t>
      </w:r>
      <w:r>
        <w:rPr>
          <w:rFonts w:ascii="Calibri" w:hAnsi="Calibri"/>
          <w:b/>
          <w:sz w:val="22"/>
          <w:szCs w:val="22"/>
        </w:rPr>
        <w:t>.2</w:t>
      </w:r>
      <w:r>
        <w:rPr>
          <w:rFonts w:ascii="Calibri" w:hAnsi="Calibri"/>
          <w:b/>
          <w:sz w:val="22"/>
          <w:szCs w:val="22"/>
        </w:rPr>
        <w:tab/>
      </w:r>
      <w:r w:rsidRPr="00264CAC">
        <w:rPr>
          <w:rFonts w:ascii="Calibri" w:hAnsi="Calibri"/>
          <w:b/>
          <w:sz w:val="22"/>
          <w:szCs w:val="22"/>
        </w:rPr>
        <w:t>Monthly Billings</w:t>
      </w:r>
      <w:r w:rsidRPr="00A05C26">
        <w:rPr>
          <w:rFonts w:ascii="Calibri" w:hAnsi="Calibri"/>
          <w:b/>
          <w:sz w:val="22"/>
          <w:szCs w:val="22"/>
        </w:rPr>
        <w:t xml:space="preserve">  </w:t>
      </w:r>
    </w:p>
    <w:p w:rsidR="00185035" w:rsidRPr="00A05C26" w:rsidRDefault="00710C87" w:rsidP="009E09D1">
      <w:pPr>
        <w:autoSpaceDE w:val="0"/>
        <w:autoSpaceDN w:val="0"/>
        <w:adjustRightInd w:val="0"/>
        <w:spacing w:after="180"/>
        <w:ind w:left="2520"/>
        <w:jc w:val="both"/>
        <w:rPr>
          <w:rFonts w:asciiTheme="minorHAnsi" w:hAnsiTheme="minorHAnsi"/>
          <w:sz w:val="22"/>
          <w:szCs w:val="22"/>
        </w:rPr>
      </w:pPr>
      <w:r w:rsidRPr="00A05C26">
        <w:rPr>
          <w:rFonts w:asciiTheme="minorHAnsi" w:hAnsiTheme="minorHAnsi"/>
          <w:sz w:val="22"/>
          <w:szCs w:val="22"/>
        </w:rPr>
        <w:t xml:space="preserve">The Contractor shall submit, at least once a month, an invoice for services rendered.  </w:t>
      </w:r>
      <w:r w:rsidR="00185035" w:rsidRPr="00A05C26">
        <w:rPr>
          <w:rFonts w:asciiTheme="minorHAnsi" w:hAnsiTheme="minorHAnsi"/>
          <w:sz w:val="22"/>
          <w:szCs w:val="22"/>
        </w:rPr>
        <w:t xml:space="preserve">Contractor will use reports from the Cleaning Software System for the creation of a monthly invoice. IVH will review the invoice for accuracy before it is submitted for payment by the Contractor. </w:t>
      </w:r>
      <w:r w:rsidRPr="00A05C26">
        <w:rPr>
          <w:rFonts w:asciiTheme="minorHAnsi" w:hAnsiTheme="minorHAnsi"/>
          <w:sz w:val="22"/>
          <w:szCs w:val="22"/>
        </w:rPr>
        <w:t xml:space="preserve">Invoices and all required supporting documentation shall comply with applicable State rules concerning payment of such claims.  By signing an invoice, Contractor represents and warrants to the State that the services being billed are within the scope of services.  </w:t>
      </w:r>
    </w:p>
    <w:p w:rsidR="00185035" w:rsidRPr="00D44534" w:rsidRDefault="00710C87" w:rsidP="009E09D1">
      <w:pPr>
        <w:autoSpaceDE w:val="0"/>
        <w:autoSpaceDN w:val="0"/>
        <w:adjustRightInd w:val="0"/>
        <w:spacing w:after="180"/>
        <w:ind w:left="2520"/>
        <w:rPr>
          <w:rFonts w:asciiTheme="minorHAnsi" w:hAnsiTheme="minorHAnsi"/>
          <w:sz w:val="22"/>
          <w:szCs w:val="22"/>
        </w:rPr>
      </w:pPr>
      <w:r w:rsidRPr="00264CAC">
        <w:rPr>
          <w:rFonts w:ascii="Calibri" w:hAnsi="Calibri"/>
          <w:sz w:val="22"/>
          <w:szCs w:val="22"/>
        </w:rPr>
        <w:t xml:space="preserve">The invoices shall be submitted to the IVH. </w:t>
      </w:r>
      <w:r w:rsidR="00185035" w:rsidRPr="00800859">
        <w:rPr>
          <w:rFonts w:asciiTheme="minorHAnsi" w:hAnsiTheme="minorHAnsi"/>
          <w:sz w:val="22"/>
          <w:szCs w:val="22"/>
        </w:rPr>
        <w:t>Payment shall be made upon certification of the Facility Coordinator of satisfactory performance.  The Facility Coordinator shall have all rights of inspecting, examining, counting, or otherwise verifying the services rendered or goods delivered to ensure that they fully correspond to the description, quality, quantity and other details as provided for in the contract.</w:t>
      </w:r>
      <w:r w:rsidR="00185035">
        <w:rPr>
          <w:rFonts w:asciiTheme="minorHAnsi" w:hAnsiTheme="minorHAnsi"/>
          <w:sz w:val="22"/>
          <w:szCs w:val="22"/>
        </w:rPr>
        <w:t xml:space="preserve"> </w:t>
      </w:r>
      <w:r w:rsidR="00185035" w:rsidRPr="00D44534">
        <w:rPr>
          <w:rFonts w:asciiTheme="minorHAnsi" w:hAnsiTheme="minorHAnsi"/>
          <w:sz w:val="22"/>
          <w:szCs w:val="22"/>
        </w:rPr>
        <w:t xml:space="preserve">If the services rendered do not correspond to the description, quality, quantity, etc. as detailed in the </w:t>
      </w:r>
      <w:r w:rsidR="00185035" w:rsidRPr="00D44534">
        <w:rPr>
          <w:rFonts w:asciiTheme="minorHAnsi" w:hAnsiTheme="minorHAnsi"/>
          <w:sz w:val="22"/>
          <w:szCs w:val="22"/>
        </w:rPr>
        <w:lastRenderedPageBreak/>
        <w:t>contract or are unsatisfactory in any manner, the Facility Coordinator shall have the right to make appropriate deductions or withhold full or part of the payment agreed upon until such time as the matter is resolved to the satisfaction of both parties</w:t>
      </w:r>
      <w:r w:rsidR="00185035">
        <w:rPr>
          <w:rFonts w:asciiTheme="minorHAnsi" w:hAnsiTheme="minorHAnsi"/>
          <w:sz w:val="22"/>
          <w:szCs w:val="22"/>
        </w:rPr>
        <w:t>.</w:t>
      </w:r>
    </w:p>
    <w:p w:rsidR="00710C87" w:rsidRDefault="00710C87" w:rsidP="009E09D1">
      <w:pPr>
        <w:tabs>
          <w:tab w:val="left" w:pos="-720"/>
        </w:tabs>
        <w:suppressAutoHyphens/>
        <w:spacing w:after="180"/>
        <w:ind w:left="2520"/>
        <w:jc w:val="both"/>
        <w:rPr>
          <w:rFonts w:ascii="Calibri" w:hAnsi="Calibri"/>
          <w:sz w:val="22"/>
          <w:szCs w:val="22"/>
        </w:rPr>
      </w:pPr>
      <w:r w:rsidRPr="00264CAC">
        <w:rPr>
          <w:rFonts w:ascii="Calibri" w:hAnsi="Calibri"/>
          <w:sz w:val="22"/>
          <w:szCs w:val="22"/>
        </w:rPr>
        <w:t>The IVH shall pay all approved invoices in arrears and in conformance with Iowa Code Section 8A.514.   The Iowa Veterans Home may vary the terms of this provision by paying the bill for services in less than 60 days as provided in Iowa Code Section 8A.514.  However, an election to pay in less than 60 days shall not act as an implied waiver of Iowa Code Section 8A.514.</w:t>
      </w:r>
    </w:p>
    <w:p w:rsidR="00A05C26" w:rsidRDefault="00710C87" w:rsidP="009E09D1">
      <w:pPr>
        <w:tabs>
          <w:tab w:val="left" w:pos="-720"/>
        </w:tabs>
        <w:suppressAutoHyphens/>
        <w:ind w:left="2520" w:hanging="1080"/>
        <w:jc w:val="both"/>
        <w:rPr>
          <w:rFonts w:ascii="Calibri" w:hAnsi="Calibri"/>
          <w:b/>
          <w:sz w:val="22"/>
          <w:szCs w:val="22"/>
        </w:rPr>
      </w:pPr>
      <w:r>
        <w:rPr>
          <w:rFonts w:ascii="Calibri" w:hAnsi="Calibri"/>
          <w:b/>
          <w:sz w:val="22"/>
          <w:szCs w:val="22"/>
        </w:rPr>
        <w:t>7.2.</w:t>
      </w:r>
      <w:r w:rsidR="001F1DF8">
        <w:rPr>
          <w:rFonts w:ascii="Calibri" w:hAnsi="Calibri"/>
          <w:b/>
          <w:sz w:val="22"/>
          <w:szCs w:val="22"/>
        </w:rPr>
        <w:t>8</w:t>
      </w:r>
      <w:r>
        <w:rPr>
          <w:rFonts w:ascii="Calibri" w:hAnsi="Calibri"/>
          <w:b/>
          <w:sz w:val="22"/>
          <w:szCs w:val="22"/>
        </w:rPr>
        <w:t>.3</w:t>
      </w:r>
      <w:r>
        <w:rPr>
          <w:rFonts w:ascii="Calibri" w:hAnsi="Calibri"/>
          <w:b/>
          <w:sz w:val="22"/>
          <w:szCs w:val="22"/>
        </w:rPr>
        <w:tab/>
      </w:r>
      <w:r w:rsidR="00A05C26">
        <w:rPr>
          <w:rFonts w:ascii="Calibri" w:hAnsi="Calibri"/>
          <w:b/>
          <w:sz w:val="22"/>
          <w:szCs w:val="22"/>
        </w:rPr>
        <w:t>Offset by State</w:t>
      </w:r>
    </w:p>
    <w:p w:rsidR="00710C87" w:rsidRPr="00264CAC" w:rsidRDefault="00710C87" w:rsidP="009E09D1">
      <w:pPr>
        <w:tabs>
          <w:tab w:val="left" w:pos="-720"/>
        </w:tabs>
        <w:suppressAutoHyphens/>
        <w:spacing w:after="180"/>
        <w:ind w:left="2520"/>
        <w:jc w:val="both"/>
        <w:rPr>
          <w:rFonts w:ascii="Calibri" w:hAnsi="Calibri"/>
          <w:sz w:val="22"/>
          <w:szCs w:val="22"/>
        </w:rPr>
      </w:pPr>
      <w:r w:rsidRPr="00264CAC">
        <w:rPr>
          <w:rFonts w:ascii="Calibri" w:hAnsi="Calibri"/>
          <w:sz w:val="22"/>
          <w:szCs w:val="22"/>
        </w:rPr>
        <w:t xml:space="preserve">In the event that the </w:t>
      </w:r>
      <w:r>
        <w:rPr>
          <w:rFonts w:ascii="Calibri" w:hAnsi="Calibri"/>
          <w:sz w:val="22"/>
          <w:szCs w:val="22"/>
        </w:rPr>
        <w:t>Contractor</w:t>
      </w:r>
      <w:r w:rsidRPr="00264CAC">
        <w:rPr>
          <w:rFonts w:ascii="Calibri" w:hAnsi="Calibri"/>
          <w:sz w:val="22"/>
          <w:szCs w:val="22"/>
        </w:rPr>
        <w:t xml:space="preserve"> is in arrears in payment of any State taxes or fees which are due to the State, the State may offset any taxes or fees in arrears from the payments to the </w:t>
      </w:r>
      <w:r>
        <w:rPr>
          <w:rFonts w:ascii="Calibri" w:hAnsi="Calibri"/>
          <w:sz w:val="22"/>
          <w:szCs w:val="22"/>
        </w:rPr>
        <w:t>Contractor</w:t>
      </w:r>
      <w:r w:rsidRPr="00264CAC">
        <w:rPr>
          <w:rFonts w:ascii="Calibri" w:hAnsi="Calibri"/>
          <w:sz w:val="22"/>
          <w:szCs w:val="22"/>
        </w:rPr>
        <w:t xml:space="preserve"> under the contract.</w:t>
      </w:r>
    </w:p>
    <w:p w:rsidR="00EB27E9" w:rsidRPr="003D4204" w:rsidRDefault="00EB27E9" w:rsidP="00814D5E">
      <w:pPr>
        <w:pStyle w:val="ListParagraph"/>
        <w:numPr>
          <w:ilvl w:val="0"/>
          <w:numId w:val="16"/>
        </w:numPr>
        <w:tabs>
          <w:tab w:val="left" w:pos="0"/>
          <w:tab w:val="left" w:pos="720"/>
        </w:tabs>
        <w:jc w:val="both"/>
        <w:rPr>
          <w:rFonts w:asciiTheme="minorHAnsi" w:hAnsiTheme="minorHAnsi" w:cstheme="minorHAnsi"/>
          <w:b/>
          <w:vanish/>
          <w:sz w:val="22"/>
          <w:szCs w:val="22"/>
        </w:rPr>
      </w:pPr>
    </w:p>
    <w:p w:rsidR="006D3028" w:rsidRPr="003D4204" w:rsidRDefault="00590369" w:rsidP="009E09D1">
      <w:pPr>
        <w:tabs>
          <w:tab w:val="left" w:pos="0"/>
        </w:tabs>
        <w:ind w:left="720" w:hanging="720"/>
        <w:jc w:val="both"/>
        <w:rPr>
          <w:rFonts w:asciiTheme="minorHAnsi" w:hAnsiTheme="minorHAnsi" w:cstheme="minorHAnsi"/>
          <w:b/>
          <w:sz w:val="22"/>
          <w:szCs w:val="22"/>
        </w:rPr>
      </w:pPr>
      <w:r>
        <w:rPr>
          <w:rFonts w:asciiTheme="minorHAnsi" w:hAnsiTheme="minorHAnsi" w:cstheme="minorHAnsi"/>
          <w:b/>
          <w:sz w:val="22"/>
          <w:szCs w:val="22"/>
        </w:rPr>
        <w:t>7.3</w:t>
      </w:r>
      <w:r>
        <w:rPr>
          <w:rFonts w:asciiTheme="minorHAnsi" w:hAnsiTheme="minorHAnsi" w:cstheme="minorHAnsi"/>
          <w:b/>
          <w:sz w:val="22"/>
          <w:szCs w:val="22"/>
        </w:rPr>
        <w:tab/>
      </w:r>
      <w:r w:rsidR="006D3028" w:rsidRPr="003D4204">
        <w:rPr>
          <w:rFonts w:asciiTheme="minorHAnsi" w:hAnsiTheme="minorHAnsi" w:cstheme="minorHAnsi"/>
          <w:b/>
          <w:sz w:val="22"/>
          <w:szCs w:val="22"/>
        </w:rPr>
        <w:t>Contract Length</w:t>
      </w:r>
    </w:p>
    <w:p w:rsidR="006D3028" w:rsidRPr="003D4204" w:rsidRDefault="006D3028" w:rsidP="009E09D1">
      <w:pPr>
        <w:tabs>
          <w:tab w:val="left" w:pos="-720"/>
        </w:tabs>
        <w:suppressAutoHyphens/>
        <w:spacing w:after="180"/>
        <w:ind w:left="720"/>
        <w:jc w:val="both"/>
        <w:rPr>
          <w:rFonts w:asciiTheme="minorHAnsi" w:hAnsiTheme="minorHAnsi" w:cstheme="minorHAnsi"/>
          <w:b/>
          <w:sz w:val="22"/>
          <w:szCs w:val="22"/>
        </w:rPr>
      </w:pPr>
      <w:r w:rsidRPr="003D4204">
        <w:rPr>
          <w:rFonts w:asciiTheme="minorHAnsi" w:hAnsiTheme="minorHAnsi" w:cstheme="minorHAnsi"/>
          <w:sz w:val="22"/>
          <w:szCs w:val="22"/>
        </w:rPr>
        <w:t>The</w:t>
      </w:r>
      <w:r w:rsidR="00E67448">
        <w:rPr>
          <w:rFonts w:asciiTheme="minorHAnsi" w:hAnsiTheme="minorHAnsi" w:cstheme="minorHAnsi"/>
          <w:sz w:val="22"/>
          <w:szCs w:val="22"/>
        </w:rPr>
        <w:t xml:space="preserve"> initial term of the Contract will be</w:t>
      </w:r>
      <w:r w:rsidRPr="003D4204">
        <w:rPr>
          <w:rFonts w:asciiTheme="minorHAnsi" w:hAnsiTheme="minorHAnsi" w:cstheme="minorHAnsi"/>
          <w:sz w:val="22"/>
          <w:szCs w:val="22"/>
        </w:rPr>
        <w:t xml:space="preserve"> </w:t>
      </w:r>
      <w:r w:rsidR="00E67448">
        <w:rPr>
          <w:rFonts w:asciiTheme="minorHAnsi" w:hAnsiTheme="minorHAnsi" w:cstheme="minorHAnsi"/>
          <w:sz w:val="22"/>
          <w:szCs w:val="22"/>
        </w:rPr>
        <w:t xml:space="preserve">January 1, </w:t>
      </w:r>
      <w:r w:rsidR="00FF6BEC">
        <w:rPr>
          <w:rFonts w:asciiTheme="minorHAnsi" w:hAnsiTheme="minorHAnsi" w:cstheme="minorHAnsi"/>
          <w:sz w:val="22"/>
          <w:szCs w:val="22"/>
        </w:rPr>
        <w:t xml:space="preserve">2017 </w:t>
      </w:r>
      <w:r w:rsidR="00E67448">
        <w:rPr>
          <w:rFonts w:asciiTheme="minorHAnsi" w:hAnsiTheme="minorHAnsi" w:cstheme="minorHAnsi"/>
          <w:sz w:val="22"/>
          <w:szCs w:val="22"/>
        </w:rPr>
        <w:t>through</w:t>
      </w:r>
      <w:r w:rsidRPr="003D4204">
        <w:rPr>
          <w:rFonts w:asciiTheme="minorHAnsi" w:hAnsiTheme="minorHAnsi" w:cstheme="minorHAnsi"/>
          <w:sz w:val="22"/>
          <w:szCs w:val="22"/>
        </w:rPr>
        <w:t xml:space="preserve"> </w:t>
      </w:r>
      <w:r w:rsidR="00E67448">
        <w:rPr>
          <w:rFonts w:asciiTheme="minorHAnsi" w:hAnsiTheme="minorHAnsi" w:cstheme="minorHAnsi"/>
          <w:sz w:val="22"/>
          <w:szCs w:val="22"/>
        </w:rPr>
        <w:t xml:space="preserve">December 31, </w:t>
      </w:r>
      <w:r w:rsidR="00FF6BEC">
        <w:rPr>
          <w:rFonts w:asciiTheme="minorHAnsi" w:hAnsiTheme="minorHAnsi" w:cstheme="minorHAnsi"/>
          <w:sz w:val="22"/>
          <w:szCs w:val="22"/>
        </w:rPr>
        <w:t>201</w:t>
      </w:r>
      <w:r w:rsidR="00D476BD">
        <w:rPr>
          <w:rFonts w:asciiTheme="minorHAnsi" w:hAnsiTheme="minorHAnsi" w:cstheme="minorHAnsi"/>
          <w:sz w:val="22"/>
          <w:szCs w:val="22"/>
        </w:rPr>
        <w:t>9</w:t>
      </w:r>
      <w:r w:rsidRPr="003D4204">
        <w:rPr>
          <w:rFonts w:asciiTheme="minorHAnsi" w:hAnsiTheme="minorHAnsi" w:cstheme="minorHAnsi"/>
          <w:sz w:val="22"/>
          <w:szCs w:val="22"/>
        </w:rPr>
        <w:t>. The Agency shall have the sole option to renew the Contract upon the same or more favorable terms and conditions for up to the number of annual extensions identified on the RFP cover sheet</w:t>
      </w:r>
      <w:r w:rsidR="002C0184">
        <w:rPr>
          <w:rFonts w:asciiTheme="minorHAnsi" w:hAnsiTheme="minorHAnsi" w:cstheme="minorHAnsi"/>
          <w:sz w:val="22"/>
          <w:szCs w:val="22"/>
        </w:rPr>
        <w:t xml:space="preserve"> by giving Contractor written notice at least 160 days prior to the expiration of the initial term. </w:t>
      </w:r>
    </w:p>
    <w:p w:rsidR="00B22469" w:rsidRPr="00590369" w:rsidRDefault="002C0220" w:rsidP="009E09D1">
      <w:pPr>
        <w:tabs>
          <w:tab w:val="left" w:pos="0"/>
        </w:tabs>
        <w:ind w:left="720" w:hanging="720"/>
        <w:jc w:val="both"/>
        <w:rPr>
          <w:rFonts w:asciiTheme="minorHAnsi" w:hAnsiTheme="minorHAnsi" w:cstheme="minorHAnsi"/>
          <w:b/>
          <w:sz w:val="22"/>
          <w:szCs w:val="22"/>
        </w:rPr>
      </w:pPr>
      <w:r>
        <w:rPr>
          <w:rFonts w:asciiTheme="minorHAnsi" w:hAnsiTheme="minorHAnsi" w:cstheme="minorHAnsi"/>
          <w:b/>
          <w:sz w:val="22"/>
          <w:szCs w:val="22"/>
        </w:rPr>
        <w:t>7.4</w:t>
      </w:r>
      <w:r>
        <w:rPr>
          <w:rFonts w:asciiTheme="minorHAnsi" w:hAnsiTheme="minorHAnsi" w:cstheme="minorHAnsi"/>
          <w:b/>
          <w:sz w:val="22"/>
          <w:szCs w:val="22"/>
        </w:rPr>
        <w:tab/>
      </w:r>
      <w:r w:rsidR="00B22469" w:rsidRPr="00590369">
        <w:rPr>
          <w:rFonts w:asciiTheme="minorHAnsi" w:hAnsiTheme="minorHAnsi" w:cstheme="minorHAnsi"/>
          <w:b/>
          <w:sz w:val="22"/>
          <w:szCs w:val="22"/>
        </w:rPr>
        <w:t>Honesty Bond</w:t>
      </w:r>
    </w:p>
    <w:p w:rsidR="00B22469" w:rsidRPr="001A4FEF" w:rsidRDefault="0039573C" w:rsidP="009E09D1">
      <w:pPr>
        <w:tabs>
          <w:tab w:val="left" w:pos="-720"/>
        </w:tabs>
        <w:suppressAutoHyphens/>
        <w:spacing w:after="180"/>
        <w:ind w:left="720"/>
        <w:jc w:val="both"/>
        <w:rPr>
          <w:rFonts w:asciiTheme="minorHAnsi" w:hAnsiTheme="minorHAnsi" w:cstheme="minorHAnsi"/>
          <w:sz w:val="22"/>
          <w:szCs w:val="22"/>
        </w:rPr>
      </w:pPr>
      <w:r w:rsidRPr="001A4FEF">
        <w:rPr>
          <w:rFonts w:asciiTheme="minorHAnsi" w:hAnsiTheme="minorHAnsi" w:cstheme="minorHAnsi"/>
          <w:sz w:val="22"/>
          <w:szCs w:val="22"/>
        </w:rPr>
        <w:t xml:space="preserve">An </w:t>
      </w:r>
      <w:r w:rsidR="00B22469" w:rsidRPr="001A4FEF">
        <w:rPr>
          <w:rFonts w:asciiTheme="minorHAnsi" w:hAnsiTheme="minorHAnsi" w:cstheme="minorHAnsi"/>
          <w:sz w:val="22"/>
          <w:szCs w:val="22"/>
        </w:rPr>
        <w:t xml:space="preserve">Employee </w:t>
      </w:r>
      <w:r w:rsidRPr="001A4FEF">
        <w:rPr>
          <w:rFonts w:asciiTheme="minorHAnsi" w:hAnsiTheme="minorHAnsi" w:cstheme="minorHAnsi"/>
          <w:sz w:val="22"/>
          <w:szCs w:val="22"/>
        </w:rPr>
        <w:t>H</w:t>
      </w:r>
      <w:r w:rsidR="00B22469" w:rsidRPr="001A4FEF">
        <w:rPr>
          <w:rFonts w:asciiTheme="minorHAnsi" w:hAnsiTheme="minorHAnsi" w:cstheme="minorHAnsi"/>
          <w:sz w:val="22"/>
          <w:szCs w:val="22"/>
        </w:rPr>
        <w:t>onesty (fidelity) bond</w:t>
      </w:r>
      <w:r w:rsidRPr="001A4FEF">
        <w:rPr>
          <w:rFonts w:asciiTheme="minorHAnsi" w:hAnsiTheme="minorHAnsi" w:cstheme="minorHAnsi"/>
          <w:sz w:val="22"/>
          <w:szCs w:val="22"/>
        </w:rPr>
        <w:t xml:space="preserve"> shall be required of the awarded Contractor </w:t>
      </w:r>
      <w:r w:rsidR="00B109D4">
        <w:rPr>
          <w:rFonts w:asciiTheme="minorHAnsi" w:hAnsiTheme="minorHAnsi" w:cstheme="minorHAnsi"/>
          <w:sz w:val="22"/>
          <w:szCs w:val="22"/>
        </w:rPr>
        <w:t xml:space="preserve">upon contract execution </w:t>
      </w:r>
      <w:r w:rsidR="00B22469" w:rsidRPr="001A4FEF">
        <w:rPr>
          <w:rFonts w:asciiTheme="minorHAnsi" w:hAnsiTheme="minorHAnsi" w:cstheme="minorHAnsi"/>
          <w:sz w:val="22"/>
          <w:szCs w:val="22"/>
        </w:rPr>
        <w:t xml:space="preserve">in a minimum amount of $5000 for each of the Contractor's employees covering the risks incidental to any direct loss of money or property caused by the Contractor's employees for which Contractor is responsible.    </w:t>
      </w:r>
    </w:p>
    <w:p w:rsidR="006D3028" w:rsidRPr="00590369" w:rsidRDefault="00590369" w:rsidP="009E09D1">
      <w:pPr>
        <w:tabs>
          <w:tab w:val="left" w:pos="0"/>
        </w:tabs>
        <w:ind w:left="720" w:hanging="720"/>
        <w:jc w:val="both"/>
        <w:rPr>
          <w:rFonts w:asciiTheme="minorHAnsi" w:hAnsiTheme="minorHAnsi" w:cstheme="minorHAnsi"/>
          <w:b/>
          <w:sz w:val="22"/>
          <w:szCs w:val="22"/>
        </w:rPr>
      </w:pPr>
      <w:r w:rsidRPr="00590369">
        <w:rPr>
          <w:rFonts w:asciiTheme="minorHAnsi" w:hAnsiTheme="minorHAnsi" w:cstheme="minorHAnsi"/>
          <w:b/>
          <w:sz w:val="22"/>
          <w:szCs w:val="22"/>
        </w:rPr>
        <w:t>7.5</w:t>
      </w:r>
      <w:r w:rsidRPr="00590369">
        <w:rPr>
          <w:rFonts w:asciiTheme="minorHAnsi" w:hAnsiTheme="minorHAnsi" w:cstheme="minorHAnsi"/>
          <w:b/>
          <w:sz w:val="22"/>
          <w:szCs w:val="22"/>
        </w:rPr>
        <w:tab/>
      </w:r>
      <w:r w:rsidR="006D3028" w:rsidRPr="00590369">
        <w:rPr>
          <w:rFonts w:asciiTheme="minorHAnsi" w:hAnsiTheme="minorHAnsi" w:cstheme="minorHAnsi"/>
          <w:b/>
          <w:sz w:val="22"/>
          <w:szCs w:val="22"/>
        </w:rPr>
        <w:t>Insurance</w:t>
      </w:r>
    </w:p>
    <w:p w:rsidR="006D3028" w:rsidRDefault="006D3028" w:rsidP="009E09D1">
      <w:pPr>
        <w:tabs>
          <w:tab w:val="left" w:pos="-720"/>
        </w:tabs>
        <w:suppressAutoHyphens/>
        <w:spacing w:after="180"/>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The Contract will require the successful Contractor to maintain insurance coverage(s) </w:t>
      </w:r>
      <w:r w:rsidR="0098009D" w:rsidRPr="0098009D">
        <w:rPr>
          <w:rFonts w:asciiTheme="minorHAnsi" w:hAnsiTheme="minorHAnsi" w:cstheme="minorHAnsi"/>
          <w:sz w:val="22"/>
          <w:szCs w:val="22"/>
        </w:rPr>
        <w:t>in accordance with the insurance provisions of the General Terms and Conditions and of the type and in the minimum amounts set forth below, unless otherwise required by the Agency.</w:t>
      </w:r>
      <w:r w:rsidR="00B109D4">
        <w:rPr>
          <w:rFonts w:asciiTheme="minorHAnsi" w:hAnsiTheme="minorHAnsi" w:cstheme="minorHAnsi"/>
          <w:sz w:val="22"/>
          <w:szCs w:val="22"/>
        </w:rPr>
        <w:t xml:space="preserve"> </w:t>
      </w:r>
    </w:p>
    <w:p w:rsidR="00416A6A" w:rsidRPr="005015C8" w:rsidRDefault="00416A6A" w:rsidP="0098009D">
      <w:pPr>
        <w:tabs>
          <w:tab w:val="left" w:pos="-720"/>
        </w:tabs>
        <w:suppressAutoHyphens/>
        <w:ind w:left="720"/>
        <w:jc w:val="both"/>
        <w:rPr>
          <w:rFonts w:asciiTheme="minorHAnsi" w:hAnsiTheme="minorHAnsi" w:cstheme="minorHAnsi"/>
          <w:sz w:val="22"/>
          <w:szCs w:val="22"/>
        </w:rPr>
      </w:pPr>
    </w:p>
    <w:tbl>
      <w:tblPr>
        <w:tblW w:w="0" w:type="auto"/>
        <w:tblInd w:w="828" w:type="dxa"/>
        <w:tblCellMar>
          <w:left w:w="0" w:type="dxa"/>
          <w:right w:w="0" w:type="dxa"/>
        </w:tblCellMar>
        <w:tblLook w:val="0000" w:firstRow="0" w:lastRow="0" w:firstColumn="0" w:lastColumn="0" w:noHBand="0" w:noVBand="0"/>
      </w:tblPr>
      <w:tblGrid>
        <w:gridCol w:w="4851"/>
        <w:gridCol w:w="2318"/>
        <w:gridCol w:w="1471"/>
      </w:tblGrid>
      <w:tr w:rsidR="006D3028" w:rsidRPr="00C46670" w:rsidTr="0098009D">
        <w:trPr>
          <w:trHeight w:val="340"/>
          <w:tblHeader/>
        </w:trPr>
        <w:tc>
          <w:tcPr>
            <w:tcW w:w="4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28" w:rsidRPr="00C46670" w:rsidRDefault="0098009D">
            <w:pPr>
              <w:pStyle w:val="Heading5"/>
              <w:jc w:val="both"/>
              <w:rPr>
                <w:rFonts w:asciiTheme="minorHAnsi" w:hAnsiTheme="minorHAnsi" w:cstheme="minorHAnsi"/>
                <w:i w:val="0"/>
                <w:iCs w:val="0"/>
                <w:sz w:val="22"/>
                <w:szCs w:val="22"/>
              </w:rPr>
            </w:pPr>
            <w:r>
              <w:rPr>
                <w:rFonts w:asciiTheme="minorHAnsi" w:hAnsiTheme="minorHAnsi" w:cstheme="minorHAnsi"/>
                <w:b w:val="0"/>
                <w:sz w:val="22"/>
                <w:szCs w:val="22"/>
              </w:rPr>
              <w:br w:type="page"/>
            </w:r>
            <w:r w:rsidR="006D3028" w:rsidRPr="00C46670">
              <w:rPr>
                <w:rFonts w:asciiTheme="minorHAnsi" w:hAnsiTheme="minorHAnsi" w:cstheme="minorHAnsi"/>
                <w:i w:val="0"/>
                <w:iCs w:val="0"/>
                <w:sz w:val="22"/>
                <w:szCs w:val="22"/>
              </w:rPr>
              <w:t>Type of Insurance</w:t>
            </w:r>
          </w:p>
        </w:tc>
        <w:tc>
          <w:tcPr>
            <w:tcW w:w="231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28" w:rsidRPr="00C46670" w:rsidRDefault="006D3028">
            <w:pPr>
              <w:pStyle w:val="Heading4"/>
              <w:jc w:val="both"/>
              <w:rPr>
                <w:rFonts w:asciiTheme="minorHAnsi" w:hAnsiTheme="minorHAnsi" w:cstheme="minorHAnsi"/>
                <w:smallCaps/>
                <w:sz w:val="22"/>
                <w:szCs w:val="22"/>
              </w:rPr>
            </w:pPr>
            <w:r w:rsidRPr="00C46670">
              <w:rPr>
                <w:rFonts w:asciiTheme="minorHAnsi" w:hAnsiTheme="minorHAnsi" w:cstheme="minorHAnsi"/>
                <w:smallCaps/>
                <w:sz w:val="22"/>
                <w:szCs w:val="22"/>
              </w:rPr>
              <w:t>Limit</w:t>
            </w:r>
          </w:p>
        </w:tc>
        <w:tc>
          <w:tcPr>
            <w:tcW w:w="14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28" w:rsidRPr="00C46670" w:rsidRDefault="006D3028">
            <w:pPr>
              <w:pStyle w:val="Heading4"/>
              <w:jc w:val="both"/>
              <w:rPr>
                <w:rFonts w:asciiTheme="minorHAnsi" w:hAnsiTheme="minorHAnsi" w:cstheme="minorHAnsi"/>
                <w:smallCaps/>
                <w:sz w:val="22"/>
                <w:szCs w:val="22"/>
              </w:rPr>
            </w:pPr>
            <w:r w:rsidRPr="00C46670">
              <w:rPr>
                <w:rFonts w:asciiTheme="minorHAnsi" w:hAnsiTheme="minorHAnsi" w:cstheme="minorHAnsi"/>
                <w:smallCaps/>
                <w:sz w:val="22"/>
                <w:szCs w:val="22"/>
              </w:rPr>
              <w:t>Amount</w:t>
            </w:r>
          </w:p>
        </w:tc>
      </w:tr>
      <w:tr w:rsidR="006D3028" w:rsidRPr="00C46670" w:rsidTr="0098009D">
        <w:trPr>
          <w:trHeight w:val="1393"/>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D3028" w:rsidRPr="00C46670" w:rsidRDefault="006D3028" w:rsidP="0098009D">
            <w:pPr>
              <w:jc w:val="both"/>
              <w:rPr>
                <w:rFonts w:asciiTheme="minorHAnsi" w:hAnsiTheme="minorHAnsi" w:cstheme="minorHAnsi"/>
                <w:sz w:val="22"/>
                <w:szCs w:val="22"/>
              </w:rPr>
            </w:pPr>
            <w:r w:rsidRPr="00C46670">
              <w:rPr>
                <w:rFonts w:asciiTheme="minorHAnsi" w:hAnsiTheme="minorHAnsi" w:cstheme="minorHAnsi"/>
                <w:sz w:val="22"/>
                <w:szCs w:val="22"/>
              </w:rPr>
              <w:t xml:space="preserve">General Liability (including contractual liability) written </w:t>
            </w:r>
            <w:r w:rsidR="0098009D">
              <w:rPr>
                <w:rFonts w:asciiTheme="minorHAnsi" w:hAnsiTheme="minorHAnsi" w:cstheme="minorHAnsi"/>
                <w:sz w:val="22"/>
                <w:szCs w:val="22"/>
              </w:rPr>
              <w:t xml:space="preserve"> </w:t>
            </w:r>
            <w:r w:rsidRPr="00C46670">
              <w:rPr>
                <w:rFonts w:asciiTheme="minorHAnsi" w:hAnsiTheme="minorHAnsi" w:cstheme="minorHAnsi"/>
                <w:sz w:val="22"/>
                <w:szCs w:val="22"/>
              </w:rPr>
              <w:t>on an occurrence basis</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rsidR="006D3028" w:rsidRPr="00C46670" w:rsidRDefault="006D3028">
            <w:pPr>
              <w:jc w:val="both"/>
              <w:rPr>
                <w:rFonts w:asciiTheme="minorHAnsi" w:hAnsiTheme="minorHAnsi" w:cstheme="minorHAnsi"/>
                <w:sz w:val="22"/>
                <w:szCs w:val="22"/>
              </w:rPr>
            </w:pPr>
            <w:r w:rsidRPr="00C46670">
              <w:rPr>
                <w:rFonts w:asciiTheme="minorHAnsi" w:hAnsiTheme="minorHAnsi" w:cstheme="minorHAnsi"/>
                <w:sz w:val="22"/>
                <w:szCs w:val="22"/>
              </w:rPr>
              <w:t>General Aggregate</w:t>
            </w:r>
          </w:p>
          <w:p w:rsidR="006D3028" w:rsidRPr="00C46670" w:rsidRDefault="006D3028">
            <w:pPr>
              <w:jc w:val="both"/>
              <w:rPr>
                <w:rFonts w:asciiTheme="minorHAnsi" w:hAnsiTheme="minorHAnsi" w:cstheme="minorHAnsi"/>
                <w:sz w:val="22"/>
                <w:szCs w:val="22"/>
              </w:rPr>
            </w:pPr>
            <w:r w:rsidRPr="00C46670">
              <w:rPr>
                <w:rFonts w:asciiTheme="minorHAnsi" w:hAnsiTheme="minorHAnsi" w:cstheme="minorHAnsi"/>
                <w:sz w:val="22"/>
                <w:szCs w:val="22"/>
              </w:rPr>
              <w:t xml:space="preserve">Products – </w:t>
            </w:r>
          </w:p>
          <w:p w:rsidR="006D3028" w:rsidRPr="00C46670" w:rsidRDefault="006D3028">
            <w:pPr>
              <w:jc w:val="both"/>
              <w:rPr>
                <w:rFonts w:asciiTheme="minorHAnsi" w:hAnsiTheme="minorHAnsi" w:cstheme="minorHAnsi"/>
                <w:sz w:val="22"/>
                <w:szCs w:val="22"/>
              </w:rPr>
            </w:pPr>
            <w:r w:rsidRPr="00C46670">
              <w:rPr>
                <w:rFonts w:asciiTheme="minorHAnsi" w:hAnsiTheme="minorHAnsi" w:cstheme="minorHAnsi"/>
                <w:sz w:val="22"/>
                <w:szCs w:val="22"/>
              </w:rPr>
              <w:t>Comp/Op  Aggregate</w:t>
            </w:r>
          </w:p>
          <w:p w:rsidR="006D3028" w:rsidRPr="00C46670" w:rsidRDefault="006D3028">
            <w:pPr>
              <w:jc w:val="both"/>
              <w:rPr>
                <w:rFonts w:asciiTheme="minorHAnsi" w:hAnsiTheme="minorHAnsi" w:cstheme="minorHAnsi"/>
                <w:sz w:val="22"/>
                <w:szCs w:val="22"/>
              </w:rPr>
            </w:pPr>
            <w:r w:rsidRPr="00C46670">
              <w:rPr>
                <w:rFonts w:asciiTheme="minorHAnsi" w:hAnsiTheme="minorHAnsi" w:cstheme="minorHAnsi"/>
                <w:sz w:val="22"/>
                <w:szCs w:val="22"/>
              </w:rPr>
              <w:t>Personal injury</w:t>
            </w:r>
          </w:p>
          <w:p w:rsidR="006D3028" w:rsidRPr="00C46670" w:rsidRDefault="006D3028">
            <w:pPr>
              <w:jc w:val="both"/>
              <w:rPr>
                <w:rFonts w:asciiTheme="minorHAnsi" w:hAnsiTheme="minorHAnsi" w:cstheme="minorHAnsi"/>
                <w:sz w:val="22"/>
                <w:szCs w:val="22"/>
              </w:rPr>
            </w:pPr>
            <w:r w:rsidRPr="00C46670">
              <w:rPr>
                <w:rFonts w:asciiTheme="minorHAnsi" w:hAnsiTheme="minorHAnsi" w:cstheme="minorHAnsi"/>
                <w:sz w:val="22"/>
                <w:szCs w:val="22"/>
              </w:rPr>
              <w:t>Each Occurrence</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6D3028" w:rsidRPr="00C46670" w:rsidRDefault="006D3028">
            <w:pPr>
              <w:jc w:val="both"/>
              <w:rPr>
                <w:rFonts w:asciiTheme="minorHAnsi" w:hAnsiTheme="minorHAnsi" w:cstheme="minorHAnsi"/>
                <w:sz w:val="22"/>
                <w:szCs w:val="22"/>
              </w:rPr>
            </w:pPr>
            <w:r w:rsidRPr="00C46670">
              <w:rPr>
                <w:rFonts w:asciiTheme="minorHAnsi" w:hAnsiTheme="minorHAnsi" w:cstheme="minorHAnsi"/>
                <w:sz w:val="22"/>
                <w:szCs w:val="22"/>
              </w:rPr>
              <w:t>$</w:t>
            </w:r>
            <w:r w:rsidR="00B109D4">
              <w:rPr>
                <w:rFonts w:asciiTheme="minorHAnsi" w:hAnsiTheme="minorHAnsi" w:cstheme="minorHAnsi"/>
                <w:sz w:val="22"/>
                <w:szCs w:val="22"/>
              </w:rPr>
              <w:t>2</w:t>
            </w:r>
            <w:r w:rsidR="00B109D4" w:rsidRPr="00C46670">
              <w:rPr>
                <w:rFonts w:asciiTheme="minorHAnsi" w:hAnsiTheme="minorHAnsi" w:cstheme="minorHAnsi"/>
                <w:sz w:val="22"/>
                <w:szCs w:val="22"/>
              </w:rPr>
              <w:t xml:space="preserve"> </w:t>
            </w:r>
            <w:r w:rsidRPr="00C46670">
              <w:rPr>
                <w:rFonts w:asciiTheme="minorHAnsi" w:hAnsiTheme="minorHAnsi" w:cstheme="minorHAnsi"/>
                <w:sz w:val="22"/>
                <w:szCs w:val="22"/>
              </w:rPr>
              <w:t>million</w:t>
            </w:r>
          </w:p>
          <w:p w:rsidR="006D3028" w:rsidRPr="00C46670" w:rsidRDefault="006D3028">
            <w:pPr>
              <w:jc w:val="both"/>
              <w:rPr>
                <w:rFonts w:asciiTheme="minorHAnsi" w:hAnsiTheme="minorHAnsi" w:cstheme="minorHAnsi"/>
                <w:sz w:val="22"/>
                <w:szCs w:val="22"/>
              </w:rPr>
            </w:pPr>
          </w:p>
          <w:p w:rsidR="006D3028" w:rsidRPr="00C46670" w:rsidRDefault="006D3028">
            <w:pPr>
              <w:jc w:val="both"/>
              <w:rPr>
                <w:rFonts w:asciiTheme="minorHAnsi" w:hAnsiTheme="minorHAnsi" w:cstheme="minorHAnsi"/>
                <w:sz w:val="22"/>
                <w:szCs w:val="22"/>
              </w:rPr>
            </w:pPr>
            <w:r w:rsidRPr="00C46670">
              <w:rPr>
                <w:rFonts w:asciiTheme="minorHAnsi" w:hAnsiTheme="minorHAnsi" w:cstheme="minorHAnsi"/>
                <w:sz w:val="22"/>
                <w:szCs w:val="22"/>
              </w:rPr>
              <w:t>$</w:t>
            </w:r>
            <w:r w:rsidR="00B109D4">
              <w:rPr>
                <w:rFonts w:asciiTheme="minorHAnsi" w:hAnsiTheme="minorHAnsi" w:cstheme="minorHAnsi"/>
                <w:sz w:val="22"/>
                <w:szCs w:val="22"/>
              </w:rPr>
              <w:t>1</w:t>
            </w:r>
            <w:r w:rsidR="00B109D4" w:rsidRPr="00C46670">
              <w:rPr>
                <w:rFonts w:asciiTheme="minorHAnsi" w:hAnsiTheme="minorHAnsi" w:cstheme="minorHAnsi"/>
                <w:sz w:val="22"/>
                <w:szCs w:val="22"/>
              </w:rPr>
              <w:t xml:space="preserve"> </w:t>
            </w:r>
            <w:r w:rsidRPr="00C46670">
              <w:rPr>
                <w:rFonts w:asciiTheme="minorHAnsi" w:hAnsiTheme="minorHAnsi" w:cstheme="minorHAnsi"/>
                <w:sz w:val="22"/>
                <w:szCs w:val="22"/>
              </w:rPr>
              <w:t>Million</w:t>
            </w:r>
          </w:p>
          <w:p w:rsidR="006D3028" w:rsidRPr="00C46670" w:rsidRDefault="006D3028">
            <w:pPr>
              <w:jc w:val="both"/>
              <w:rPr>
                <w:rFonts w:asciiTheme="minorHAnsi" w:hAnsiTheme="minorHAnsi" w:cstheme="minorHAnsi"/>
                <w:sz w:val="22"/>
                <w:szCs w:val="22"/>
              </w:rPr>
            </w:pPr>
            <w:r w:rsidRPr="00C46670">
              <w:rPr>
                <w:rFonts w:asciiTheme="minorHAnsi" w:hAnsiTheme="minorHAnsi" w:cstheme="minorHAnsi"/>
                <w:sz w:val="22"/>
                <w:szCs w:val="22"/>
              </w:rPr>
              <w:t>$1 Million</w:t>
            </w:r>
          </w:p>
          <w:p w:rsidR="006D3028" w:rsidRPr="00C46670" w:rsidRDefault="006D3028" w:rsidP="00B109D4">
            <w:pPr>
              <w:jc w:val="both"/>
              <w:rPr>
                <w:rFonts w:asciiTheme="minorHAnsi" w:hAnsiTheme="minorHAnsi" w:cstheme="minorHAnsi"/>
                <w:sz w:val="22"/>
                <w:szCs w:val="22"/>
              </w:rPr>
            </w:pPr>
            <w:r w:rsidRPr="00C46670">
              <w:rPr>
                <w:rFonts w:asciiTheme="minorHAnsi" w:hAnsiTheme="minorHAnsi" w:cstheme="minorHAnsi"/>
                <w:sz w:val="22"/>
                <w:szCs w:val="22"/>
              </w:rPr>
              <w:t>$1 Million</w:t>
            </w:r>
          </w:p>
        </w:tc>
      </w:tr>
      <w:tr w:rsidR="006D3028" w:rsidRPr="00C46670" w:rsidTr="0098009D">
        <w:trPr>
          <w:trHeight w:val="511"/>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D3028" w:rsidRPr="00C46670" w:rsidRDefault="006D3028">
            <w:pPr>
              <w:rPr>
                <w:rFonts w:asciiTheme="minorHAnsi" w:hAnsiTheme="minorHAnsi" w:cstheme="minorHAnsi"/>
                <w:sz w:val="22"/>
                <w:szCs w:val="22"/>
              </w:rPr>
            </w:pPr>
            <w:r w:rsidRPr="00C46670">
              <w:rPr>
                <w:rFonts w:asciiTheme="minorHAnsi" w:hAnsiTheme="minorHAnsi" w:cstheme="minorHAnsi"/>
                <w:sz w:val="22"/>
                <w:szCs w:val="22"/>
              </w:rPr>
              <w:t>Automobile Liability (including contractual liability) written on an occurrence basis</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rsidR="006D3028" w:rsidRPr="00C46670" w:rsidRDefault="006D3028">
            <w:pPr>
              <w:rPr>
                <w:rFonts w:asciiTheme="minorHAnsi" w:hAnsiTheme="minorHAnsi" w:cstheme="minorHAnsi"/>
                <w:sz w:val="22"/>
                <w:szCs w:val="22"/>
              </w:rPr>
            </w:pPr>
            <w:r w:rsidRPr="00C46670">
              <w:rPr>
                <w:rFonts w:asciiTheme="minorHAnsi" w:hAnsiTheme="minorHAnsi" w:cstheme="minorHAnsi"/>
                <w:sz w:val="22"/>
                <w:szCs w:val="22"/>
              </w:rPr>
              <w:t>Combined single limit</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6D3028" w:rsidRPr="00C46670" w:rsidRDefault="006D3028" w:rsidP="00B109D4">
            <w:pPr>
              <w:jc w:val="both"/>
              <w:rPr>
                <w:rFonts w:asciiTheme="minorHAnsi" w:hAnsiTheme="minorHAnsi" w:cstheme="minorHAnsi"/>
                <w:sz w:val="22"/>
                <w:szCs w:val="22"/>
              </w:rPr>
            </w:pPr>
            <w:r w:rsidRPr="00C46670">
              <w:rPr>
                <w:rFonts w:asciiTheme="minorHAnsi" w:hAnsiTheme="minorHAnsi" w:cstheme="minorHAnsi"/>
                <w:sz w:val="22"/>
                <w:szCs w:val="22"/>
              </w:rPr>
              <w:t>$1 Million</w:t>
            </w:r>
          </w:p>
        </w:tc>
      </w:tr>
      <w:tr w:rsidR="006D3028" w:rsidRPr="00C46670" w:rsidTr="0098009D">
        <w:trPr>
          <w:trHeight w:val="511"/>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D3028" w:rsidRPr="00C46670" w:rsidRDefault="006D3028" w:rsidP="00B109D4">
            <w:pPr>
              <w:jc w:val="both"/>
              <w:rPr>
                <w:rFonts w:asciiTheme="minorHAnsi" w:hAnsiTheme="minorHAnsi" w:cstheme="minorHAnsi"/>
                <w:sz w:val="22"/>
                <w:szCs w:val="22"/>
              </w:rPr>
            </w:pPr>
            <w:r w:rsidRPr="00C46670">
              <w:rPr>
                <w:rFonts w:asciiTheme="minorHAnsi" w:hAnsiTheme="minorHAnsi" w:cstheme="minorHAnsi"/>
                <w:sz w:val="22"/>
                <w:szCs w:val="22"/>
              </w:rPr>
              <w:t xml:space="preserve">Excess Liability, umbrella </w:t>
            </w:r>
            <w:r w:rsidR="00B109D4">
              <w:rPr>
                <w:rFonts w:asciiTheme="minorHAnsi" w:hAnsiTheme="minorHAnsi" w:cstheme="minorHAnsi"/>
                <w:sz w:val="22"/>
                <w:szCs w:val="22"/>
              </w:rPr>
              <w:t>F</w:t>
            </w:r>
            <w:r w:rsidR="00B109D4" w:rsidRPr="00C46670">
              <w:rPr>
                <w:rFonts w:asciiTheme="minorHAnsi" w:hAnsiTheme="minorHAnsi" w:cstheme="minorHAnsi"/>
                <w:sz w:val="22"/>
                <w:szCs w:val="22"/>
              </w:rPr>
              <w:t>orm</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rsidR="006D3028" w:rsidRPr="00C46670" w:rsidRDefault="006D3028">
            <w:pPr>
              <w:jc w:val="both"/>
              <w:rPr>
                <w:rFonts w:asciiTheme="minorHAnsi" w:hAnsiTheme="minorHAnsi" w:cstheme="minorHAnsi"/>
                <w:sz w:val="22"/>
                <w:szCs w:val="22"/>
              </w:rPr>
            </w:pPr>
            <w:r w:rsidRPr="00C46670">
              <w:rPr>
                <w:rFonts w:asciiTheme="minorHAnsi" w:hAnsiTheme="minorHAnsi" w:cstheme="minorHAnsi"/>
                <w:sz w:val="22"/>
                <w:szCs w:val="22"/>
              </w:rPr>
              <w:t>Each Occurrence</w:t>
            </w:r>
          </w:p>
          <w:p w:rsidR="006D3028" w:rsidRPr="00C46670" w:rsidRDefault="006D3028">
            <w:pPr>
              <w:jc w:val="both"/>
              <w:rPr>
                <w:rFonts w:asciiTheme="minorHAnsi" w:hAnsiTheme="minorHAnsi" w:cstheme="minorHAnsi"/>
                <w:sz w:val="22"/>
                <w:szCs w:val="22"/>
              </w:rPr>
            </w:pPr>
            <w:r w:rsidRPr="00C46670">
              <w:rPr>
                <w:rFonts w:asciiTheme="minorHAnsi" w:hAnsiTheme="minorHAnsi" w:cstheme="minorHAnsi"/>
                <w:sz w:val="22"/>
                <w:szCs w:val="22"/>
              </w:rPr>
              <w:t>Aggregate</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6D3028" w:rsidRPr="00C46670" w:rsidRDefault="006D3028">
            <w:pPr>
              <w:jc w:val="both"/>
              <w:rPr>
                <w:rFonts w:asciiTheme="minorHAnsi" w:hAnsiTheme="minorHAnsi" w:cstheme="minorHAnsi"/>
                <w:sz w:val="22"/>
                <w:szCs w:val="22"/>
              </w:rPr>
            </w:pPr>
            <w:r w:rsidRPr="00C46670">
              <w:rPr>
                <w:rFonts w:asciiTheme="minorHAnsi" w:hAnsiTheme="minorHAnsi" w:cstheme="minorHAnsi"/>
                <w:sz w:val="22"/>
                <w:szCs w:val="22"/>
              </w:rPr>
              <w:t>$1 Million</w:t>
            </w:r>
          </w:p>
          <w:p w:rsidR="006D3028" w:rsidRPr="00C46670" w:rsidRDefault="006D3028" w:rsidP="00B109D4">
            <w:pPr>
              <w:jc w:val="both"/>
              <w:rPr>
                <w:rFonts w:asciiTheme="minorHAnsi" w:hAnsiTheme="minorHAnsi" w:cstheme="minorHAnsi"/>
                <w:sz w:val="22"/>
                <w:szCs w:val="22"/>
              </w:rPr>
            </w:pPr>
            <w:r w:rsidRPr="00C46670">
              <w:rPr>
                <w:rFonts w:asciiTheme="minorHAnsi" w:hAnsiTheme="minorHAnsi" w:cstheme="minorHAnsi"/>
                <w:sz w:val="22"/>
                <w:szCs w:val="22"/>
              </w:rPr>
              <w:t>$1 Million</w:t>
            </w:r>
          </w:p>
        </w:tc>
      </w:tr>
      <w:tr w:rsidR="006D3028" w:rsidRPr="00C46670" w:rsidTr="0098009D">
        <w:trPr>
          <w:trHeight w:val="499"/>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D3028" w:rsidRPr="00C46670" w:rsidRDefault="006D3028">
            <w:pPr>
              <w:jc w:val="both"/>
              <w:rPr>
                <w:rFonts w:asciiTheme="minorHAnsi" w:hAnsiTheme="minorHAnsi" w:cstheme="minorHAnsi"/>
                <w:sz w:val="22"/>
                <w:szCs w:val="22"/>
              </w:rPr>
            </w:pPr>
            <w:r w:rsidRPr="00C46670">
              <w:rPr>
                <w:rFonts w:asciiTheme="minorHAnsi" w:hAnsiTheme="minorHAnsi" w:cstheme="minorHAnsi"/>
                <w:sz w:val="22"/>
                <w:szCs w:val="22"/>
              </w:rPr>
              <w:t>Property Damage</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rsidR="006D3028" w:rsidRPr="00C46670" w:rsidRDefault="006D3028">
            <w:pPr>
              <w:jc w:val="both"/>
              <w:rPr>
                <w:rFonts w:asciiTheme="minorHAnsi" w:hAnsiTheme="minorHAnsi" w:cstheme="minorHAnsi"/>
                <w:sz w:val="22"/>
                <w:szCs w:val="22"/>
              </w:rPr>
            </w:pPr>
            <w:r w:rsidRPr="00C46670">
              <w:rPr>
                <w:rFonts w:asciiTheme="minorHAnsi" w:hAnsiTheme="minorHAnsi" w:cstheme="minorHAnsi"/>
                <w:sz w:val="22"/>
                <w:szCs w:val="22"/>
              </w:rPr>
              <w:t>Each Occurrence</w:t>
            </w:r>
          </w:p>
          <w:p w:rsidR="006D3028" w:rsidRPr="00C46670" w:rsidRDefault="006D3028">
            <w:pPr>
              <w:jc w:val="both"/>
              <w:rPr>
                <w:rFonts w:asciiTheme="minorHAnsi" w:hAnsiTheme="minorHAnsi" w:cstheme="minorHAnsi"/>
                <w:sz w:val="22"/>
                <w:szCs w:val="22"/>
              </w:rPr>
            </w:pPr>
            <w:r w:rsidRPr="00C46670">
              <w:rPr>
                <w:rFonts w:asciiTheme="minorHAnsi" w:hAnsiTheme="minorHAnsi" w:cstheme="minorHAnsi"/>
                <w:sz w:val="22"/>
                <w:szCs w:val="22"/>
              </w:rPr>
              <w:t>Aggregate</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6D3028" w:rsidRPr="00C46670" w:rsidRDefault="006D3028">
            <w:pPr>
              <w:jc w:val="both"/>
              <w:rPr>
                <w:rFonts w:asciiTheme="minorHAnsi" w:hAnsiTheme="minorHAnsi" w:cstheme="minorHAnsi"/>
                <w:sz w:val="22"/>
                <w:szCs w:val="22"/>
              </w:rPr>
            </w:pPr>
            <w:r w:rsidRPr="00C46670">
              <w:rPr>
                <w:rFonts w:asciiTheme="minorHAnsi" w:hAnsiTheme="minorHAnsi" w:cstheme="minorHAnsi"/>
                <w:sz w:val="22"/>
                <w:szCs w:val="22"/>
              </w:rPr>
              <w:t>$1 Million</w:t>
            </w:r>
          </w:p>
          <w:p w:rsidR="006D3028" w:rsidRPr="00C46670" w:rsidRDefault="006D3028">
            <w:pPr>
              <w:jc w:val="both"/>
              <w:rPr>
                <w:rFonts w:asciiTheme="minorHAnsi" w:hAnsiTheme="minorHAnsi" w:cstheme="minorHAnsi"/>
                <w:sz w:val="22"/>
                <w:szCs w:val="22"/>
              </w:rPr>
            </w:pPr>
            <w:r w:rsidRPr="00C46670">
              <w:rPr>
                <w:rFonts w:asciiTheme="minorHAnsi" w:hAnsiTheme="minorHAnsi" w:cstheme="minorHAnsi"/>
                <w:sz w:val="22"/>
                <w:szCs w:val="22"/>
              </w:rPr>
              <w:t>$1 Million</w:t>
            </w:r>
          </w:p>
        </w:tc>
      </w:tr>
      <w:tr w:rsidR="006D3028" w:rsidRPr="003D4204" w:rsidTr="0098009D">
        <w:trPr>
          <w:trHeight w:val="511"/>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D3028" w:rsidRPr="00C46670" w:rsidRDefault="006D3028">
            <w:pPr>
              <w:rPr>
                <w:rFonts w:asciiTheme="minorHAnsi" w:hAnsiTheme="minorHAnsi" w:cstheme="minorHAnsi"/>
                <w:sz w:val="22"/>
                <w:szCs w:val="22"/>
              </w:rPr>
            </w:pPr>
            <w:r w:rsidRPr="00C46670">
              <w:rPr>
                <w:rFonts w:asciiTheme="minorHAnsi" w:hAnsiTheme="minorHAnsi" w:cstheme="minorHAnsi"/>
                <w:sz w:val="22"/>
                <w:szCs w:val="22"/>
              </w:rPr>
              <w:t>Workers Compensation and Employer Liability</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rsidR="006D3028" w:rsidRPr="00C46670" w:rsidRDefault="006D3028">
            <w:pPr>
              <w:rPr>
                <w:rFonts w:asciiTheme="minorHAnsi" w:hAnsiTheme="minorHAnsi" w:cstheme="minorHAnsi"/>
                <w:sz w:val="22"/>
                <w:szCs w:val="22"/>
              </w:rPr>
            </w:pPr>
            <w:r w:rsidRPr="00C46670">
              <w:rPr>
                <w:rFonts w:asciiTheme="minorHAnsi" w:hAnsiTheme="minorHAnsi" w:cstheme="minorHAnsi"/>
                <w:sz w:val="22"/>
                <w:szCs w:val="22"/>
              </w:rPr>
              <w:t>As Required by Iowa law</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6D3028" w:rsidRPr="003D4204" w:rsidRDefault="006D3028">
            <w:pPr>
              <w:rPr>
                <w:rFonts w:asciiTheme="minorHAnsi" w:hAnsiTheme="minorHAnsi" w:cstheme="minorHAnsi"/>
                <w:sz w:val="22"/>
                <w:szCs w:val="22"/>
              </w:rPr>
            </w:pPr>
            <w:r w:rsidRPr="00C46670">
              <w:rPr>
                <w:rFonts w:asciiTheme="minorHAnsi" w:hAnsiTheme="minorHAnsi" w:cstheme="minorHAnsi"/>
                <w:sz w:val="22"/>
                <w:szCs w:val="22"/>
              </w:rPr>
              <w:t>As required by Iowa law</w:t>
            </w:r>
          </w:p>
        </w:tc>
      </w:tr>
    </w:tbl>
    <w:p w:rsidR="006D3028" w:rsidRDefault="00B109D4">
      <w:pPr>
        <w:pStyle w:val="ListParagraph"/>
        <w:rPr>
          <w:rFonts w:asciiTheme="minorHAnsi" w:hAnsiTheme="minorHAnsi"/>
          <w:sz w:val="22"/>
          <w:szCs w:val="22"/>
        </w:rPr>
      </w:pPr>
      <w:r w:rsidRPr="0026323D">
        <w:rPr>
          <w:rFonts w:asciiTheme="minorHAnsi" w:hAnsiTheme="minorHAnsi"/>
          <w:sz w:val="22"/>
          <w:szCs w:val="22"/>
        </w:rPr>
        <w:lastRenderedPageBreak/>
        <w:t xml:space="preserve">At the time of execution of this Contract, </w:t>
      </w:r>
      <w:r>
        <w:rPr>
          <w:rFonts w:asciiTheme="minorHAnsi" w:hAnsiTheme="minorHAnsi"/>
          <w:sz w:val="22"/>
          <w:szCs w:val="22"/>
        </w:rPr>
        <w:t>Bidder</w:t>
      </w:r>
      <w:r w:rsidRPr="0026323D">
        <w:rPr>
          <w:rFonts w:asciiTheme="minorHAnsi" w:hAnsiTheme="minorHAnsi"/>
          <w:sz w:val="22"/>
          <w:szCs w:val="22"/>
        </w:rPr>
        <w:t xml:space="preserve"> shall deliver to the Agency certificates of insurance certifying the types and the amounts of coverage, certifying that said insurance is in force before the </w:t>
      </w:r>
      <w:r>
        <w:rPr>
          <w:rFonts w:asciiTheme="minorHAnsi" w:hAnsiTheme="minorHAnsi"/>
          <w:sz w:val="22"/>
          <w:szCs w:val="22"/>
        </w:rPr>
        <w:t>Bidder</w:t>
      </w:r>
      <w:r w:rsidRPr="0026323D">
        <w:rPr>
          <w:rFonts w:asciiTheme="minorHAnsi" w:hAnsiTheme="minorHAnsi"/>
          <w:sz w:val="22"/>
          <w:szCs w:val="22"/>
        </w:rPr>
        <w:t xml:space="preserve"> starts work, certifying that said insurance applies to, among other things, the work, activities, products and liability of the </w:t>
      </w:r>
      <w:r>
        <w:rPr>
          <w:rFonts w:asciiTheme="minorHAnsi" w:hAnsiTheme="minorHAnsi"/>
          <w:sz w:val="22"/>
          <w:szCs w:val="22"/>
        </w:rPr>
        <w:t>Bidder</w:t>
      </w:r>
      <w:r w:rsidRPr="0026323D">
        <w:rPr>
          <w:rFonts w:asciiTheme="minorHAnsi" w:hAnsiTheme="minorHAnsi"/>
          <w:sz w:val="22"/>
          <w:szCs w:val="22"/>
        </w:rPr>
        <w:t xml:space="preserve"> related to this Contract</w:t>
      </w:r>
      <w:r w:rsidRPr="00B109D4">
        <w:rPr>
          <w:rFonts w:asciiTheme="minorHAnsi" w:hAnsiTheme="minorHAnsi"/>
          <w:sz w:val="22"/>
          <w:szCs w:val="22"/>
        </w:rPr>
        <w:t>, certifying that the State of Iowa and the Agency are named as additional insureds on the policies of insurance by endorsement as required herein, and certifying that no cancellation or</w:t>
      </w:r>
      <w:r w:rsidRPr="0026323D">
        <w:rPr>
          <w:rFonts w:asciiTheme="minorHAnsi" w:hAnsiTheme="minorHAnsi"/>
          <w:sz w:val="22"/>
          <w:szCs w:val="22"/>
        </w:rPr>
        <w:t xml:space="preserve"> modification of the insurance will be made without at least thirty (30) days prior written notice to the Agency. All certificates of insurance shall be subject to approval by the Agency.</w:t>
      </w:r>
    </w:p>
    <w:p w:rsidR="0050144F" w:rsidRDefault="0050144F" w:rsidP="0050144F">
      <w:pPr>
        <w:autoSpaceDE w:val="0"/>
        <w:autoSpaceDN w:val="0"/>
        <w:adjustRightInd w:val="0"/>
        <w:ind w:left="1440"/>
        <w:rPr>
          <w:rFonts w:asciiTheme="minorHAnsi" w:hAnsiTheme="minorHAnsi"/>
          <w:sz w:val="22"/>
          <w:szCs w:val="22"/>
        </w:rPr>
      </w:pPr>
    </w:p>
    <w:p w:rsidR="00B87100" w:rsidRPr="00B87100" w:rsidRDefault="00B87100" w:rsidP="00F766F4">
      <w:pPr>
        <w:autoSpaceDE w:val="0"/>
        <w:autoSpaceDN w:val="0"/>
        <w:adjustRightInd w:val="0"/>
        <w:ind w:left="1710"/>
        <w:rPr>
          <w:rFonts w:asciiTheme="minorHAnsi" w:hAnsiTheme="minorHAnsi"/>
          <w:sz w:val="22"/>
          <w:szCs w:val="22"/>
        </w:rPr>
      </w:pPr>
    </w:p>
    <w:p w:rsidR="003C24F8" w:rsidRPr="003C24F8" w:rsidRDefault="003C24F8" w:rsidP="003C24F8">
      <w:pPr>
        <w:autoSpaceDE w:val="0"/>
        <w:autoSpaceDN w:val="0"/>
        <w:adjustRightInd w:val="0"/>
        <w:ind w:left="1440"/>
        <w:rPr>
          <w:rFonts w:asciiTheme="minorHAnsi" w:hAnsiTheme="minorHAnsi"/>
          <w:sz w:val="22"/>
          <w:szCs w:val="22"/>
        </w:rPr>
      </w:pPr>
    </w:p>
    <w:p w:rsidR="00264CAC" w:rsidRPr="009E13BD" w:rsidRDefault="00264CAC" w:rsidP="00416A6A">
      <w:pPr>
        <w:tabs>
          <w:tab w:val="left" w:pos="-720"/>
        </w:tabs>
        <w:suppressAutoHyphens/>
        <w:ind w:left="720"/>
        <w:jc w:val="both"/>
        <w:rPr>
          <w:rFonts w:ascii="Calibri" w:hAnsi="Calibri"/>
          <w:sz w:val="22"/>
          <w:szCs w:val="22"/>
        </w:rPr>
      </w:pPr>
    </w:p>
    <w:p w:rsidR="00416A6A" w:rsidRPr="00416A6A" w:rsidRDefault="00416A6A" w:rsidP="00416A6A">
      <w:pPr>
        <w:tabs>
          <w:tab w:val="left" w:pos="0"/>
          <w:tab w:val="left" w:pos="720"/>
        </w:tabs>
        <w:ind w:left="720"/>
        <w:jc w:val="both"/>
        <w:rPr>
          <w:rFonts w:ascii="Calibri" w:hAnsi="Calibri"/>
          <w:b/>
          <w:bCs/>
          <w:sz w:val="22"/>
          <w:szCs w:val="22"/>
        </w:rPr>
      </w:pPr>
    </w:p>
    <w:p w:rsidR="00C666A9" w:rsidRPr="003D4204" w:rsidRDefault="006D3028" w:rsidP="004555CE">
      <w:pPr>
        <w:jc w:val="center"/>
        <w:rPr>
          <w:rFonts w:asciiTheme="minorHAnsi" w:hAnsiTheme="minorHAnsi" w:cstheme="minorHAnsi"/>
          <w:b/>
          <w:sz w:val="22"/>
          <w:szCs w:val="22"/>
        </w:rPr>
      </w:pPr>
      <w:r w:rsidRPr="003D4204">
        <w:rPr>
          <w:rFonts w:asciiTheme="minorHAnsi" w:hAnsiTheme="minorHAnsi" w:cstheme="minorHAnsi"/>
          <w:sz w:val="22"/>
          <w:szCs w:val="22"/>
        </w:rPr>
        <w:br w:type="page"/>
      </w:r>
    </w:p>
    <w:p w:rsidR="0019192C" w:rsidRPr="003D4204" w:rsidRDefault="0019192C" w:rsidP="0019192C">
      <w:pPr>
        <w:pStyle w:val="BodyText"/>
        <w:spacing w:after="0"/>
        <w:jc w:val="center"/>
        <w:rPr>
          <w:rFonts w:asciiTheme="minorHAnsi" w:hAnsiTheme="minorHAnsi" w:cstheme="minorHAnsi"/>
          <w:b/>
          <w:sz w:val="22"/>
          <w:szCs w:val="22"/>
        </w:rPr>
      </w:pPr>
      <w:r w:rsidRPr="003D4204">
        <w:rPr>
          <w:rFonts w:asciiTheme="minorHAnsi" w:hAnsiTheme="minorHAnsi" w:cstheme="minorHAnsi"/>
          <w:b/>
          <w:sz w:val="22"/>
          <w:szCs w:val="22"/>
        </w:rPr>
        <w:lastRenderedPageBreak/>
        <w:t>Attachment #</w:t>
      </w:r>
      <w:r w:rsidR="00FF43BB">
        <w:rPr>
          <w:rFonts w:asciiTheme="minorHAnsi" w:hAnsiTheme="minorHAnsi" w:cstheme="minorHAnsi"/>
          <w:b/>
          <w:sz w:val="22"/>
          <w:szCs w:val="22"/>
        </w:rPr>
        <w:t>1</w:t>
      </w:r>
    </w:p>
    <w:p w:rsidR="006D3028" w:rsidRPr="003D4204" w:rsidRDefault="006D3028">
      <w:pPr>
        <w:jc w:val="center"/>
        <w:rPr>
          <w:rFonts w:asciiTheme="minorHAnsi" w:hAnsiTheme="minorHAnsi" w:cstheme="minorHAnsi"/>
          <w:b/>
          <w:sz w:val="22"/>
          <w:szCs w:val="22"/>
        </w:rPr>
      </w:pPr>
      <w:r w:rsidRPr="003D4204">
        <w:rPr>
          <w:rFonts w:asciiTheme="minorHAnsi" w:hAnsiTheme="minorHAnsi" w:cstheme="minorHAnsi"/>
          <w:b/>
          <w:sz w:val="22"/>
          <w:szCs w:val="22"/>
        </w:rPr>
        <w:t>Certification Letter</w:t>
      </w:r>
    </w:p>
    <w:p w:rsidR="006B0F33" w:rsidRPr="006B0F33" w:rsidRDefault="006B0F33" w:rsidP="006B0F33">
      <w:pPr>
        <w:jc w:val="center"/>
        <w:rPr>
          <w:rFonts w:ascii="Calibri" w:hAnsi="Calibri"/>
          <w:b/>
          <w:color w:val="FF0000"/>
          <w:sz w:val="16"/>
          <w:szCs w:val="18"/>
        </w:rPr>
      </w:pPr>
      <w:r w:rsidRPr="006B0F33">
        <w:rPr>
          <w:rFonts w:ascii="Calibri" w:hAnsi="Calibri"/>
          <w:b/>
          <w:color w:val="FF0000"/>
          <w:sz w:val="16"/>
          <w:szCs w:val="18"/>
        </w:rPr>
        <w:t>Alterations to this document are prohibited, see section 2.13.14.</w:t>
      </w:r>
    </w:p>
    <w:p w:rsidR="006B0F33" w:rsidRPr="003D4204" w:rsidRDefault="006B0F33" w:rsidP="006B0F33">
      <w:pPr>
        <w:jc w:val="both"/>
        <w:rPr>
          <w:rFonts w:asciiTheme="minorHAnsi" w:hAnsiTheme="minorHAnsi" w:cstheme="minorHAnsi"/>
          <w:sz w:val="22"/>
          <w:szCs w:val="22"/>
        </w:rPr>
      </w:pPr>
    </w:p>
    <w:p w:rsidR="006D3028" w:rsidRPr="003D4204" w:rsidRDefault="006D3028">
      <w:pPr>
        <w:jc w:val="both"/>
        <w:rPr>
          <w:rFonts w:asciiTheme="minorHAnsi" w:hAnsiTheme="minorHAnsi" w:cstheme="minorHAnsi"/>
          <w:sz w:val="20"/>
        </w:rPr>
      </w:pPr>
      <w:r w:rsidRPr="00C84D4A">
        <w:rPr>
          <w:rFonts w:asciiTheme="minorHAnsi" w:hAnsiTheme="minorHAnsi" w:cstheme="minorHAnsi"/>
          <w:color w:val="FF0000"/>
          <w:sz w:val="20"/>
        </w:rPr>
        <w:t xml:space="preserve">(Date) </w:t>
      </w:r>
      <w:r w:rsidRPr="003D4204">
        <w:rPr>
          <w:rFonts w:asciiTheme="minorHAnsi" w:hAnsiTheme="minorHAnsi" w:cstheme="minorHAnsi"/>
          <w:sz w:val="20"/>
        </w:rPr>
        <w:t>__________</w:t>
      </w:r>
    </w:p>
    <w:p w:rsidR="006D3028" w:rsidRPr="003D4204" w:rsidRDefault="006D3028">
      <w:pPr>
        <w:jc w:val="both"/>
        <w:rPr>
          <w:rFonts w:asciiTheme="minorHAnsi" w:hAnsiTheme="minorHAnsi" w:cstheme="minorHAnsi"/>
          <w:sz w:val="20"/>
        </w:rPr>
      </w:pPr>
    </w:p>
    <w:p w:rsidR="006D3028" w:rsidRPr="003D4204" w:rsidRDefault="00A22802">
      <w:pPr>
        <w:pStyle w:val="Footer"/>
        <w:tabs>
          <w:tab w:val="clear" w:pos="4320"/>
          <w:tab w:val="clear" w:pos="8640"/>
        </w:tabs>
        <w:jc w:val="both"/>
        <w:rPr>
          <w:rFonts w:asciiTheme="minorHAnsi" w:hAnsiTheme="minorHAnsi" w:cstheme="minorHAnsi"/>
          <w:sz w:val="20"/>
        </w:rPr>
      </w:pPr>
      <w:r>
        <w:rPr>
          <w:rFonts w:asciiTheme="minorHAnsi" w:hAnsiTheme="minorHAnsi" w:cstheme="minorHAnsi"/>
          <w:sz w:val="20"/>
        </w:rPr>
        <w:t>Nancy Wheelock</w:t>
      </w:r>
      <w:r w:rsidR="006D3028" w:rsidRPr="003D4204">
        <w:rPr>
          <w:rFonts w:asciiTheme="minorHAnsi" w:hAnsiTheme="minorHAnsi" w:cstheme="minorHAnsi"/>
          <w:sz w:val="20"/>
        </w:rPr>
        <w:t>, Issuing Officer</w:t>
      </w:r>
    </w:p>
    <w:p w:rsidR="006D3028" w:rsidRPr="003D4204" w:rsidRDefault="006D3028">
      <w:pPr>
        <w:rPr>
          <w:rFonts w:asciiTheme="minorHAnsi" w:hAnsiTheme="minorHAnsi" w:cstheme="minorHAnsi"/>
          <w:sz w:val="20"/>
        </w:rPr>
      </w:pPr>
      <w:r w:rsidRPr="003D4204">
        <w:rPr>
          <w:rFonts w:asciiTheme="minorHAnsi" w:hAnsiTheme="minorHAnsi" w:cstheme="minorHAnsi"/>
          <w:sz w:val="20"/>
        </w:rPr>
        <w:t>Iowa Department of Administrative Services</w:t>
      </w:r>
      <w:r w:rsidRPr="003D4204">
        <w:rPr>
          <w:rFonts w:asciiTheme="minorHAnsi" w:hAnsiTheme="minorHAnsi" w:cstheme="minorHAnsi"/>
          <w:sz w:val="20"/>
        </w:rPr>
        <w:br/>
        <w:t xml:space="preserve">Hoover State Office Building, Level </w:t>
      </w:r>
      <w:r w:rsidR="00C75DA3">
        <w:rPr>
          <w:rFonts w:asciiTheme="minorHAnsi" w:hAnsiTheme="minorHAnsi" w:cstheme="minorHAnsi"/>
          <w:sz w:val="20"/>
        </w:rPr>
        <w:t>3</w:t>
      </w:r>
      <w:r w:rsidRPr="003D4204">
        <w:rPr>
          <w:rFonts w:asciiTheme="minorHAnsi" w:hAnsiTheme="minorHAnsi" w:cstheme="minorHAnsi"/>
          <w:sz w:val="20"/>
        </w:rPr>
        <w:br/>
        <w:t>1305 East Walnut Street</w:t>
      </w:r>
      <w:r w:rsidRPr="003D4204">
        <w:rPr>
          <w:rFonts w:asciiTheme="minorHAnsi" w:hAnsiTheme="minorHAnsi" w:cstheme="minorHAnsi"/>
          <w:sz w:val="20"/>
        </w:rPr>
        <w:br/>
        <w:t>Des Moines, IA 50319-0105</w:t>
      </w:r>
    </w:p>
    <w:p w:rsidR="002561D9" w:rsidRPr="003D4204" w:rsidRDefault="002561D9">
      <w:pPr>
        <w:rPr>
          <w:rFonts w:asciiTheme="minorHAnsi" w:hAnsiTheme="minorHAnsi" w:cstheme="minorHAnsi"/>
          <w:sz w:val="20"/>
        </w:rPr>
      </w:pPr>
    </w:p>
    <w:p w:rsidR="006D3028" w:rsidRPr="003D4204" w:rsidRDefault="00A453CC" w:rsidP="006F6FAC">
      <w:pPr>
        <w:rPr>
          <w:rFonts w:asciiTheme="minorHAnsi" w:hAnsiTheme="minorHAnsi" w:cstheme="minorHAnsi"/>
          <w:sz w:val="20"/>
        </w:rPr>
      </w:pPr>
      <w:r w:rsidRPr="003D4204">
        <w:rPr>
          <w:rFonts w:asciiTheme="minorHAnsi" w:hAnsiTheme="minorHAnsi" w:cstheme="minorHAnsi"/>
          <w:sz w:val="20"/>
        </w:rPr>
        <w:t xml:space="preserve">Re: </w:t>
      </w:r>
      <w:r w:rsidR="00A22802">
        <w:rPr>
          <w:rFonts w:asciiTheme="minorHAnsi" w:hAnsiTheme="minorHAnsi" w:cstheme="minorHAnsi"/>
          <w:sz w:val="20"/>
        </w:rPr>
        <w:t>RFP111</w:t>
      </w:r>
      <w:r w:rsidR="00706246">
        <w:rPr>
          <w:rFonts w:asciiTheme="minorHAnsi" w:hAnsiTheme="minorHAnsi" w:cstheme="minorHAnsi"/>
          <w:sz w:val="20"/>
        </w:rPr>
        <w:t>7671166</w:t>
      </w:r>
      <w:r w:rsidR="006B0F33">
        <w:rPr>
          <w:rFonts w:asciiTheme="minorHAnsi" w:hAnsiTheme="minorHAnsi" w:cstheme="minorHAnsi"/>
          <w:sz w:val="20"/>
        </w:rPr>
        <w:t xml:space="preserve"> </w:t>
      </w:r>
      <w:r w:rsidR="006F6FAC" w:rsidRPr="003D4204">
        <w:rPr>
          <w:rFonts w:asciiTheme="minorHAnsi" w:hAnsiTheme="minorHAnsi" w:cstheme="minorHAnsi"/>
          <w:sz w:val="20"/>
        </w:rPr>
        <w:t xml:space="preserve">- </w:t>
      </w:r>
      <w:r w:rsidR="006D3028" w:rsidRPr="003D4204">
        <w:rPr>
          <w:rFonts w:asciiTheme="minorHAnsi" w:hAnsiTheme="minorHAnsi" w:cstheme="minorHAnsi"/>
          <w:sz w:val="20"/>
        </w:rPr>
        <w:t>PROPOSAL CERTIFICATIONS</w:t>
      </w:r>
    </w:p>
    <w:p w:rsidR="006D3028" w:rsidRPr="003D4204" w:rsidRDefault="006D3028">
      <w:pPr>
        <w:jc w:val="both"/>
        <w:rPr>
          <w:rFonts w:asciiTheme="minorHAnsi" w:hAnsiTheme="minorHAnsi" w:cstheme="minorHAnsi"/>
          <w:sz w:val="20"/>
        </w:rPr>
      </w:pPr>
    </w:p>
    <w:p w:rsidR="006D3028" w:rsidRPr="003D4204" w:rsidRDefault="006D3028">
      <w:pPr>
        <w:jc w:val="both"/>
        <w:rPr>
          <w:rFonts w:asciiTheme="minorHAnsi" w:hAnsiTheme="minorHAnsi" w:cstheme="minorHAnsi"/>
          <w:sz w:val="20"/>
        </w:rPr>
      </w:pPr>
      <w:r w:rsidRPr="003D4204">
        <w:rPr>
          <w:rFonts w:asciiTheme="minorHAnsi" w:hAnsiTheme="minorHAnsi" w:cstheme="minorHAnsi"/>
          <w:sz w:val="20"/>
        </w:rPr>
        <w:t xml:space="preserve">Dear </w:t>
      </w:r>
      <w:r w:rsidR="00E32496">
        <w:rPr>
          <w:rFonts w:asciiTheme="minorHAnsi" w:hAnsiTheme="minorHAnsi" w:cstheme="minorHAnsi"/>
          <w:sz w:val="20"/>
        </w:rPr>
        <w:t>Issuing Officer</w:t>
      </w:r>
      <w:r w:rsidRPr="003D4204">
        <w:rPr>
          <w:rFonts w:asciiTheme="minorHAnsi" w:hAnsiTheme="minorHAnsi" w:cstheme="minorHAnsi"/>
          <w:sz w:val="20"/>
        </w:rPr>
        <w:t>:</w:t>
      </w:r>
    </w:p>
    <w:p w:rsidR="006D3028" w:rsidRPr="003D4204" w:rsidRDefault="006D3028">
      <w:pPr>
        <w:pStyle w:val="Footer"/>
        <w:tabs>
          <w:tab w:val="clear" w:pos="4320"/>
          <w:tab w:val="clear" w:pos="8640"/>
        </w:tabs>
        <w:jc w:val="both"/>
        <w:rPr>
          <w:rFonts w:asciiTheme="minorHAnsi" w:hAnsiTheme="minorHAnsi" w:cstheme="minorHAnsi"/>
          <w:sz w:val="20"/>
        </w:rPr>
      </w:pPr>
    </w:p>
    <w:p w:rsidR="006D3028" w:rsidRPr="003D4204" w:rsidRDefault="006D3028" w:rsidP="00AB2A52">
      <w:pPr>
        <w:jc w:val="both"/>
        <w:rPr>
          <w:rFonts w:asciiTheme="minorHAnsi" w:hAnsiTheme="minorHAnsi" w:cstheme="minorHAnsi"/>
          <w:sz w:val="20"/>
        </w:rPr>
      </w:pPr>
      <w:r w:rsidRPr="003D4204">
        <w:rPr>
          <w:rFonts w:asciiTheme="minorHAnsi" w:hAnsiTheme="minorHAnsi" w:cstheme="minorHAnsi"/>
          <w:sz w:val="20"/>
        </w:rPr>
        <w:t>I certify that the contents of the Proposal submitted on behalf of (</w:t>
      </w:r>
      <w:r w:rsidRPr="00C84D4A">
        <w:rPr>
          <w:rFonts w:asciiTheme="minorHAnsi" w:hAnsiTheme="minorHAnsi" w:cstheme="minorHAnsi"/>
          <w:b/>
          <w:color w:val="FF0000"/>
          <w:sz w:val="20"/>
        </w:rPr>
        <w:t xml:space="preserve">Name of </w:t>
      </w:r>
      <w:r w:rsidR="00AB0F36">
        <w:rPr>
          <w:rFonts w:asciiTheme="minorHAnsi" w:hAnsiTheme="minorHAnsi" w:cstheme="minorHAnsi"/>
          <w:b/>
          <w:color w:val="FF0000"/>
          <w:sz w:val="20"/>
        </w:rPr>
        <w:t>Contractor</w:t>
      </w:r>
      <w:r w:rsidRPr="003D4204">
        <w:rPr>
          <w:rFonts w:asciiTheme="minorHAnsi" w:hAnsiTheme="minorHAnsi" w:cstheme="minorHAnsi"/>
          <w:b/>
          <w:sz w:val="20"/>
        </w:rPr>
        <w:t xml:space="preserve">) </w:t>
      </w:r>
      <w:r w:rsidRPr="003D4204">
        <w:rPr>
          <w:rFonts w:asciiTheme="minorHAnsi" w:hAnsiTheme="minorHAnsi" w:cstheme="minorHAnsi"/>
          <w:sz w:val="20"/>
        </w:rPr>
        <w:t xml:space="preserve">in response to </w:t>
      </w:r>
      <w:r w:rsidRPr="003D4204">
        <w:rPr>
          <w:rFonts w:asciiTheme="minorHAnsi" w:hAnsiTheme="minorHAnsi" w:cstheme="minorHAnsi"/>
          <w:b/>
          <w:bCs/>
          <w:sz w:val="20"/>
        </w:rPr>
        <w:t xml:space="preserve">Iowa Department of </w:t>
      </w:r>
      <w:r w:rsidR="009568E5" w:rsidRPr="003D4204">
        <w:rPr>
          <w:rFonts w:asciiTheme="minorHAnsi" w:hAnsiTheme="minorHAnsi" w:cstheme="minorHAnsi"/>
          <w:b/>
          <w:bCs/>
          <w:sz w:val="20"/>
        </w:rPr>
        <w:t xml:space="preserve">Administrative Services </w:t>
      </w:r>
      <w:r w:rsidRPr="003D4204">
        <w:rPr>
          <w:rFonts w:asciiTheme="minorHAnsi" w:hAnsiTheme="minorHAnsi" w:cstheme="minorHAnsi"/>
          <w:sz w:val="20"/>
        </w:rPr>
        <w:t xml:space="preserve">for Request for Proposal Number </w:t>
      </w:r>
      <w:r w:rsidR="006B0F33">
        <w:rPr>
          <w:rFonts w:asciiTheme="minorHAnsi" w:hAnsiTheme="minorHAnsi" w:cstheme="minorHAnsi"/>
          <w:sz w:val="20"/>
        </w:rPr>
        <w:t>RFP111</w:t>
      </w:r>
      <w:r w:rsidR="00E32496">
        <w:rPr>
          <w:rFonts w:asciiTheme="minorHAnsi" w:hAnsiTheme="minorHAnsi" w:cstheme="minorHAnsi"/>
          <w:sz w:val="20"/>
        </w:rPr>
        <w:t>7</w:t>
      </w:r>
      <w:r w:rsidR="006B0F33">
        <w:rPr>
          <w:rFonts w:asciiTheme="minorHAnsi" w:hAnsiTheme="minorHAnsi" w:cstheme="minorHAnsi"/>
          <w:sz w:val="20"/>
        </w:rPr>
        <w:t>6711</w:t>
      </w:r>
      <w:r w:rsidR="00E32496">
        <w:rPr>
          <w:rFonts w:asciiTheme="minorHAnsi" w:hAnsiTheme="minorHAnsi" w:cstheme="minorHAnsi"/>
          <w:sz w:val="20"/>
        </w:rPr>
        <w:t>66</w:t>
      </w:r>
      <w:r w:rsidR="006B0F33">
        <w:rPr>
          <w:rFonts w:asciiTheme="minorHAnsi" w:hAnsiTheme="minorHAnsi" w:cstheme="minorHAnsi"/>
          <w:sz w:val="20"/>
        </w:rPr>
        <w:t xml:space="preserve"> </w:t>
      </w:r>
      <w:r w:rsidRPr="00AB2A52">
        <w:rPr>
          <w:rFonts w:asciiTheme="minorHAnsi" w:hAnsiTheme="minorHAnsi" w:cstheme="minorHAnsi"/>
          <w:sz w:val="20"/>
        </w:rPr>
        <w:t>for</w:t>
      </w:r>
      <w:r w:rsidR="00814D5E" w:rsidRPr="003D4204">
        <w:rPr>
          <w:rFonts w:asciiTheme="minorHAnsi" w:hAnsiTheme="minorHAnsi" w:cstheme="minorHAnsi"/>
          <w:sz w:val="20"/>
        </w:rPr>
        <w:t xml:space="preserve"> </w:t>
      </w:r>
      <w:r w:rsidR="00E116FF">
        <w:rPr>
          <w:rFonts w:asciiTheme="minorHAnsi" w:hAnsiTheme="minorHAnsi" w:cstheme="minorHAnsi"/>
          <w:sz w:val="20"/>
        </w:rPr>
        <w:t>Housekeeping / Janitorial Services for the Iowa Veterans Home</w:t>
      </w:r>
      <w:r w:rsidR="00465B40">
        <w:rPr>
          <w:rFonts w:asciiTheme="minorHAnsi" w:hAnsiTheme="minorHAnsi" w:cstheme="minorHAnsi"/>
          <w:sz w:val="20"/>
        </w:rPr>
        <w:t xml:space="preserve"> </w:t>
      </w:r>
      <w:r w:rsidRPr="003D4204">
        <w:rPr>
          <w:rFonts w:asciiTheme="minorHAnsi" w:hAnsiTheme="minorHAnsi" w:cstheme="minorHAnsi"/>
          <w:sz w:val="20"/>
        </w:rPr>
        <w:t xml:space="preserve">are true and accurate.  I also certify that </w:t>
      </w:r>
      <w:r w:rsidR="00AB0F36">
        <w:rPr>
          <w:rFonts w:asciiTheme="minorHAnsi" w:hAnsiTheme="minorHAnsi" w:cstheme="minorHAnsi"/>
          <w:sz w:val="20"/>
        </w:rPr>
        <w:t>Contractor</w:t>
      </w:r>
      <w:r w:rsidRPr="003D4204">
        <w:rPr>
          <w:rFonts w:asciiTheme="minorHAnsi" w:hAnsiTheme="minorHAnsi" w:cstheme="minorHAnsi"/>
          <w:sz w:val="20"/>
        </w:rPr>
        <w:t xml:space="preserve"> has not knowingly made any false statements in its Proposal.</w:t>
      </w:r>
    </w:p>
    <w:p w:rsidR="006D3028" w:rsidRPr="003D4204" w:rsidRDefault="006D3028">
      <w:pPr>
        <w:jc w:val="both"/>
        <w:rPr>
          <w:rFonts w:asciiTheme="minorHAnsi" w:hAnsiTheme="minorHAnsi" w:cstheme="minorHAnsi"/>
          <w:sz w:val="20"/>
        </w:rPr>
      </w:pPr>
    </w:p>
    <w:p w:rsidR="006D3028" w:rsidRPr="003D4204" w:rsidRDefault="006D3028">
      <w:pPr>
        <w:jc w:val="both"/>
        <w:rPr>
          <w:rFonts w:asciiTheme="minorHAnsi" w:hAnsiTheme="minorHAnsi" w:cstheme="minorHAnsi"/>
          <w:b/>
          <w:sz w:val="20"/>
        </w:rPr>
      </w:pPr>
      <w:r w:rsidRPr="003D4204">
        <w:rPr>
          <w:rFonts w:asciiTheme="minorHAnsi" w:hAnsiTheme="minorHAnsi" w:cstheme="minorHAnsi"/>
          <w:b/>
          <w:sz w:val="20"/>
        </w:rPr>
        <w:t xml:space="preserve">Certification of Independence </w:t>
      </w:r>
    </w:p>
    <w:p w:rsidR="006D3028" w:rsidRPr="003D4204" w:rsidRDefault="006D3028">
      <w:pPr>
        <w:jc w:val="both"/>
        <w:rPr>
          <w:rFonts w:asciiTheme="minorHAnsi" w:hAnsiTheme="minorHAnsi" w:cstheme="minorHAnsi"/>
          <w:sz w:val="20"/>
        </w:rPr>
      </w:pPr>
      <w:r w:rsidRPr="003D4204">
        <w:rPr>
          <w:rFonts w:asciiTheme="minorHAnsi" w:hAnsiTheme="minorHAnsi" w:cstheme="minorHAnsi"/>
          <w:sz w:val="20"/>
        </w:rPr>
        <w:t xml:space="preserve">I certify that I am a representative of </w:t>
      </w:r>
      <w:r w:rsidR="00AB0F36">
        <w:rPr>
          <w:rFonts w:asciiTheme="minorHAnsi" w:hAnsiTheme="minorHAnsi" w:cstheme="minorHAnsi"/>
          <w:sz w:val="20"/>
        </w:rPr>
        <w:t>Contractor</w:t>
      </w:r>
      <w:r w:rsidRPr="003D4204">
        <w:rPr>
          <w:rFonts w:asciiTheme="minorHAnsi" w:hAnsiTheme="minorHAnsi" w:cstheme="minorHAnsi"/>
          <w:sz w:val="20"/>
        </w:rPr>
        <w:t xml:space="preserve"> expressly authorized to make the following certifications </w:t>
      </w:r>
      <w:r w:rsidR="002D341F">
        <w:rPr>
          <w:rFonts w:asciiTheme="minorHAnsi" w:hAnsiTheme="minorHAnsi" w:cstheme="minorHAnsi"/>
          <w:sz w:val="20"/>
        </w:rPr>
        <w:t>o</w:t>
      </w:r>
      <w:r w:rsidRPr="003D4204">
        <w:rPr>
          <w:rFonts w:asciiTheme="minorHAnsi" w:hAnsiTheme="minorHAnsi" w:cstheme="minorHAnsi"/>
          <w:sz w:val="20"/>
        </w:rPr>
        <w:t xml:space="preserve">n behalf of </w:t>
      </w:r>
      <w:r w:rsidR="00AB0F36">
        <w:rPr>
          <w:rFonts w:asciiTheme="minorHAnsi" w:hAnsiTheme="minorHAnsi" w:cstheme="minorHAnsi"/>
          <w:sz w:val="20"/>
        </w:rPr>
        <w:t>Contractor</w:t>
      </w:r>
      <w:r w:rsidRPr="003D4204">
        <w:rPr>
          <w:rFonts w:asciiTheme="minorHAnsi" w:hAnsiTheme="minorHAnsi" w:cstheme="minorHAnsi"/>
          <w:sz w:val="20"/>
        </w:rPr>
        <w:t>. By submitting a Proposal in response to the RFP, I certify</w:t>
      </w:r>
      <w:r w:rsidR="002D341F">
        <w:rPr>
          <w:rFonts w:asciiTheme="minorHAnsi" w:hAnsiTheme="minorHAnsi" w:cstheme="minorHAnsi"/>
          <w:sz w:val="20"/>
        </w:rPr>
        <w:t xml:space="preserve"> o</w:t>
      </w:r>
      <w:r w:rsidRPr="003D4204">
        <w:rPr>
          <w:rFonts w:asciiTheme="minorHAnsi" w:hAnsiTheme="minorHAnsi" w:cstheme="minorHAnsi"/>
          <w:sz w:val="20"/>
        </w:rPr>
        <w:t xml:space="preserve">n behalf of the </w:t>
      </w:r>
      <w:r w:rsidR="00AB0F36">
        <w:rPr>
          <w:rFonts w:asciiTheme="minorHAnsi" w:hAnsiTheme="minorHAnsi" w:cstheme="minorHAnsi"/>
          <w:sz w:val="20"/>
        </w:rPr>
        <w:t>Contractor</w:t>
      </w:r>
      <w:r w:rsidRPr="003D4204">
        <w:rPr>
          <w:rFonts w:asciiTheme="minorHAnsi" w:hAnsiTheme="minorHAnsi" w:cstheme="minorHAnsi"/>
          <w:sz w:val="20"/>
        </w:rPr>
        <w:t xml:space="preserve"> the following: </w:t>
      </w:r>
    </w:p>
    <w:p w:rsidR="006D3028" w:rsidRPr="003D4204" w:rsidRDefault="006D3028">
      <w:pPr>
        <w:jc w:val="both"/>
        <w:rPr>
          <w:rFonts w:asciiTheme="minorHAnsi" w:hAnsiTheme="minorHAnsi" w:cstheme="minorHAnsi"/>
          <w:sz w:val="20"/>
        </w:rPr>
      </w:pPr>
    </w:p>
    <w:p w:rsidR="006D3028" w:rsidRPr="003D4204" w:rsidRDefault="006D3028">
      <w:pPr>
        <w:ind w:left="720" w:hanging="360"/>
        <w:jc w:val="both"/>
        <w:rPr>
          <w:rFonts w:asciiTheme="minorHAnsi" w:hAnsiTheme="minorHAnsi" w:cstheme="minorHAnsi"/>
          <w:sz w:val="20"/>
        </w:rPr>
      </w:pPr>
      <w:r w:rsidRPr="003D4204">
        <w:rPr>
          <w:rFonts w:asciiTheme="minorHAnsi" w:hAnsiTheme="minorHAnsi" w:cstheme="minorHAnsi"/>
          <w:sz w:val="20"/>
        </w:rPr>
        <w:t>1.</w:t>
      </w:r>
      <w:r w:rsidRPr="003D4204">
        <w:rPr>
          <w:rFonts w:asciiTheme="minorHAnsi" w:hAnsiTheme="minorHAnsi" w:cstheme="minorHAnsi"/>
          <w:sz w:val="20"/>
        </w:rPr>
        <w:tab/>
        <w:t xml:space="preserve">The Proposal has been developed independently, without consultation, communication or </w:t>
      </w:r>
      <w:r w:rsidR="00103B27">
        <w:rPr>
          <w:rFonts w:asciiTheme="minorHAnsi" w:hAnsiTheme="minorHAnsi" w:cstheme="minorHAnsi"/>
          <w:sz w:val="20"/>
        </w:rPr>
        <w:t>agreement</w:t>
      </w:r>
      <w:r w:rsidRPr="003D4204">
        <w:rPr>
          <w:rFonts w:asciiTheme="minorHAnsi" w:hAnsiTheme="minorHAnsi" w:cstheme="minorHAnsi"/>
          <w:sz w:val="20"/>
        </w:rPr>
        <w:t xml:space="preserve"> with any employee or consultant to the Agency or with any person serving as a member of the evaluation committee.</w:t>
      </w:r>
    </w:p>
    <w:p w:rsidR="006D3028" w:rsidRPr="003D4204" w:rsidRDefault="006D3028">
      <w:pPr>
        <w:ind w:left="360" w:firstLine="360"/>
        <w:jc w:val="both"/>
        <w:rPr>
          <w:rFonts w:asciiTheme="minorHAnsi" w:hAnsiTheme="minorHAnsi" w:cstheme="minorHAnsi"/>
          <w:sz w:val="20"/>
        </w:rPr>
      </w:pPr>
    </w:p>
    <w:p w:rsidR="006D3028" w:rsidRPr="003D4204" w:rsidRDefault="006D3028">
      <w:pPr>
        <w:ind w:left="720" w:hanging="360"/>
        <w:jc w:val="both"/>
        <w:rPr>
          <w:rFonts w:asciiTheme="minorHAnsi" w:hAnsiTheme="minorHAnsi" w:cstheme="minorHAnsi"/>
          <w:sz w:val="20"/>
        </w:rPr>
      </w:pPr>
      <w:r w:rsidRPr="003D4204">
        <w:rPr>
          <w:rFonts w:asciiTheme="minorHAnsi" w:hAnsiTheme="minorHAnsi" w:cstheme="minorHAnsi"/>
          <w:sz w:val="20"/>
        </w:rPr>
        <w:t xml:space="preserve">2. </w:t>
      </w:r>
      <w:r w:rsidR="00EA0544">
        <w:rPr>
          <w:rFonts w:asciiTheme="minorHAnsi" w:hAnsiTheme="minorHAnsi" w:cstheme="minorHAnsi"/>
          <w:sz w:val="20"/>
        </w:rPr>
        <w:tab/>
      </w:r>
      <w:r w:rsidRPr="003D4204">
        <w:rPr>
          <w:rFonts w:asciiTheme="minorHAnsi" w:hAnsiTheme="minorHAnsi" w:cstheme="minorHAnsi"/>
          <w:sz w:val="20"/>
        </w:rPr>
        <w:t xml:space="preserve">The Proposal has been developed independently, without consultation, communication or agreement with any other </w:t>
      </w:r>
      <w:r w:rsidR="00AB0F36">
        <w:rPr>
          <w:rFonts w:asciiTheme="minorHAnsi" w:hAnsiTheme="minorHAnsi" w:cstheme="minorHAnsi"/>
          <w:sz w:val="20"/>
        </w:rPr>
        <w:t>Contractor</w:t>
      </w:r>
      <w:r w:rsidRPr="003D4204">
        <w:rPr>
          <w:rFonts w:asciiTheme="minorHAnsi" w:hAnsiTheme="minorHAnsi" w:cstheme="minorHAnsi"/>
          <w:sz w:val="20"/>
        </w:rPr>
        <w:t xml:space="preserve"> or parties for the purpose of restricting competition.</w:t>
      </w:r>
    </w:p>
    <w:p w:rsidR="006D3028" w:rsidRPr="003D4204" w:rsidRDefault="006D3028">
      <w:pPr>
        <w:ind w:left="360" w:firstLine="360"/>
        <w:jc w:val="both"/>
        <w:rPr>
          <w:rFonts w:asciiTheme="minorHAnsi" w:hAnsiTheme="minorHAnsi" w:cstheme="minorHAnsi"/>
          <w:sz w:val="20"/>
        </w:rPr>
      </w:pPr>
    </w:p>
    <w:p w:rsidR="006D3028" w:rsidRPr="003D4204" w:rsidRDefault="006D3028">
      <w:pPr>
        <w:ind w:left="720" w:hanging="360"/>
        <w:jc w:val="both"/>
        <w:rPr>
          <w:rFonts w:asciiTheme="minorHAnsi" w:hAnsiTheme="minorHAnsi" w:cstheme="minorHAnsi"/>
          <w:sz w:val="20"/>
        </w:rPr>
      </w:pPr>
      <w:r w:rsidRPr="003D4204">
        <w:rPr>
          <w:rFonts w:asciiTheme="minorHAnsi" w:hAnsiTheme="minorHAnsi" w:cstheme="minorHAnsi"/>
          <w:sz w:val="20"/>
        </w:rPr>
        <w:t xml:space="preserve">3.  </w:t>
      </w:r>
      <w:r w:rsidR="0023030E" w:rsidRPr="003D4204">
        <w:rPr>
          <w:rFonts w:asciiTheme="minorHAnsi" w:hAnsiTheme="minorHAnsi" w:cstheme="minorHAnsi"/>
          <w:sz w:val="20"/>
        </w:rPr>
        <w:tab/>
      </w:r>
      <w:r w:rsidRPr="003D4204">
        <w:rPr>
          <w:rFonts w:asciiTheme="minorHAnsi" w:hAnsiTheme="minorHAnsi" w:cstheme="minorHAnsi"/>
          <w:sz w:val="20"/>
        </w:rPr>
        <w:t>Unless otherwise required by law, the information found in the Proposal has not been and will not be knowingly disclosed, directly or indirectly prior to Agency’s issuance of the Notice of Intent to Award the contract.</w:t>
      </w:r>
    </w:p>
    <w:p w:rsidR="006D3028" w:rsidRPr="003D4204" w:rsidRDefault="006D3028">
      <w:pPr>
        <w:ind w:left="360" w:firstLine="360"/>
        <w:jc w:val="both"/>
        <w:rPr>
          <w:rFonts w:asciiTheme="minorHAnsi" w:hAnsiTheme="minorHAnsi" w:cstheme="minorHAnsi"/>
          <w:sz w:val="20"/>
        </w:rPr>
      </w:pPr>
    </w:p>
    <w:p w:rsidR="006D3028" w:rsidRPr="003D4204" w:rsidRDefault="006D3028">
      <w:pPr>
        <w:ind w:left="720" w:hanging="360"/>
        <w:jc w:val="both"/>
        <w:rPr>
          <w:rFonts w:asciiTheme="minorHAnsi" w:hAnsiTheme="minorHAnsi" w:cstheme="minorHAnsi"/>
          <w:sz w:val="20"/>
        </w:rPr>
      </w:pPr>
      <w:r w:rsidRPr="003D4204">
        <w:rPr>
          <w:rFonts w:asciiTheme="minorHAnsi" w:hAnsiTheme="minorHAnsi" w:cstheme="minorHAnsi"/>
          <w:sz w:val="20"/>
        </w:rPr>
        <w:t xml:space="preserve">4.  </w:t>
      </w:r>
      <w:r w:rsidR="0023030E" w:rsidRPr="003D4204">
        <w:rPr>
          <w:rFonts w:asciiTheme="minorHAnsi" w:hAnsiTheme="minorHAnsi" w:cstheme="minorHAnsi"/>
          <w:sz w:val="20"/>
        </w:rPr>
        <w:tab/>
      </w:r>
      <w:r w:rsidRPr="003D4204">
        <w:rPr>
          <w:rFonts w:asciiTheme="minorHAnsi" w:hAnsiTheme="minorHAnsi" w:cstheme="minorHAnsi"/>
          <w:sz w:val="20"/>
        </w:rPr>
        <w:t xml:space="preserve">No attempt has been made or will be made by </w:t>
      </w:r>
      <w:r w:rsidR="00AB0F36">
        <w:rPr>
          <w:rFonts w:asciiTheme="minorHAnsi" w:hAnsiTheme="minorHAnsi" w:cstheme="minorHAnsi"/>
          <w:sz w:val="20"/>
        </w:rPr>
        <w:t>Contractor</w:t>
      </w:r>
      <w:r w:rsidRPr="003D4204">
        <w:rPr>
          <w:rFonts w:asciiTheme="minorHAnsi" w:hAnsiTheme="minorHAnsi" w:cstheme="minorHAnsi"/>
          <w:b/>
          <w:sz w:val="20"/>
        </w:rPr>
        <w:t xml:space="preserve"> </w:t>
      </w:r>
      <w:r w:rsidRPr="003D4204">
        <w:rPr>
          <w:rFonts w:asciiTheme="minorHAnsi" w:hAnsiTheme="minorHAnsi" w:cstheme="minorHAnsi"/>
          <w:sz w:val="20"/>
        </w:rPr>
        <w:t>to induce any other Contractor to submit or not to submit a Proposal for the purpose of restricting competition.</w:t>
      </w:r>
    </w:p>
    <w:p w:rsidR="006D3028" w:rsidRPr="003D4204" w:rsidRDefault="006D3028">
      <w:pPr>
        <w:ind w:left="720"/>
        <w:jc w:val="both"/>
        <w:rPr>
          <w:rFonts w:asciiTheme="minorHAnsi" w:hAnsiTheme="minorHAnsi" w:cstheme="minorHAnsi"/>
          <w:sz w:val="20"/>
        </w:rPr>
      </w:pPr>
    </w:p>
    <w:p w:rsidR="006D3028" w:rsidRPr="003D4204" w:rsidRDefault="006D3028">
      <w:pPr>
        <w:ind w:left="720" w:hanging="360"/>
        <w:jc w:val="both"/>
        <w:rPr>
          <w:rFonts w:asciiTheme="minorHAnsi" w:hAnsiTheme="minorHAnsi" w:cstheme="minorHAnsi"/>
          <w:sz w:val="20"/>
        </w:rPr>
      </w:pPr>
      <w:r w:rsidRPr="003D4204">
        <w:rPr>
          <w:rFonts w:asciiTheme="minorHAnsi" w:hAnsiTheme="minorHAnsi" w:cstheme="minorHAnsi"/>
          <w:sz w:val="20"/>
        </w:rPr>
        <w:t xml:space="preserve">5.  </w:t>
      </w:r>
      <w:r w:rsidR="00EA0544">
        <w:rPr>
          <w:rFonts w:asciiTheme="minorHAnsi" w:hAnsiTheme="minorHAnsi" w:cstheme="minorHAnsi"/>
          <w:sz w:val="20"/>
        </w:rPr>
        <w:tab/>
      </w:r>
      <w:r w:rsidRPr="003D4204">
        <w:rPr>
          <w:rFonts w:asciiTheme="minorHAnsi" w:hAnsiTheme="minorHAnsi" w:cstheme="minorHAnsi"/>
          <w:sz w:val="20"/>
        </w:rPr>
        <w:t xml:space="preserve">No relationship exists or will exist during the contract period between </w:t>
      </w:r>
      <w:r w:rsidR="00AB0F36">
        <w:rPr>
          <w:rFonts w:asciiTheme="minorHAnsi" w:hAnsiTheme="minorHAnsi" w:cstheme="minorHAnsi"/>
          <w:sz w:val="20"/>
        </w:rPr>
        <w:t>Contractor</w:t>
      </w:r>
      <w:r w:rsidRPr="003D4204">
        <w:rPr>
          <w:rFonts w:asciiTheme="minorHAnsi" w:hAnsiTheme="minorHAnsi" w:cstheme="minorHAnsi"/>
          <w:sz w:val="20"/>
        </w:rPr>
        <w:t xml:space="preserve"> and the Agency or any other State agency that interferes with fair competition or constitutes a conflict of interest.</w:t>
      </w:r>
    </w:p>
    <w:p w:rsidR="00590CA4" w:rsidRPr="003D4204" w:rsidRDefault="00590CA4" w:rsidP="004555CE">
      <w:pPr>
        <w:jc w:val="both"/>
        <w:rPr>
          <w:rFonts w:asciiTheme="minorHAnsi" w:hAnsiTheme="minorHAnsi" w:cstheme="minorHAnsi"/>
          <w:sz w:val="20"/>
        </w:rPr>
      </w:pPr>
    </w:p>
    <w:p w:rsidR="006D3028" w:rsidRPr="003D4204" w:rsidRDefault="006D3028">
      <w:pPr>
        <w:jc w:val="both"/>
        <w:rPr>
          <w:rFonts w:asciiTheme="minorHAnsi" w:hAnsiTheme="minorHAnsi" w:cstheme="minorHAnsi"/>
          <w:b/>
          <w:sz w:val="20"/>
        </w:rPr>
      </w:pPr>
      <w:r w:rsidRPr="003D4204">
        <w:rPr>
          <w:rFonts w:asciiTheme="minorHAnsi" w:hAnsiTheme="minorHAnsi" w:cstheme="minorHAnsi"/>
          <w:b/>
          <w:sz w:val="20"/>
        </w:rPr>
        <w:t>Certification Regarding Debarment</w:t>
      </w:r>
    </w:p>
    <w:p w:rsidR="006D3028" w:rsidRPr="003D4204" w:rsidRDefault="006D3028" w:rsidP="00A41F68">
      <w:pPr>
        <w:jc w:val="both"/>
        <w:rPr>
          <w:rFonts w:asciiTheme="minorHAnsi" w:hAnsiTheme="minorHAnsi" w:cstheme="minorHAnsi"/>
          <w:sz w:val="20"/>
        </w:rPr>
      </w:pPr>
      <w:r w:rsidRPr="003D4204">
        <w:rPr>
          <w:rFonts w:asciiTheme="minorHAnsi" w:hAnsiTheme="minorHAnsi" w:cstheme="minorHAnsi"/>
          <w:sz w:val="20"/>
        </w:rPr>
        <w:t xml:space="preserve">I certify that, to the best of my knowledge, neither </w:t>
      </w:r>
      <w:r w:rsidR="00AB0F36">
        <w:rPr>
          <w:rFonts w:asciiTheme="minorHAnsi" w:hAnsiTheme="minorHAnsi" w:cstheme="minorHAnsi"/>
          <w:sz w:val="20"/>
        </w:rPr>
        <w:t>Contractor</w:t>
      </w:r>
      <w:r w:rsidRPr="003D4204">
        <w:rPr>
          <w:rFonts w:asciiTheme="minorHAnsi" w:hAnsiTheme="minorHAnsi" w:cstheme="minorHAnsi"/>
          <w:b/>
          <w:sz w:val="20"/>
        </w:rPr>
        <w:t xml:space="preserve"> </w:t>
      </w:r>
      <w:r w:rsidRPr="003D4204">
        <w:rPr>
          <w:rFonts w:asciiTheme="minorHAnsi" w:hAnsiTheme="minorHAnsi" w:cstheme="minorHAnsi"/>
          <w:sz w:val="20"/>
        </w:rPr>
        <w:t xml:space="preserve">nor any of its principals: (a) are presently or have been debarred, suspended, proposed for debarment, declared ineligible, or voluntarily excluded from covered transactions by a Federal Agency or State Agency; (b) have within a </w:t>
      </w:r>
      <w:r w:rsidR="0053147B">
        <w:rPr>
          <w:rFonts w:asciiTheme="minorHAnsi" w:hAnsiTheme="minorHAnsi" w:cstheme="minorHAnsi"/>
          <w:sz w:val="20"/>
        </w:rPr>
        <w:t>five</w:t>
      </w:r>
      <w:r w:rsidRPr="003D4204">
        <w:rPr>
          <w:rFonts w:asciiTheme="minorHAnsi" w:hAnsiTheme="minorHAnsi" w:cstheme="minorHAnsi"/>
          <w:sz w:val="20"/>
        </w:rPr>
        <w:t xml:space="preserve"> year period preceding this Proposal been convicted of, or had a civil judgment rendered against them for commission of fraud, a criminal offense in connection with obtaining, attempting to obtain, or performing a public (federal, state, or local) transaction or contract under a public transaction, violation of antitrust statutes; commission of embezzlement, theft, forgery, falsification or destruction of records, making false statements, or receiving stolen property; (c) are presently indicted for or criminally or civilly charged by a government entity (federal, state, or local) with the commission of </w:t>
      </w:r>
      <w:r w:rsidRPr="003D4204">
        <w:rPr>
          <w:rFonts w:asciiTheme="minorHAnsi" w:hAnsiTheme="minorHAnsi" w:cstheme="minorHAnsi"/>
          <w:sz w:val="20"/>
        </w:rPr>
        <w:lastRenderedPageBreak/>
        <w:t>any of the offenses enumerated in (b) of this certification; and (d) have not within a three year period preceding this Proposal had one or more public transactions (federal, state, or local) terminated for cause.</w:t>
      </w:r>
    </w:p>
    <w:p w:rsidR="006D3028" w:rsidRPr="003D4204" w:rsidRDefault="006D3028" w:rsidP="00A41F68">
      <w:pPr>
        <w:ind w:left="-90" w:firstLine="90"/>
        <w:jc w:val="both"/>
        <w:rPr>
          <w:rFonts w:asciiTheme="minorHAnsi" w:hAnsiTheme="minorHAnsi" w:cstheme="minorHAnsi"/>
          <w:sz w:val="20"/>
        </w:rPr>
      </w:pPr>
    </w:p>
    <w:p w:rsidR="006D3028" w:rsidRPr="003D4204" w:rsidRDefault="006D3028" w:rsidP="00A41F68">
      <w:pPr>
        <w:jc w:val="both"/>
        <w:rPr>
          <w:rFonts w:asciiTheme="minorHAnsi" w:hAnsiTheme="minorHAnsi" w:cstheme="minorHAnsi"/>
          <w:sz w:val="20"/>
        </w:rPr>
      </w:pPr>
      <w:r w:rsidRPr="003D4204">
        <w:rPr>
          <w:rFonts w:asciiTheme="minorHAnsi" w:hAnsiTheme="minorHAnsi" w:cstheme="minorHAnsi"/>
          <w:sz w:val="20"/>
        </w:rPr>
        <w:t xml:space="preserve">This certification is a material representation of fact upon which the Agency has relied upon when this transaction was entered into.  If it is later determined that </w:t>
      </w:r>
      <w:r w:rsidR="00AB0F36">
        <w:rPr>
          <w:rFonts w:asciiTheme="minorHAnsi" w:hAnsiTheme="minorHAnsi" w:cstheme="minorHAnsi"/>
          <w:sz w:val="20"/>
        </w:rPr>
        <w:t>Contractor</w:t>
      </w:r>
      <w:r w:rsidRPr="003D4204">
        <w:rPr>
          <w:rFonts w:asciiTheme="minorHAnsi" w:hAnsiTheme="minorHAnsi" w:cstheme="minorHAnsi"/>
          <w:sz w:val="20"/>
        </w:rPr>
        <w:t xml:space="preserve"> knowingly rendered an erroneous certification, in addition to other remedies available, the Agency may pursue available remedies including suspension, debarment, or termination of the contract.</w:t>
      </w:r>
    </w:p>
    <w:p w:rsidR="006D3028" w:rsidRPr="003D4204" w:rsidRDefault="006D3028">
      <w:pPr>
        <w:jc w:val="both"/>
        <w:rPr>
          <w:rFonts w:asciiTheme="minorHAnsi" w:hAnsiTheme="minorHAnsi" w:cstheme="minorHAnsi"/>
          <w:sz w:val="20"/>
        </w:rPr>
      </w:pPr>
    </w:p>
    <w:p w:rsidR="006D3028" w:rsidRPr="003D4204" w:rsidRDefault="006D3028">
      <w:pPr>
        <w:jc w:val="both"/>
        <w:rPr>
          <w:rFonts w:asciiTheme="minorHAnsi" w:hAnsiTheme="minorHAnsi" w:cstheme="minorHAnsi"/>
          <w:b/>
          <w:sz w:val="20"/>
        </w:rPr>
      </w:pPr>
      <w:r w:rsidRPr="003D4204">
        <w:rPr>
          <w:rFonts w:asciiTheme="minorHAnsi" w:hAnsiTheme="minorHAnsi" w:cstheme="minorHAnsi"/>
          <w:b/>
          <w:sz w:val="20"/>
        </w:rPr>
        <w:t>Certification Regarding Registration, Collection, and Remission of Sales and Use Tax</w:t>
      </w:r>
    </w:p>
    <w:p w:rsidR="006D3028" w:rsidRPr="003D4204" w:rsidRDefault="006D3028" w:rsidP="00A41F68">
      <w:pPr>
        <w:jc w:val="both"/>
        <w:rPr>
          <w:rFonts w:asciiTheme="minorHAnsi" w:hAnsiTheme="minorHAnsi" w:cstheme="minorHAnsi"/>
          <w:sz w:val="20"/>
        </w:rPr>
      </w:pPr>
      <w:r w:rsidRPr="003D4204">
        <w:rPr>
          <w:rFonts w:asciiTheme="minorHAnsi" w:hAnsiTheme="minorHAnsi" w:cstheme="minorHAnsi"/>
          <w:sz w:val="20"/>
        </w:rPr>
        <w:t xml:space="preserve">Pursuant to </w:t>
      </w:r>
      <w:r w:rsidRPr="003D4204">
        <w:rPr>
          <w:rFonts w:asciiTheme="minorHAnsi" w:hAnsiTheme="minorHAnsi" w:cstheme="minorHAnsi"/>
          <w:i/>
          <w:sz w:val="20"/>
        </w:rPr>
        <w:t>Iowa Code sections 423.2(10) and 423.5(8) (20</w:t>
      </w:r>
      <w:r w:rsidR="00335E40" w:rsidRPr="003D4204">
        <w:rPr>
          <w:rFonts w:asciiTheme="minorHAnsi" w:hAnsiTheme="minorHAnsi" w:cstheme="minorHAnsi"/>
          <w:i/>
          <w:sz w:val="20"/>
        </w:rPr>
        <w:t>1</w:t>
      </w:r>
      <w:r w:rsidR="00FE3913">
        <w:rPr>
          <w:rFonts w:asciiTheme="minorHAnsi" w:hAnsiTheme="minorHAnsi" w:cstheme="minorHAnsi"/>
          <w:i/>
          <w:sz w:val="20"/>
        </w:rPr>
        <w:t>3</w:t>
      </w:r>
      <w:r w:rsidRPr="003D4204">
        <w:rPr>
          <w:rFonts w:asciiTheme="minorHAnsi" w:hAnsiTheme="minorHAnsi" w:cstheme="minorHAnsi"/>
          <w:i/>
          <w:sz w:val="20"/>
        </w:rPr>
        <w:t>)</w:t>
      </w:r>
      <w:r w:rsidRPr="003D4204">
        <w:rPr>
          <w:rFonts w:asciiTheme="minorHAnsi" w:hAnsiTheme="minorHAnsi" w:cstheme="minorHAnsi"/>
          <w:sz w:val="20"/>
        </w:rPr>
        <w:t xml:space="preserve"> a retailer in Iowa or a retailer maintaining a business in Iowa that enters into a contract with a state agency must register, collect, and remit Iowa sales tax and Iowa use tax levied under </w:t>
      </w:r>
      <w:r w:rsidRPr="003D4204">
        <w:rPr>
          <w:rFonts w:asciiTheme="minorHAnsi" w:hAnsiTheme="minorHAnsi" w:cstheme="minorHAnsi"/>
          <w:i/>
          <w:sz w:val="20"/>
        </w:rPr>
        <w:t>Iowa Code chapter 423</w:t>
      </w:r>
      <w:r w:rsidRPr="003D4204">
        <w:rPr>
          <w:rFonts w:asciiTheme="minorHAnsi" w:hAnsiTheme="minorHAnsi" w:cstheme="minorHAnsi"/>
          <w:sz w:val="20"/>
        </w:rPr>
        <w:t xml:space="preserve"> on all sales of tangible personal property and enumerated services.  The Act also requires Contractors to certify their compliance with sales tax registration, collection, and remission requirements and provides potential consequences if the certification is false or fraudulent.</w:t>
      </w:r>
    </w:p>
    <w:p w:rsidR="006D3028" w:rsidRPr="003D4204" w:rsidRDefault="006D3028" w:rsidP="00A41F68">
      <w:pPr>
        <w:jc w:val="both"/>
        <w:rPr>
          <w:rFonts w:asciiTheme="minorHAnsi" w:hAnsiTheme="minorHAnsi" w:cstheme="minorHAnsi"/>
          <w:sz w:val="20"/>
        </w:rPr>
      </w:pPr>
    </w:p>
    <w:p w:rsidR="006D3028" w:rsidRPr="003D4204" w:rsidRDefault="006D3028" w:rsidP="00A41F68">
      <w:pPr>
        <w:jc w:val="both"/>
        <w:rPr>
          <w:rFonts w:asciiTheme="minorHAnsi" w:hAnsiTheme="minorHAnsi" w:cstheme="minorHAnsi"/>
          <w:sz w:val="20"/>
        </w:rPr>
      </w:pPr>
      <w:r w:rsidRPr="003D4204">
        <w:rPr>
          <w:rFonts w:asciiTheme="minorHAnsi" w:hAnsiTheme="minorHAnsi" w:cstheme="minorHAnsi"/>
          <w:sz w:val="20"/>
        </w:rPr>
        <w:t xml:space="preserve">By submitting a Proposal in response to the (RFP), the </w:t>
      </w:r>
      <w:r w:rsidR="00AB0F36">
        <w:rPr>
          <w:rFonts w:asciiTheme="minorHAnsi" w:hAnsiTheme="minorHAnsi" w:cstheme="minorHAnsi"/>
          <w:sz w:val="20"/>
        </w:rPr>
        <w:t>Contractor</w:t>
      </w:r>
      <w:r w:rsidRPr="003D4204">
        <w:rPr>
          <w:rFonts w:asciiTheme="minorHAnsi" w:hAnsiTheme="minorHAnsi" w:cstheme="minorHAnsi"/>
          <w:sz w:val="20"/>
        </w:rPr>
        <w:t xml:space="preserve"> certifies the following:  (check the applicable box)</w:t>
      </w:r>
    </w:p>
    <w:p w:rsidR="006D3028" w:rsidRPr="003D4204" w:rsidRDefault="006D3028" w:rsidP="00A41F68">
      <w:pPr>
        <w:jc w:val="both"/>
        <w:rPr>
          <w:rFonts w:asciiTheme="minorHAnsi" w:hAnsiTheme="minorHAnsi" w:cstheme="minorHAnsi"/>
          <w:sz w:val="20"/>
        </w:rPr>
      </w:pPr>
    </w:p>
    <w:p w:rsidR="006D3028" w:rsidRPr="003D4204" w:rsidRDefault="00AB0F36" w:rsidP="00A41F68">
      <w:pPr>
        <w:numPr>
          <w:ilvl w:val="0"/>
          <w:numId w:val="2"/>
        </w:numPr>
        <w:tabs>
          <w:tab w:val="clear" w:pos="1080"/>
          <w:tab w:val="num" w:pos="360"/>
        </w:tabs>
        <w:ind w:left="360" w:hanging="360"/>
        <w:jc w:val="both"/>
        <w:rPr>
          <w:rFonts w:asciiTheme="minorHAnsi" w:hAnsiTheme="minorHAnsi" w:cstheme="minorHAnsi"/>
          <w:sz w:val="20"/>
        </w:rPr>
      </w:pPr>
      <w:r>
        <w:rPr>
          <w:rFonts w:asciiTheme="minorHAnsi" w:hAnsiTheme="minorHAnsi" w:cstheme="minorHAnsi"/>
          <w:sz w:val="20"/>
        </w:rPr>
        <w:t>Contractor</w:t>
      </w:r>
      <w:r w:rsidR="006D3028" w:rsidRPr="003D4204">
        <w:rPr>
          <w:rFonts w:asciiTheme="minorHAnsi" w:hAnsiTheme="minorHAnsi" w:cstheme="minorHAnsi"/>
          <w:sz w:val="20"/>
        </w:rPr>
        <w:t xml:space="preserve"> is registered with the Iowa Department of Revenue, collects, and remits Iowa sales and use taxes as required by </w:t>
      </w:r>
      <w:r w:rsidR="006D3028" w:rsidRPr="003D4204">
        <w:rPr>
          <w:rFonts w:asciiTheme="minorHAnsi" w:hAnsiTheme="minorHAnsi" w:cstheme="minorHAnsi"/>
          <w:i/>
          <w:sz w:val="20"/>
        </w:rPr>
        <w:t xml:space="preserve">Iowa Code </w:t>
      </w:r>
      <w:r w:rsidR="00335E40" w:rsidRPr="003D4204">
        <w:rPr>
          <w:rFonts w:asciiTheme="minorHAnsi" w:hAnsiTheme="minorHAnsi" w:cstheme="minorHAnsi"/>
          <w:i/>
          <w:sz w:val="20"/>
        </w:rPr>
        <w:t>c</w:t>
      </w:r>
      <w:r w:rsidR="006D3028" w:rsidRPr="003D4204">
        <w:rPr>
          <w:rFonts w:asciiTheme="minorHAnsi" w:hAnsiTheme="minorHAnsi" w:cstheme="minorHAnsi"/>
          <w:i/>
          <w:sz w:val="20"/>
        </w:rPr>
        <w:t>hapter 4</w:t>
      </w:r>
      <w:r w:rsidR="00335E40" w:rsidRPr="003D4204">
        <w:rPr>
          <w:rFonts w:asciiTheme="minorHAnsi" w:hAnsiTheme="minorHAnsi" w:cstheme="minorHAnsi"/>
          <w:i/>
          <w:sz w:val="20"/>
        </w:rPr>
        <w:t>2</w:t>
      </w:r>
      <w:r w:rsidR="00427F82">
        <w:rPr>
          <w:rFonts w:asciiTheme="minorHAnsi" w:hAnsiTheme="minorHAnsi" w:cstheme="minorHAnsi"/>
          <w:i/>
          <w:sz w:val="20"/>
        </w:rPr>
        <w:t>3</w:t>
      </w:r>
      <w:r w:rsidR="006D3028" w:rsidRPr="003D4204">
        <w:rPr>
          <w:rFonts w:asciiTheme="minorHAnsi" w:hAnsiTheme="minorHAnsi" w:cstheme="minorHAnsi"/>
          <w:sz w:val="20"/>
        </w:rPr>
        <w:t>; or</w:t>
      </w:r>
    </w:p>
    <w:p w:rsidR="006D3028" w:rsidRPr="003D4204" w:rsidRDefault="00AB0F36" w:rsidP="00A41F68">
      <w:pPr>
        <w:numPr>
          <w:ilvl w:val="0"/>
          <w:numId w:val="2"/>
        </w:numPr>
        <w:tabs>
          <w:tab w:val="clear" w:pos="1080"/>
          <w:tab w:val="num" w:pos="360"/>
        </w:tabs>
        <w:ind w:left="360" w:hanging="360"/>
        <w:jc w:val="both"/>
        <w:rPr>
          <w:rFonts w:asciiTheme="minorHAnsi" w:hAnsiTheme="minorHAnsi" w:cstheme="minorHAnsi"/>
          <w:b/>
          <w:sz w:val="20"/>
        </w:rPr>
      </w:pPr>
      <w:r>
        <w:rPr>
          <w:rFonts w:asciiTheme="minorHAnsi" w:hAnsiTheme="minorHAnsi" w:cstheme="minorHAnsi"/>
          <w:sz w:val="20"/>
        </w:rPr>
        <w:t>Contractor</w:t>
      </w:r>
      <w:r w:rsidR="006D3028" w:rsidRPr="003D4204">
        <w:rPr>
          <w:rFonts w:asciiTheme="minorHAnsi" w:hAnsiTheme="minorHAnsi" w:cstheme="minorHAnsi"/>
          <w:sz w:val="20"/>
        </w:rPr>
        <w:t xml:space="preserve"> is not a “retailer” or a “retailer maintaining a place of business in this state” as those terms are defined in </w:t>
      </w:r>
      <w:r w:rsidR="006D3028" w:rsidRPr="003D4204">
        <w:rPr>
          <w:rFonts w:asciiTheme="minorHAnsi" w:hAnsiTheme="minorHAnsi" w:cstheme="minorHAnsi"/>
          <w:i/>
          <w:sz w:val="20"/>
        </w:rPr>
        <w:t>Iowa Code subsections 423.1(4</w:t>
      </w:r>
      <w:r w:rsidR="00FE3913">
        <w:rPr>
          <w:rFonts w:asciiTheme="minorHAnsi" w:hAnsiTheme="minorHAnsi" w:cstheme="minorHAnsi"/>
          <w:i/>
          <w:sz w:val="20"/>
        </w:rPr>
        <w:t>7</w:t>
      </w:r>
      <w:r w:rsidR="006D3028" w:rsidRPr="003D4204">
        <w:rPr>
          <w:rFonts w:asciiTheme="minorHAnsi" w:hAnsiTheme="minorHAnsi" w:cstheme="minorHAnsi"/>
          <w:i/>
          <w:sz w:val="20"/>
        </w:rPr>
        <w:t>) and (4</w:t>
      </w:r>
      <w:r w:rsidR="00FE3913">
        <w:rPr>
          <w:rFonts w:asciiTheme="minorHAnsi" w:hAnsiTheme="minorHAnsi" w:cstheme="minorHAnsi"/>
          <w:i/>
          <w:sz w:val="20"/>
        </w:rPr>
        <w:t>8</w:t>
      </w:r>
      <w:r w:rsidR="006D3028" w:rsidRPr="003D4204">
        <w:rPr>
          <w:rFonts w:asciiTheme="minorHAnsi" w:hAnsiTheme="minorHAnsi" w:cstheme="minorHAnsi"/>
          <w:i/>
          <w:sz w:val="20"/>
        </w:rPr>
        <w:t>)</w:t>
      </w:r>
      <w:r w:rsidR="006D3028" w:rsidRPr="003D4204">
        <w:rPr>
          <w:rFonts w:asciiTheme="minorHAnsi" w:hAnsiTheme="minorHAnsi" w:cstheme="minorHAnsi"/>
          <w:sz w:val="20"/>
        </w:rPr>
        <w:t>.</w:t>
      </w:r>
    </w:p>
    <w:p w:rsidR="006D3028" w:rsidRPr="003D4204" w:rsidRDefault="006D3028" w:rsidP="00A41F68">
      <w:pPr>
        <w:jc w:val="both"/>
        <w:rPr>
          <w:rFonts w:asciiTheme="minorHAnsi" w:hAnsiTheme="minorHAnsi" w:cstheme="minorHAnsi"/>
          <w:b/>
          <w:sz w:val="20"/>
        </w:rPr>
      </w:pPr>
    </w:p>
    <w:p w:rsidR="006D3028" w:rsidRPr="003D4204" w:rsidRDefault="00AB0F36" w:rsidP="00A41F68">
      <w:pPr>
        <w:jc w:val="both"/>
        <w:rPr>
          <w:rFonts w:asciiTheme="minorHAnsi" w:hAnsiTheme="minorHAnsi" w:cstheme="minorHAnsi"/>
          <w:sz w:val="20"/>
        </w:rPr>
      </w:pPr>
      <w:r>
        <w:rPr>
          <w:rFonts w:asciiTheme="minorHAnsi" w:hAnsiTheme="minorHAnsi" w:cstheme="minorHAnsi"/>
          <w:sz w:val="20"/>
        </w:rPr>
        <w:t>Contractor</w:t>
      </w:r>
      <w:r w:rsidR="006D3028" w:rsidRPr="003D4204">
        <w:rPr>
          <w:rFonts w:asciiTheme="minorHAnsi" w:hAnsiTheme="minorHAnsi" w:cstheme="minorHAnsi"/>
          <w:sz w:val="20"/>
        </w:rPr>
        <w:t xml:space="preserve"> also acknowledges that the </w:t>
      </w:r>
      <w:r w:rsidR="006D3028" w:rsidRPr="003D4204">
        <w:rPr>
          <w:rFonts w:asciiTheme="minorHAnsi" w:hAnsiTheme="minorHAnsi" w:cstheme="minorHAnsi"/>
          <w:bCs/>
          <w:sz w:val="20"/>
        </w:rPr>
        <w:t>Agency</w:t>
      </w:r>
      <w:r w:rsidR="006D3028" w:rsidRPr="003D4204">
        <w:rPr>
          <w:rFonts w:asciiTheme="minorHAnsi" w:hAnsiTheme="minorHAnsi" w:cstheme="minorHAnsi"/>
          <w:b/>
          <w:bCs/>
          <w:sz w:val="20"/>
        </w:rPr>
        <w:t xml:space="preserve"> </w:t>
      </w:r>
      <w:r w:rsidR="006D3028" w:rsidRPr="003D4204">
        <w:rPr>
          <w:rFonts w:asciiTheme="minorHAnsi" w:hAnsiTheme="minorHAnsi" w:cstheme="minorHAnsi"/>
          <w:sz w:val="20"/>
        </w:rPr>
        <w:t xml:space="preserve">may declare the </w:t>
      </w:r>
      <w:r>
        <w:rPr>
          <w:rFonts w:asciiTheme="minorHAnsi" w:hAnsiTheme="minorHAnsi" w:cstheme="minorHAnsi"/>
          <w:sz w:val="20"/>
        </w:rPr>
        <w:t>Contractor</w:t>
      </w:r>
      <w:r w:rsidR="006D3028" w:rsidRPr="003D4204">
        <w:rPr>
          <w:rFonts w:asciiTheme="minorHAnsi" w:hAnsiTheme="minorHAnsi" w:cstheme="minorHAnsi"/>
          <w:sz w:val="20"/>
        </w:rPr>
        <w:t xml:space="preserve">’s Proposal or resulting contract void if the above certification is false.  The </w:t>
      </w:r>
      <w:r>
        <w:rPr>
          <w:rFonts w:asciiTheme="minorHAnsi" w:hAnsiTheme="minorHAnsi" w:cstheme="minorHAnsi"/>
          <w:sz w:val="20"/>
        </w:rPr>
        <w:t>Contractor</w:t>
      </w:r>
      <w:r w:rsidR="006D3028" w:rsidRPr="003D4204">
        <w:rPr>
          <w:rFonts w:asciiTheme="minorHAnsi" w:hAnsiTheme="minorHAnsi" w:cstheme="minorHAnsi"/>
          <w:b/>
          <w:sz w:val="20"/>
        </w:rPr>
        <w:t xml:space="preserve"> </w:t>
      </w:r>
      <w:r w:rsidR="006D3028" w:rsidRPr="003D4204">
        <w:rPr>
          <w:rFonts w:asciiTheme="minorHAnsi" w:hAnsiTheme="minorHAnsi" w:cstheme="minorHAnsi"/>
          <w:sz w:val="20"/>
        </w:rPr>
        <w:t xml:space="preserve">also understands that fraudulent certification may result in the </w:t>
      </w:r>
      <w:r w:rsidR="006D3028" w:rsidRPr="003D4204">
        <w:rPr>
          <w:rFonts w:asciiTheme="minorHAnsi" w:hAnsiTheme="minorHAnsi" w:cstheme="minorHAnsi"/>
          <w:bCs/>
          <w:sz w:val="20"/>
        </w:rPr>
        <w:t>Agency</w:t>
      </w:r>
      <w:r w:rsidR="006D3028" w:rsidRPr="003D4204">
        <w:rPr>
          <w:rFonts w:asciiTheme="minorHAnsi" w:hAnsiTheme="minorHAnsi" w:cstheme="minorHAnsi"/>
          <w:sz w:val="20"/>
        </w:rPr>
        <w:t xml:space="preserve"> or its representative filing for damages for breach of contract in additional to other remedies available to </w:t>
      </w:r>
      <w:r w:rsidR="006D3028" w:rsidRPr="003D4204">
        <w:rPr>
          <w:rFonts w:asciiTheme="minorHAnsi" w:hAnsiTheme="minorHAnsi" w:cstheme="minorHAnsi"/>
          <w:bCs/>
          <w:sz w:val="20"/>
        </w:rPr>
        <w:t>Agency.</w:t>
      </w:r>
    </w:p>
    <w:p w:rsidR="006D3028" w:rsidRPr="003D4204" w:rsidRDefault="006D3028">
      <w:pPr>
        <w:ind w:left="72"/>
        <w:jc w:val="both"/>
        <w:rPr>
          <w:rFonts w:asciiTheme="minorHAnsi" w:hAnsiTheme="minorHAnsi" w:cstheme="minorHAnsi"/>
          <w:sz w:val="20"/>
        </w:rPr>
      </w:pPr>
    </w:p>
    <w:p w:rsidR="006D3028" w:rsidRPr="003D4204" w:rsidRDefault="006D3028">
      <w:pPr>
        <w:jc w:val="both"/>
        <w:rPr>
          <w:rFonts w:asciiTheme="minorHAnsi" w:hAnsiTheme="minorHAnsi" w:cstheme="minorHAnsi"/>
          <w:sz w:val="20"/>
        </w:rPr>
      </w:pPr>
      <w:r w:rsidRPr="003D4204">
        <w:rPr>
          <w:rFonts w:asciiTheme="minorHAnsi" w:hAnsiTheme="minorHAnsi" w:cstheme="minorHAnsi"/>
          <w:sz w:val="20"/>
        </w:rPr>
        <w:t>Sincerely,</w:t>
      </w:r>
    </w:p>
    <w:p w:rsidR="00590CA4" w:rsidRPr="003D4204" w:rsidRDefault="00590CA4">
      <w:pPr>
        <w:jc w:val="both"/>
        <w:rPr>
          <w:rFonts w:asciiTheme="minorHAnsi" w:hAnsiTheme="minorHAnsi" w:cstheme="minorHAnsi"/>
          <w:sz w:val="20"/>
        </w:rPr>
      </w:pPr>
    </w:p>
    <w:p w:rsidR="00590CA4" w:rsidRPr="003D4204" w:rsidRDefault="00590CA4">
      <w:pPr>
        <w:jc w:val="both"/>
        <w:rPr>
          <w:rFonts w:asciiTheme="minorHAnsi" w:hAnsiTheme="minorHAnsi" w:cstheme="minorHAnsi"/>
          <w:sz w:val="20"/>
        </w:rPr>
      </w:pPr>
    </w:p>
    <w:p w:rsidR="00895E26" w:rsidRPr="003D4204" w:rsidRDefault="00895E26" w:rsidP="00895E26">
      <w:pPr>
        <w:jc w:val="both"/>
        <w:rPr>
          <w:rFonts w:asciiTheme="minorHAnsi" w:hAnsiTheme="minorHAnsi" w:cstheme="minorHAnsi"/>
          <w:sz w:val="20"/>
        </w:rPr>
      </w:pPr>
      <w:r w:rsidRPr="003D4204">
        <w:rPr>
          <w:rFonts w:asciiTheme="minorHAnsi" w:hAnsiTheme="minorHAnsi" w:cstheme="minorHAnsi"/>
          <w:sz w:val="20"/>
        </w:rPr>
        <w:t>____________________________________</w:t>
      </w:r>
      <w:r w:rsidRPr="003D4204">
        <w:rPr>
          <w:rFonts w:asciiTheme="minorHAnsi" w:hAnsiTheme="minorHAnsi" w:cstheme="minorHAnsi"/>
          <w:sz w:val="20"/>
        </w:rPr>
        <w:tab/>
      </w:r>
      <w:r w:rsidRPr="003D4204">
        <w:rPr>
          <w:rFonts w:asciiTheme="minorHAnsi" w:hAnsiTheme="minorHAnsi" w:cstheme="minorHAnsi"/>
          <w:sz w:val="20"/>
        </w:rPr>
        <w:tab/>
      </w:r>
      <w:r w:rsidRPr="003D4204">
        <w:rPr>
          <w:rFonts w:asciiTheme="minorHAnsi" w:hAnsiTheme="minorHAnsi" w:cstheme="minorHAnsi"/>
          <w:sz w:val="20"/>
        </w:rPr>
        <w:tab/>
      </w:r>
    </w:p>
    <w:p w:rsidR="00895E26" w:rsidRPr="003D4204" w:rsidRDefault="00895E26" w:rsidP="00895E26">
      <w:pPr>
        <w:jc w:val="both"/>
        <w:rPr>
          <w:rFonts w:asciiTheme="minorHAnsi" w:hAnsiTheme="minorHAnsi" w:cstheme="minorHAnsi"/>
          <w:b/>
          <w:sz w:val="20"/>
        </w:rPr>
      </w:pPr>
      <w:r>
        <w:rPr>
          <w:rFonts w:asciiTheme="minorHAnsi" w:hAnsiTheme="minorHAnsi" w:cstheme="minorHAnsi"/>
          <w:b/>
          <w:sz w:val="20"/>
        </w:rPr>
        <w:t>Signature</w:t>
      </w:r>
    </w:p>
    <w:p w:rsidR="00895E26" w:rsidRPr="003D4204" w:rsidRDefault="00895E26" w:rsidP="00895E26">
      <w:pPr>
        <w:jc w:val="both"/>
        <w:rPr>
          <w:rFonts w:asciiTheme="minorHAnsi" w:hAnsiTheme="minorHAnsi" w:cstheme="minorHAnsi"/>
          <w:sz w:val="20"/>
        </w:rPr>
      </w:pPr>
    </w:p>
    <w:p w:rsidR="00895E26" w:rsidRPr="003D4204" w:rsidRDefault="00895E26" w:rsidP="00895E26">
      <w:pPr>
        <w:jc w:val="both"/>
        <w:rPr>
          <w:rFonts w:asciiTheme="minorHAnsi" w:hAnsiTheme="minorHAnsi" w:cstheme="minorHAnsi"/>
          <w:b/>
          <w:sz w:val="20"/>
        </w:rPr>
      </w:pPr>
      <w:r w:rsidRPr="003D4204">
        <w:rPr>
          <w:rFonts w:asciiTheme="minorHAnsi" w:hAnsiTheme="minorHAnsi" w:cstheme="minorHAnsi"/>
          <w:sz w:val="20"/>
        </w:rPr>
        <w:t>_______________________________________</w:t>
      </w:r>
      <w:r w:rsidRPr="003D4204">
        <w:rPr>
          <w:rFonts w:asciiTheme="minorHAnsi" w:hAnsiTheme="minorHAnsi" w:cstheme="minorHAnsi"/>
          <w:sz w:val="20"/>
        </w:rPr>
        <w:tab/>
        <w:t>____________</w:t>
      </w:r>
      <w:r w:rsidRPr="003D4204">
        <w:rPr>
          <w:rFonts w:asciiTheme="minorHAnsi" w:hAnsiTheme="minorHAnsi" w:cstheme="minorHAnsi"/>
          <w:b/>
          <w:sz w:val="20"/>
        </w:rPr>
        <w:tab/>
      </w:r>
      <w:r w:rsidRPr="003D4204">
        <w:rPr>
          <w:rFonts w:asciiTheme="minorHAnsi" w:hAnsiTheme="minorHAnsi" w:cstheme="minorHAnsi"/>
          <w:b/>
          <w:sz w:val="20"/>
        </w:rPr>
        <w:tab/>
      </w:r>
    </w:p>
    <w:p w:rsidR="00895E26" w:rsidRPr="003D4204" w:rsidRDefault="00895E26" w:rsidP="00895E26">
      <w:pPr>
        <w:jc w:val="both"/>
        <w:rPr>
          <w:rFonts w:asciiTheme="minorHAnsi" w:hAnsiTheme="minorHAnsi" w:cstheme="minorHAnsi"/>
          <w:b/>
          <w:sz w:val="20"/>
        </w:rPr>
      </w:pPr>
      <w:r w:rsidRPr="003D4204">
        <w:rPr>
          <w:rFonts w:asciiTheme="minorHAnsi" w:hAnsiTheme="minorHAnsi" w:cstheme="minorHAnsi"/>
          <w:b/>
          <w:sz w:val="20"/>
        </w:rPr>
        <w:t>Name and Title of Authorized Representative</w:t>
      </w:r>
      <w:r w:rsidRPr="003D4204">
        <w:rPr>
          <w:rFonts w:asciiTheme="minorHAnsi" w:hAnsiTheme="minorHAnsi" w:cstheme="minorHAnsi"/>
          <w:b/>
          <w:sz w:val="20"/>
        </w:rPr>
        <w:tab/>
        <w:t>Date</w:t>
      </w:r>
    </w:p>
    <w:p w:rsidR="004555CE" w:rsidRPr="003D4204" w:rsidRDefault="004555CE">
      <w:pPr>
        <w:rPr>
          <w:rFonts w:asciiTheme="minorHAnsi" w:hAnsiTheme="minorHAnsi" w:cstheme="minorHAnsi"/>
          <w:b/>
          <w:sz w:val="20"/>
        </w:rPr>
      </w:pPr>
      <w:r w:rsidRPr="003D4204">
        <w:rPr>
          <w:rFonts w:asciiTheme="minorHAnsi" w:hAnsiTheme="minorHAnsi" w:cstheme="minorHAnsi"/>
          <w:b/>
          <w:sz w:val="20"/>
        </w:rPr>
        <w:br w:type="page"/>
      </w:r>
    </w:p>
    <w:p w:rsidR="0019192C" w:rsidRPr="003D4204" w:rsidRDefault="0019192C" w:rsidP="0019192C">
      <w:pPr>
        <w:pStyle w:val="BodyText"/>
        <w:spacing w:after="0"/>
        <w:jc w:val="center"/>
        <w:rPr>
          <w:rFonts w:asciiTheme="minorHAnsi" w:hAnsiTheme="minorHAnsi" w:cstheme="minorHAnsi"/>
          <w:b/>
          <w:sz w:val="22"/>
          <w:szCs w:val="22"/>
        </w:rPr>
      </w:pPr>
      <w:r w:rsidRPr="003D4204">
        <w:rPr>
          <w:rFonts w:asciiTheme="minorHAnsi" w:hAnsiTheme="minorHAnsi" w:cstheme="minorHAnsi"/>
          <w:b/>
          <w:sz w:val="22"/>
          <w:szCs w:val="22"/>
        </w:rPr>
        <w:lastRenderedPageBreak/>
        <w:t>Attachment #</w:t>
      </w:r>
      <w:r w:rsidR="00FF43BB">
        <w:rPr>
          <w:rFonts w:asciiTheme="minorHAnsi" w:hAnsiTheme="minorHAnsi" w:cstheme="minorHAnsi"/>
          <w:b/>
          <w:sz w:val="22"/>
          <w:szCs w:val="22"/>
        </w:rPr>
        <w:t>2</w:t>
      </w:r>
    </w:p>
    <w:p w:rsidR="006D3028" w:rsidRPr="003D4204" w:rsidRDefault="006D3028" w:rsidP="00843928">
      <w:pPr>
        <w:pStyle w:val="BodyText"/>
        <w:spacing w:after="0"/>
        <w:jc w:val="center"/>
        <w:rPr>
          <w:rFonts w:asciiTheme="minorHAnsi" w:hAnsiTheme="minorHAnsi" w:cstheme="minorHAnsi"/>
          <w:b/>
          <w:sz w:val="22"/>
          <w:szCs w:val="22"/>
        </w:rPr>
      </w:pPr>
      <w:r w:rsidRPr="003D4204">
        <w:rPr>
          <w:rFonts w:asciiTheme="minorHAnsi" w:hAnsiTheme="minorHAnsi" w:cstheme="minorHAnsi"/>
          <w:b/>
          <w:sz w:val="22"/>
          <w:szCs w:val="22"/>
        </w:rPr>
        <w:t>Authorization to Release Information Letter</w:t>
      </w:r>
    </w:p>
    <w:p w:rsidR="006B0F33" w:rsidRPr="006B0F33" w:rsidRDefault="006B0F33" w:rsidP="006B0F33">
      <w:pPr>
        <w:jc w:val="center"/>
        <w:rPr>
          <w:rFonts w:ascii="Calibri" w:hAnsi="Calibri"/>
          <w:b/>
          <w:color w:val="FF0000"/>
          <w:sz w:val="16"/>
          <w:szCs w:val="18"/>
        </w:rPr>
      </w:pPr>
      <w:r w:rsidRPr="006B0F33">
        <w:rPr>
          <w:rFonts w:ascii="Calibri" w:hAnsi="Calibri"/>
          <w:b/>
          <w:color w:val="FF0000"/>
          <w:sz w:val="16"/>
          <w:szCs w:val="18"/>
        </w:rPr>
        <w:t>Alterations to this document are prohibited, see section 2.13.14.</w:t>
      </w:r>
    </w:p>
    <w:p w:rsidR="006D3028" w:rsidRPr="003D4204" w:rsidRDefault="006D3028">
      <w:pPr>
        <w:jc w:val="both"/>
        <w:rPr>
          <w:rFonts w:asciiTheme="minorHAnsi" w:hAnsiTheme="minorHAnsi" w:cstheme="minorHAnsi"/>
          <w:sz w:val="20"/>
        </w:rPr>
      </w:pPr>
      <w:r w:rsidRPr="00C84D4A">
        <w:rPr>
          <w:rFonts w:asciiTheme="minorHAnsi" w:hAnsiTheme="minorHAnsi" w:cstheme="minorHAnsi"/>
          <w:color w:val="FF0000"/>
          <w:sz w:val="20"/>
        </w:rPr>
        <w:t>(Date)</w:t>
      </w:r>
      <w:r w:rsidRPr="003D4204">
        <w:rPr>
          <w:rFonts w:asciiTheme="minorHAnsi" w:hAnsiTheme="minorHAnsi" w:cstheme="minorHAnsi"/>
          <w:sz w:val="20"/>
        </w:rPr>
        <w:t xml:space="preserve"> ___________</w:t>
      </w:r>
    </w:p>
    <w:p w:rsidR="006D3028" w:rsidRPr="003D4204" w:rsidRDefault="006D3028">
      <w:pPr>
        <w:jc w:val="both"/>
        <w:rPr>
          <w:rFonts w:asciiTheme="minorHAnsi" w:hAnsiTheme="minorHAnsi" w:cstheme="minorHAnsi"/>
          <w:sz w:val="20"/>
        </w:rPr>
      </w:pPr>
    </w:p>
    <w:p w:rsidR="006D3028" w:rsidRPr="003D4204" w:rsidRDefault="00A22802">
      <w:pPr>
        <w:pStyle w:val="Footer"/>
        <w:tabs>
          <w:tab w:val="clear" w:pos="4320"/>
          <w:tab w:val="clear" w:pos="8640"/>
        </w:tabs>
        <w:rPr>
          <w:rFonts w:asciiTheme="minorHAnsi" w:hAnsiTheme="minorHAnsi" w:cstheme="minorHAnsi"/>
          <w:sz w:val="20"/>
        </w:rPr>
      </w:pPr>
      <w:r>
        <w:rPr>
          <w:rFonts w:asciiTheme="minorHAnsi" w:hAnsiTheme="minorHAnsi" w:cstheme="minorHAnsi"/>
          <w:sz w:val="20"/>
        </w:rPr>
        <w:t>Nancy Wheelock</w:t>
      </w:r>
      <w:r w:rsidR="006D3028" w:rsidRPr="003D4204">
        <w:rPr>
          <w:rFonts w:asciiTheme="minorHAnsi" w:hAnsiTheme="minorHAnsi" w:cstheme="minorHAnsi"/>
          <w:sz w:val="20"/>
        </w:rPr>
        <w:t>, Issuing Officer</w:t>
      </w:r>
    </w:p>
    <w:p w:rsidR="00C75DA3" w:rsidRDefault="006D3028">
      <w:pPr>
        <w:rPr>
          <w:rFonts w:asciiTheme="minorHAnsi" w:hAnsiTheme="minorHAnsi" w:cstheme="minorHAnsi"/>
          <w:sz w:val="20"/>
        </w:rPr>
      </w:pPr>
      <w:r w:rsidRPr="003D4204">
        <w:rPr>
          <w:rFonts w:asciiTheme="minorHAnsi" w:hAnsiTheme="minorHAnsi" w:cstheme="minorHAnsi"/>
          <w:sz w:val="20"/>
        </w:rPr>
        <w:t>Iowa Department of Administrative Services</w:t>
      </w:r>
      <w:r w:rsidRPr="003D4204">
        <w:rPr>
          <w:rFonts w:asciiTheme="minorHAnsi" w:hAnsiTheme="minorHAnsi" w:cstheme="minorHAnsi"/>
          <w:sz w:val="20"/>
        </w:rPr>
        <w:br/>
        <w:t xml:space="preserve">Hoover State Office Building, Level </w:t>
      </w:r>
      <w:r w:rsidR="00C75DA3">
        <w:rPr>
          <w:rFonts w:asciiTheme="minorHAnsi" w:hAnsiTheme="minorHAnsi" w:cstheme="minorHAnsi"/>
          <w:sz w:val="20"/>
        </w:rPr>
        <w:t>3</w:t>
      </w:r>
    </w:p>
    <w:p w:rsidR="006D3028" w:rsidRPr="003D4204" w:rsidRDefault="006D3028">
      <w:pPr>
        <w:rPr>
          <w:rFonts w:asciiTheme="minorHAnsi" w:hAnsiTheme="minorHAnsi" w:cstheme="minorHAnsi"/>
          <w:sz w:val="20"/>
        </w:rPr>
      </w:pPr>
      <w:r w:rsidRPr="003D4204">
        <w:rPr>
          <w:rFonts w:asciiTheme="minorHAnsi" w:hAnsiTheme="minorHAnsi" w:cstheme="minorHAnsi"/>
          <w:sz w:val="20"/>
        </w:rPr>
        <w:t>1305 East Walnut Street</w:t>
      </w:r>
      <w:r w:rsidRPr="003D4204">
        <w:rPr>
          <w:rFonts w:asciiTheme="minorHAnsi" w:hAnsiTheme="minorHAnsi" w:cstheme="minorHAnsi"/>
          <w:sz w:val="20"/>
        </w:rPr>
        <w:br/>
        <w:t>Des Moines, IA 50319-0105</w:t>
      </w:r>
    </w:p>
    <w:p w:rsidR="006D3028" w:rsidRPr="003D4204" w:rsidRDefault="006D3028">
      <w:pPr>
        <w:jc w:val="both"/>
        <w:rPr>
          <w:rFonts w:asciiTheme="minorHAnsi" w:hAnsiTheme="minorHAnsi" w:cstheme="minorHAnsi"/>
          <w:sz w:val="20"/>
        </w:rPr>
      </w:pPr>
    </w:p>
    <w:p w:rsidR="006D3028" w:rsidRPr="003D4204" w:rsidRDefault="004555CE" w:rsidP="00A41F68">
      <w:pPr>
        <w:rPr>
          <w:rFonts w:asciiTheme="minorHAnsi" w:hAnsiTheme="minorHAnsi" w:cstheme="minorHAnsi"/>
          <w:sz w:val="20"/>
        </w:rPr>
      </w:pPr>
      <w:r w:rsidRPr="003D4204">
        <w:rPr>
          <w:rFonts w:asciiTheme="minorHAnsi" w:hAnsiTheme="minorHAnsi" w:cstheme="minorHAnsi"/>
          <w:sz w:val="20"/>
        </w:rPr>
        <w:t xml:space="preserve">Re:  </w:t>
      </w:r>
      <w:r w:rsidR="006B0F33">
        <w:rPr>
          <w:rFonts w:asciiTheme="minorHAnsi" w:hAnsiTheme="minorHAnsi" w:cstheme="minorHAnsi"/>
          <w:sz w:val="20"/>
        </w:rPr>
        <w:t>RFP111</w:t>
      </w:r>
      <w:r w:rsidR="00E32496">
        <w:rPr>
          <w:rFonts w:asciiTheme="minorHAnsi" w:hAnsiTheme="minorHAnsi" w:cstheme="minorHAnsi"/>
          <w:sz w:val="20"/>
        </w:rPr>
        <w:t>7</w:t>
      </w:r>
      <w:r w:rsidR="006B0F33">
        <w:rPr>
          <w:rFonts w:asciiTheme="minorHAnsi" w:hAnsiTheme="minorHAnsi" w:cstheme="minorHAnsi"/>
          <w:sz w:val="20"/>
        </w:rPr>
        <w:t>6711</w:t>
      </w:r>
      <w:r w:rsidR="00E32496">
        <w:rPr>
          <w:rFonts w:asciiTheme="minorHAnsi" w:hAnsiTheme="minorHAnsi" w:cstheme="minorHAnsi"/>
          <w:sz w:val="20"/>
        </w:rPr>
        <w:t>66</w:t>
      </w:r>
      <w:r w:rsidR="00A41F68" w:rsidRPr="003D4204">
        <w:rPr>
          <w:rFonts w:asciiTheme="minorHAnsi" w:hAnsiTheme="minorHAnsi" w:cstheme="minorHAnsi"/>
          <w:bCs/>
          <w:sz w:val="20"/>
        </w:rPr>
        <w:t xml:space="preserve">- </w:t>
      </w:r>
      <w:r w:rsidR="006D3028" w:rsidRPr="003D4204">
        <w:rPr>
          <w:rFonts w:asciiTheme="minorHAnsi" w:hAnsiTheme="minorHAnsi" w:cstheme="minorHAnsi"/>
          <w:sz w:val="20"/>
        </w:rPr>
        <w:t>AUTHORIZATION TO RELEASE INFORMATION</w:t>
      </w:r>
    </w:p>
    <w:p w:rsidR="006D3028" w:rsidRPr="003D4204" w:rsidRDefault="006D3028">
      <w:pPr>
        <w:jc w:val="both"/>
        <w:rPr>
          <w:rFonts w:asciiTheme="minorHAnsi" w:hAnsiTheme="minorHAnsi" w:cstheme="minorHAnsi"/>
          <w:sz w:val="20"/>
        </w:rPr>
      </w:pPr>
    </w:p>
    <w:p w:rsidR="006D3028" w:rsidRPr="003D4204" w:rsidRDefault="006D3028">
      <w:pPr>
        <w:jc w:val="both"/>
        <w:rPr>
          <w:rFonts w:asciiTheme="minorHAnsi" w:hAnsiTheme="minorHAnsi" w:cstheme="minorHAnsi"/>
          <w:sz w:val="20"/>
        </w:rPr>
      </w:pPr>
      <w:r w:rsidRPr="003D4204">
        <w:rPr>
          <w:rFonts w:asciiTheme="minorHAnsi" w:hAnsiTheme="minorHAnsi" w:cstheme="minorHAnsi"/>
          <w:sz w:val="20"/>
        </w:rPr>
        <w:t xml:space="preserve">Dear </w:t>
      </w:r>
      <w:r w:rsidR="00A22802">
        <w:rPr>
          <w:rFonts w:asciiTheme="minorHAnsi" w:hAnsiTheme="minorHAnsi" w:cstheme="minorHAnsi"/>
          <w:sz w:val="20"/>
        </w:rPr>
        <w:t>Nancy</w:t>
      </w:r>
      <w:r w:rsidRPr="003D4204">
        <w:rPr>
          <w:rFonts w:asciiTheme="minorHAnsi" w:hAnsiTheme="minorHAnsi" w:cstheme="minorHAnsi"/>
          <w:sz w:val="20"/>
        </w:rPr>
        <w:t>:</w:t>
      </w:r>
    </w:p>
    <w:p w:rsidR="006D3028" w:rsidRPr="003D4204" w:rsidRDefault="006D3028">
      <w:pPr>
        <w:pStyle w:val="Footer"/>
        <w:tabs>
          <w:tab w:val="clear" w:pos="4320"/>
          <w:tab w:val="clear" w:pos="8640"/>
        </w:tabs>
        <w:jc w:val="both"/>
        <w:rPr>
          <w:rFonts w:asciiTheme="minorHAnsi" w:hAnsiTheme="minorHAnsi" w:cstheme="minorHAnsi"/>
          <w:sz w:val="20"/>
        </w:rPr>
      </w:pPr>
    </w:p>
    <w:p w:rsidR="006D3028" w:rsidRPr="003D4204" w:rsidRDefault="006D3028">
      <w:pPr>
        <w:jc w:val="both"/>
        <w:rPr>
          <w:rFonts w:asciiTheme="minorHAnsi" w:hAnsiTheme="minorHAnsi" w:cstheme="minorHAnsi"/>
          <w:sz w:val="20"/>
        </w:rPr>
      </w:pPr>
      <w:r w:rsidRPr="003D4204">
        <w:rPr>
          <w:rFonts w:asciiTheme="minorHAnsi" w:hAnsiTheme="minorHAnsi" w:cstheme="minorHAnsi"/>
          <w:b/>
          <w:sz w:val="20"/>
        </w:rPr>
        <w:t>(</w:t>
      </w:r>
      <w:r w:rsidRPr="00E116FF">
        <w:rPr>
          <w:rFonts w:asciiTheme="minorHAnsi" w:hAnsiTheme="minorHAnsi" w:cstheme="minorHAnsi"/>
          <w:b/>
          <w:color w:val="FF0000"/>
          <w:sz w:val="20"/>
        </w:rPr>
        <w:t xml:space="preserve">Name of </w:t>
      </w:r>
      <w:r w:rsidR="00AB0F36">
        <w:rPr>
          <w:rFonts w:asciiTheme="minorHAnsi" w:hAnsiTheme="minorHAnsi" w:cstheme="minorHAnsi"/>
          <w:b/>
          <w:color w:val="FF0000"/>
          <w:sz w:val="20"/>
        </w:rPr>
        <w:t>Contractor</w:t>
      </w:r>
      <w:r w:rsidRPr="003D4204">
        <w:rPr>
          <w:rFonts w:asciiTheme="minorHAnsi" w:hAnsiTheme="minorHAnsi" w:cstheme="minorHAnsi"/>
          <w:b/>
          <w:sz w:val="20"/>
        </w:rPr>
        <w:t xml:space="preserve">) </w:t>
      </w:r>
      <w:r w:rsidRPr="003D4204">
        <w:rPr>
          <w:rFonts w:asciiTheme="minorHAnsi" w:hAnsiTheme="minorHAnsi" w:cstheme="minorHAnsi"/>
          <w:sz w:val="20"/>
        </w:rPr>
        <w:t xml:space="preserve">hereby authorizes the </w:t>
      </w:r>
      <w:r w:rsidR="009568E5" w:rsidRPr="003D4204">
        <w:rPr>
          <w:rFonts w:asciiTheme="minorHAnsi" w:hAnsiTheme="minorHAnsi" w:cstheme="minorHAnsi"/>
          <w:b/>
          <w:bCs/>
          <w:sz w:val="20"/>
        </w:rPr>
        <w:t>Iowa Department of Administrative Services</w:t>
      </w:r>
      <w:r w:rsidRPr="003D4204">
        <w:rPr>
          <w:rFonts w:asciiTheme="minorHAnsi" w:hAnsiTheme="minorHAnsi" w:cstheme="minorHAnsi"/>
          <w:sz w:val="20"/>
        </w:rPr>
        <w:t xml:space="preserve"> ("Agency") or a member of the Evaluation Committee to obtain information regarding its performance on other contracts, agreements or other business arrangements, its business reputation, and any other matter pertinent to evaluation and the selection of a successful </w:t>
      </w:r>
      <w:r w:rsidR="00AB0F36">
        <w:rPr>
          <w:rFonts w:asciiTheme="minorHAnsi" w:hAnsiTheme="minorHAnsi" w:cstheme="minorHAnsi"/>
          <w:sz w:val="20"/>
        </w:rPr>
        <w:t>Contractor</w:t>
      </w:r>
      <w:r w:rsidRPr="003D4204">
        <w:rPr>
          <w:rFonts w:asciiTheme="minorHAnsi" w:hAnsiTheme="minorHAnsi" w:cstheme="minorHAnsi"/>
          <w:sz w:val="20"/>
        </w:rPr>
        <w:t xml:space="preserve"> in response to Request for Proposal (RFP) Number </w:t>
      </w:r>
      <w:r w:rsidR="006B0F33">
        <w:rPr>
          <w:rFonts w:asciiTheme="minorHAnsi" w:hAnsiTheme="minorHAnsi" w:cstheme="minorHAnsi"/>
          <w:sz w:val="20"/>
        </w:rPr>
        <w:t>RFP111</w:t>
      </w:r>
      <w:r w:rsidR="00E32496">
        <w:rPr>
          <w:rFonts w:asciiTheme="minorHAnsi" w:hAnsiTheme="minorHAnsi" w:cstheme="minorHAnsi"/>
          <w:sz w:val="20"/>
        </w:rPr>
        <w:t>7</w:t>
      </w:r>
      <w:r w:rsidR="006B0F33">
        <w:rPr>
          <w:rFonts w:asciiTheme="minorHAnsi" w:hAnsiTheme="minorHAnsi" w:cstheme="minorHAnsi"/>
          <w:sz w:val="20"/>
        </w:rPr>
        <w:t>6711</w:t>
      </w:r>
      <w:r w:rsidR="00E32496">
        <w:rPr>
          <w:rFonts w:asciiTheme="minorHAnsi" w:hAnsiTheme="minorHAnsi" w:cstheme="minorHAnsi"/>
          <w:sz w:val="20"/>
        </w:rPr>
        <w:t>66</w:t>
      </w:r>
      <w:r w:rsidRPr="003D4204">
        <w:rPr>
          <w:rFonts w:asciiTheme="minorHAnsi" w:hAnsiTheme="minorHAnsi" w:cstheme="minorHAnsi"/>
          <w:b/>
          <w:sz w:val="20"/>
        </w:rPr>
        <w:t>.</w:t>
      </w:r>
    </w:p>
    <w:p w:rsidR="006D3028" w:rsidRPr="003D4204" w:rsidRDefault="006D3028">
      <w:pPr>
        <w:jc w:val="both"/>
        <w:rPr>
          <w:rFonts w:asciiTheme="minorHAnsi" w:hAnsiTheme="minorHAnsi" w:cstheme="minorHAnsi"/>
          <w:sz w:val="20"/>
        </w:rPr>
      </w:pPr>
    </w:p>
    <w:p w:rsidR="006D3028" w:rsidRPr="003D4204" w:rsidRDefault="006D3028">
      <w:pPr>
        <w:jc w:val="both"/>
        <w:rPr>
          <w:rFonts w:asciiTheme="minorHAnsi" w:hAnsiTheme="minorHAnsi" w:cstheme="minorHAnsi"/>
          <w:sz w:val="20"/>
        </w:rPr>
      </w:pPr>
      <w:r w:rsidRPr="003D4204">
        <w:rPr>
          <w:rFonts w:asciiTheme="minorHAnsi" w:hAnsiTheme="minorHAnsi" w:cstheme="minorHAnsi"/>
          <w:sz w:val="20"/>
        </w:rPr>
        <w:t xml:space="preserve">The </w:t>
      </w:r>
      <w:r w:rsidR="00AB0F36">
        <w:rPr>
          <w:rFonts w:asciiTheme="minorHAnsi" w:hAnsiTheme="minorHAnsi" w:cstheme="minorHAnsi"/>
          <w:sz w:val="20"/>
        </w:rPr>
        <w:t>Contractor</w:t>
      </w:r>
      <w:r w:rsidRPr="003D4204">
        <w:rPr>
          <w:rFonts w:asciiTheme="minorHAnsi" w:hAnsiTheme="minorHAnsi" w:cstheme="minorHAnsi"/>
          <w:sz w:val="20"/>
        </w:rPr>
        <w:t xml:space="preserve"> acknowledges that it may not agree with the information and opinions given by such person or entity in response to a reference request.  The </w:t>
      </w:r>
      <w:r w:rsidR="00AB0F36">
        <w:rPr>
          <w:rFonts w:asciiTheme="minorHAnsi" w:hAnsiTheme="minorHAnsi" w:cstheme="minorHAnsi"/>
          <w:sz w:val="20"/>
        </w:rPr>
        <w:t>Contractor</w:t>
      </w:r>
      <w:r w:rsidRPr="003D4204">
        <w:rPr>
          <w:rFonts w:asciiTheme="minorHAnsi" w:hAnsiTheme="minorHAnsi" w:cstheme="minorHAnsi"/>
          <w:sz w:val="20"/>
        </w:rPr>
        <w:t xml:space="preserve"> acknowledges that the information and opinions given by such person or entity may hurt its chances to receive contract awards from the State or may otherwise hurt its reputation or operations.  The </w:t>
      </w:r>
      <w:r w:rsidR="00AB0F36">
        <w:rPr>
          <w:rFonts w:asciiTheme="minorHAnsi" w:hAnsiTheme="minorHAnsi" w:cstheme="minorHAnsi"/>
          <w:sz w:val="20"/>
        </w:rPr>
        <w:t>Contractor</w:t>
      </w:r>
      <w:r w:rsidRPr="003D4204">
        <w:rPr>
          <w:rFonts w:asciiTheme="minorHAnsi" w:hAnsiTheme="minorHAnsi" w:cstheme="minorHAnsi"/>
          <w:sz w:val="20"/>
        </w:rPr>
        <w:t xml:space="preserve"> is willing to take that risk.</w:t>
      </w:r>
    </w:p>
    <w:p w:rsidR="006D3028" w:rsidRPr="003D4204" w:rsidRDefault="006D3028">
      <w:pPr>
        <w:jc w:val="both"/>
        <w:rPr>
          <w:rFonts w:asciiTheme="minorHAnsi" w:hAnsiTheme="minorHAnsi" w:cstheme="minorHAnsi"/>
          <w:sz w:val="20"/>
        </w:rPr>
      </w:pPr>
    </w:p>
    <w:p w:rsidR="006D3028" w:rsidRPr="003D4204" w:rsidRDefault="006D3028">
      <w:pPr>
        <w:jc w:val="both"/>
        <w:rPr>
          <w:rFonts w:asciiTheme="minorHAnsi" w:hAnsiTheme="minorHAnsi" w:cstheme="minorHAnsi"/>
          <w:sz w:val="20"/>
        </w:rPr>
      </w:pPr>
      <w:r w:rsidRPr="003D4204">
        <w:rPr>
          <w:rFonts w:asciiTheme="minorHAnsi" w:hAnsiTheme="minorHAnsi" w:cstheme="minorHAnsi"/>
          <w:sz w:val="20"/>
        </w:rPr>
        <w:t xml:space="preserve">The </w:t>
      </w:r>
      <w:r w:rsidR="00AB0F36">
        <w:rPr>
          <w:rFonts w:asciiTheme="minorHAnsi" w:hAnsiTheme="minorHAnsi" w:cstheme="minorHAnsi"/>
          <w:sz w:val="20"/>
        </w:rPr>
        <w:t>Contractor</w:t>
      </w:r>
      <w:r w:rsidRPr="003D4204">
        <w:rPr>
          <w:rFonts w:asciiTheme="minorHAnsi" w:hAnsiTheme="minorHAnsi" w:cstheme="minorHAnsi"/>
          <w:sz w:val="20"/>
        </w:rPr>
        <w:t xml:space="preserve"> hereby releases, acquits and forever discharges the State of Iowa, the Agency, their officers, directors, employees and agents from any and all liability whatsoever, including all claims, demands and causes of action of every nature and kind affecting the undersigned that it may have or ever claim to have relating to information, data, opinions, and references obtained by the Agency or the Evaluation Committee in the evaluation and selection of a successful </w:t>
      </w:r>
      <w:r w:rsidR="00AB0F36">
        <w:rPr>
          <w:rFonts w:asciiTheme="minorHAnsi" w:hAnsiTheme="minorHAnsi" w:cstheme="minorHAnsi"/>
          <w:sz w:val="20"/>
        </w:rPr>
        <w:t>Contractor</w:t>
      </w:r>
      <w:r w:rsidRPr="003D4204">
        <w:rPr>
          <w:rFonts w:asciiTheme="minorHAnsi" w:hAnsiTheme="minorHAnsi" w:cstheme="minorHAnsi"/>
          <w:sz w:val="20"/>
        </w:rPr>
        <w:t xml:space="preserve"> in response to the RFP.</w:t>
      </w:r>
    </w:p>
    <w:p w:rsidR="006D3028" w:rsidRPr="003D4204" w:rsidRDefault="006D3028">
      <w:pPr>
        <w:jc w:val="both"/>
        <w:rPr>
          <w:rFonts w:asciiTheme="minorHAnsi" w:hAnsiTheme="minorHAnsi" w:cstheme="minorHAnsi"/>
          <w:sz w:val="20"/>
        </w:rPr>
      </w:pPr>
    </w:p>
    <w:p w:rsidR="006D3028" w:rsidRPr="003D4204" w:rsidRDefault="006D3028">
      <w:pPr>
        <w:jc w:val="both"/>
        <w:rPr>
          <w:rFonts w:asciiTheme="minorHAnsi" w:hAnsiTheme="minorHAnsi" w:cstheme="minorHAnsi"/>
          <w:sz w:val="20"/>
        </w:rPr>
      </w:pPr>
      <w:r w:rsidRPr="003D4204">
        <w:rPr>
          <w:rFonts w:asciiTheme="minorHAnsi" w:hAnsiTheme="minorHAnsi" w:cstheme="minorHAnsi"/>
          <w:sz w:val="20"/>
        </w:rPr>
        <w:t xml:space="preserve">The </w:t>
      </w:r>
      <w:r w:rsidR="00AB0F36">
        <w:rPr>
          <w:rFonts w:asciiTheme="minorHAnsi" w:hAnsiTheme="minorHAnsi" w:cstheme="minorHAnsi"/>
          <w:sz w:val="20"/>
        </w:rPr>
        <w:t>Contractor</w:t>
      </w:r>
      <w:r w:rsidRPr="003D4204">
        <w:rPr>
          <w:rFonts w:asciiTheme="minorHAnsi" w:hAnsiTheme="minorHAnsi" w:cstheme="minorHAnsi"/>
          <w:sz w:val="20"/>
        </w:rPr>
        <w:t xml:space="preserve"> authorizes representatives of the Agency or the Evaluation Committee to contact any and all of the persons, entities, and references which are, directly or indirectly, listed, submitted, or referenced in the </w:t>
      </w:r>
      <w:r w:rsidR="00AB0F36">
        <w:rPr>
          <w:rFonts w:asciiTheme="minorHAnsi" w:hAnsiTheme="minorHAnsi" w:cstheme="minorHAnsi"/>
          <w:sz w:val="20"/>
        </w:rPr>
        <w:t>Contractor</w:t>
      </w:r>
      <w:r w:rsidRPr="003D4204">
        <w:rPr>
          <w:rFonts w:asciiTheme="minorHAnsi" w:hAnsiTheme="minorHAnsi" w:cstheme="minorHAnsi"/>
          <w:sz w:val="20"/>
        </w:rPr>
        <w:t xml:space="preserve">'s Proposal submitted in response to RFP.  </w:t>
      </w:r>
    </w:p>
    <w:p w:rsidR="006D3028" w:rsidRPr="003D4204" w:rsidRDefault="006D3028">
      <w:pPr>
        <w:jc w:val="both"/>
        <w:rPr>
          <w:rFonts w:asciiTheme="minorHAnsi" w:hAnsiTheme="minorHAnsi" w:cstheme="minorHAnsi"/>
          <w:sz w:val="20"/>
        </w:rPr>
      </w:pPr>
    </w:p>
    <w:p w:rsidR="006D3028" w:rsidRPr="003D4204" w:rsidRDefault="006D3028">
      <w:pPr>
        <w:jc w:val="both"/>
        <w:rPr>
          <w:rFonts w:asciiTheme="minorHAnsi" w:hAnsiTheme="minorHAnsi" w:cstheme="minorHAnsi"/>
          <w:sz w:val="20"/>
        </w:rPr>
      </w:pPr>
      <w:r w:rsidRPr="003D4204">
        <w:rPr>
          <w:rFonts w:asciiTheme="minorHAnsi" w:hAnsiTheme="minorHAnsi" w:cstheme="minorHAnsi"/>
          <w:sz w:val="20"/>
        </w:rPr>
        <w:t xml:space="preserve">The </w:t>
      </w:r>
      <w:r w:rsidR="00AB0F36">
        <w:rPr>
          <w:rFonts w:asciiTheme="minorHAnsi" w:hAnsiTheme="minorHAnsi" w:cstheme="minorHAnsi"/>
          <w:sz w:val="20"/>
        </w:rPr>
        <w:t>Contractor</w:t>
      </w:r>
      <w:r w:rsidRPr="003D4204">
        <w:rPr>
          <w:rFonts w:asciiTheme="minorHAnsi" w:hAnsiTheme="minorHAnsi" w:cstheme="minorHAnsi"/>
          <w:sz w:val="20"/>
        </w:rPr>
        <w:t xml:space="preserve"> further authorizes any and all persons, and entities to provide information, data, and opinions with regard to its performance under any contract, agreement, or other business arrangement, its ability to perform, business reputation, and any other matter pertinent to the evaluation of the </w:t>
      </w:r>
      <w:r w:rsidR="00AB0F36">
        <w:rPr>
          <w:rFonts w:asciiTheme="minorHAnsi" w:hAnsiTheme="minorHAnsi" w:cstheme="minorHAnsi"/>
          <w:sz w:val="20"/>
        </w:rPr>
        <w:t>Contractor</w:t>
      </w:r>
      <w:r w:rsidRPr="003D4204">
        <w:rPr>
          <w:rFonts w:asciiTheme="minorHAnsi" w:hAnsiTheme="minorHAnsi" w:cstheme="minorHAnsi"/>
          <w:sz w:val="20"/>
        </w:rPr>
        <w:t xml:space="preserve">’s Proposal. The </w:t>
      </w:r>
      <w:r w:rsidR="00AB0F36">
        <w:rPr>
          <w:rFonts w:asciiTheme="minorHAnsi" w:hAnsiTheme="minorHAnsi" w:cstheme="minorHAnsi"/>
          <w:sz w:val="20"/>
        </w:rPr>
        <w:t>Contractor</w:t>
      </w:r>
      <w:r w:rsidRPr="003D4204">
        <w:rPr>
          <w:rFonts w:asciiTheme="minorHAnsi" w:hAnsiTheme="minorHAnsi" w:cstheme="minorHAnsi"/>
          <w:sz w:val="20"/>
        </w:rPr>
        <w:t xml:space="preserve"> hereby releases, acquits and forever discharges any such person or entity and their officers, directors, employees and agents from any and all liability whatsoever, including all claims, demands and causes of action of every nature and kind affecting the </w:t>
      </w:r>
      <w:r w:rsidR="00AB0F36">
        <w:rPr>
          <w:rFonts w:asciiTheme="minorHAnsi" w:hAnsiTheme="minorHAnsi" w:cstheme="minorHAnsi"/>
          <w:sz w:val="20"/>
        </w:rPr>
        <w:t>Contractor</w:t>
      </w:r>
      <w:r w:rsidRPr="003D4204">
        <w:rPr>
          <w:rFonts w:asciiTheme="minorHAnsi" w:hAnsiTheme="minorHAnsi" w:cstheme="minorHAnsi"/>
          <w:sz w:val="20"/>
        </w:rPr>
        <w:t xml:space="preserve"> that it may have or ever claim to have relating to information, data, opinions, and references supplied to the Agency or the Evaluation Committee in the evaluation and selection of a successful </w:t>
      </w:r>
      <w:r w:rsidR="00AB0F36">
        <w:rPr>
          <w:rFonts w:asciiTheme="minorHAnsi" w:hAnsiTheme="minorHAnsi" w:cstheme="minorHAnsi"/>
          <w:sz w:val="20"/>
        </w:rPr>
        <w:t>Contractor</w:t>
      </w:r>
      <w:r w:rsidRPr="003D4204">
        <w:rPr>
          <w:rFonts w:asciiTheme="minorHAnsi" w:hAnsiTheme="minorHAnsi" w:cstheme="minorHAnsi"/>
          <w:sz w:val="20"/>
        </w:rPr>
        <w:t xml:space="preserve"> in response to RFP.</w:t>
      </w:r>
    </w:p>
    <w:p w:rsidR="006D3028" w:rsidRPr="003D4204" w:rsidRDefault="006D3028">
      <w:pPr>
        <w:jc w:val="both"/>
        <w:rPr>
          <w:rFonts w:asciiTheme="minorHAnsi" w:hAnsiTheme="minorHAnsi" w:cstheme="minorHAnsi"/>
          <w:sz w:val="20"/>
        </w:rPr>
      </w:pPr>
    </w:p>
    <w:p w:rsidR="006D3028" w:rsidRPr="003D4204" w:rsidRDefault="006D3028">
      <w:pPr>
        <w:jc w:val="both"/>
        <w:rPr>
          <w:rFonts w:asciiTheme="minorHAnsi" w:hAnsiTheme="minorHAnsi" w:cstheme="minorHAnsi"/>
          <w:sz w:val="20"/>
        </w:rPr>
      </w:pPr>
      <w:r w:rsidRPr="003D4204">
        <w:rPr>
          <w:rFonts w:asciiTheme="minorHAnsi" w:hAnsiTheme="minorHAnsi" w:cstheme="minorHAnsi"/>
          <w:sz w:val="20"/>
        </w:rPr>
        <w:t>A photocopy or facsimile of this signed Authorization is as valid as an original.</w:t>
      </w:r>
    </w:p>
    <w:p w:rsidR="006D3028" w:rsidRPr="003D4204" w:rsidRDefault="006D3028">
      <w:pPr>
        <w:jc w:val="both"/>
        <w:rPr>
          <w:rFonts w:asciiTheme="minorHAnsi" w:hAnsiTheme="minorHAnsi" w:cstheme="minorHAnsi"/>
          <w:sz w:val="20"/>
        </w:rPr>
      </w:pPr>
    </w:p>
    <w:p w:rsidR="006D3028" w:rsidRPr="003D4204" w:rsidRDefault="006D3028">
      <w:pPr>
        <w:jc w:val="both"/>
        <w:rPr>
          <w:rFonts w:asciiTheme="minorHAnsi" w:hAnsiTheme="minorHAnsi" w:cstheme="minorHAnsi"/>
          <w:sz w:val="20"/>
        </w:rPr>
      </w:pPr>
      <w:r w:rsidRPr="003D4204">
        <w:rPr>
          <w:rFonts w:asciiTheme="minorHAnsi" w:hAnsiTheme="minorHAnsi" w:cstheme="minorHAnsi"/>
          <w:sz w:val="20"/>
        </w:rPr>
        <w:t>Sincerely,</w:t>
      </w:r>
    </w:p>
    <w:p w:rsidR="006D3028" w:rsidRPr="003D4204" w:rsidRDefault="006D3028">
      <w:pPr>
        <w:jc w:val="both"/>
        <w:rPr>
          <w:rFonts w:asciiTheme="minorHAnsi" w:hAnsiTheme="minorHAnsi" w:cstheme="minorHAnsi"/>
          <w:sz w:val="20"/>
        </w:rPr>
      </w:pPr>
    </w:p>
    <w:p w:rsidR="00895E26" w:rsidRPr="003D4204" w:rsidRDefault="00895E26" w:rsidP="00895E26">
      <w:pPr>
        <w:jc w:val="both"/>
        <w:rPr>
          <w:rFonts w:asciiTheme="minorHAnsi" w:hAnsiTheme="minorHAnsi" w:cstheme="minorHAnsi"/>
          <w:sz w:val="20"/>
        </w:rPr>
      </w:pPr>
      <w:r w:rsidRPr="003D4204">
        <w:rPr>
          <w:rFonts w:asciiTheme="minorHAnsi" w:hAnsiTheme="minorHAnsi" w:cstheme="minorHAnsi"/>
          <w:sz w:val="20"/>
        </w:rPr>
        <w:t>____________________________________</w:t>
      </w:r>
      <w:r w:rsidRPr="003D4204">
        <w:rPr>
          <w:rFonts w:asciiTheme="minorHAnsi" w:hAnsiTheme="minorHAnsi" w:cstheme="minorHAnsi"/>
          <w:sz w:val="20"/>
        </w:rPr>
        <w:tab/>
      </w:r>
      <w:r w:rsidRPr="003D4204">
        <w:rPr>
          <w:rFonts w:asciiTheme="minorHAnsi" w:hAnsiTheme="minorHAnsi" w:cstheme="minorHAnsi"/>
          <w:sz w:val="20"/>
        </w:rPr>
        <w:tab/>
      </w:r>
      <w:r w:rsidRPr="003D4204">
        <w:rPr>
          <w:rFonts w:asciiTheme="minorHAnsi" w:hAnsiTheme="minorHAnsi" w:cstheme="minorHAnsi"/>
          <w:sz w:val="20"/>
        </w:rPr>
        <w:tab/>
      </w:r>
    </w:p>
    <w:p w:rsidR="00895E26" w:rsidRPr="003D4204" w:rsidRDefault="00895E26" w:rsidP="00895E26">
      <w:pPr>
        <w:jc w:val="both"/>
        <w:rPr>
          <w:rFonts w:asciiTheme="minorHAnsi" w:hAnsiTheme="minorHAnsi" w:cstheme="minorHAnsi"/>
          <w:b/>
          <w:sz w:val="20"/>
        </w:rPr>
      </w:pPr>
      <w:r>
        <w:rPr>
          <w:rFonts w:asciiTheme="minorHAnsi" w:hAnsiTheme="minorHAnsi" w:cstheme="minorHAnsi"/>
          <w:b/>
          <w:sz w:val="20"/>
        </w:rPr>
        <w:t>Signature</w:t>
      </w:r>
    </w:p>
    <w:p w:rsidR="00895E26" w:rsidRPr="003D4204" w:rsidRDefault="00895E26" w:rsidP="00895E26">
      <w:pPr>
        <w:jc w:val="both"/>
        <w:rPr>
          <w:rFonts w:asciiTheme="minorHAnsi" w:hAnsiTheme="minorHAnsi" w:cstheme="minorHAnsi"/>
          <w:sz w:val="20"/>
        </w:rPr>
      </w:pPr>
    </w:p>
    <w:p w:rsidR="00895E26" w:rsidRPr="003D4204" w:rsidRDefault="00895E26" w:rsidP="00895E26">
      <w:pPr>
        <w:jc w:val="both"/>
        <w:rPr>
          <w:rFonts w:asciiTheme="minorHAnsi" w:hAnsiTheme="minorHAnsi" w:cstheme="minorHAnsi"/>
          <w:b/>
          <w:sz w:val="20"/>
        </w:rPr>
      </w:pPr>
      <w:r w:rsidRPr="003D4204">
        <w:rPr>
          <w:rFonts w:asciiTheme="minorHAnsi" w:hAnsiTheme="minorHAnsi" w:cstheme="minorHAnsi"/>
          <w:sz w:val="20"/>
        </w:rPr>
        <w:t>_______________________________________</w:t>
      </w:r>
      <w:r w:rsidRPr="003D4204">
        <w:rPr>
          <w:rFonts w:asciiTheme="minorHAnsi" w:hAnsiTheme="minorHAnsi" w:cstheme="minorHAnsi"/>
          <w:sz w:val="20"/>
        </w:rPr>
        <w:tab/>
        <w:t>____________</w:t>
      </w:r>
      <w:r w:rsidRPr="003D4204">
        <w:rPr>
          <w:rFonts w:asciiTheme="minorHAnsi" w:hAnsiTheme="minorHAnsi" w:cstheme="minorHAnsi"/>
          <w:b/>
          <w:sz w:val="20"/>
        </w:rPr>
        <w:tab/>
      </w:r>
      <w:r w:rsidRPr="003D4204">
        <w:rPr>
          <w:rFonts w:asciiTheme="minorHAnsi" w:hAnsiTheme="minorHAnsi" w:cstheme="minorHAnsi"/>
          <w:b/>
          <w:sz w:val="20"/>
        </w:rPr>
        <w:tab/>
      </w:r>
    </w:p>
    <w:p w:rsidR="00895E26" w:rsidRPr="003D4204" w:rsidRDefault="00895E26" w:rsidP="00895E26">
      <w:pPr>
        <w:jc w:val="both"/>
        <w:rPr>
          <w:rFonts w:asciiTheme="minorHAnsi" w:hAnsiTheme="minorHAnsi" w:cstheme="minorHAnsi"/>
          <w:b/>
          <w:sz w:val="20"/>
        </w:rPr>
      </w:pPr>
      <w:r w:rsidRPr="003D4204">
        <w:rPr>
          <w:rFonts w:asciiTheme="minorHAnsi" w:hAnsiTheme="minorHAnsi" w:cstheme="minorHAnsi"/>
          <w:b/>
          <w:sz w:val="20"/>
        </w:rPr>
        <w:t>Name and Title of Authorized Representative</w:t>
      </w:r>
      <w:r w:rsidRPr="003D4204">
        <w:rPr>
          <w:rFonts w:asciiTheme="minorHAnsi" w:hAnsiTheme="minorHAnsi" w:cstheme="minorHAnsi"/>
          <w:b/>
          <w:sz w:val="20"/>
        </w:rPr>
        <w:tab/>
        <w:t>Date</w:t>
      </w:r>
    </w:p>
    <w:p w:rsidR="006B0F33" w:rsidRPr="00381543" w:rsidRDefault="006B0F33" w:rsidP="006B0F33">
      <w:pPr>
        <w:pStyle w:val="Header"/>
        <w:tabs>
          <w:tab w:val="clear" w:pos="4320"/>
          <w:tab w:val="clear" w:pos="8640"/>
        </w:tabs>
        <w:jc w:val="center"/>
        <w:rPr>
          <w:rFonts w:ascii="Calibri" w:hAnsi="Calibri"/>
          <w:b/>
          <w:szCs w:val="22"/>
        </w:rPr>
      </w:pPr>
      <w:r w:rsidRPr="00381543">
        <w:rPr>
          <w:rFonts w:ascii="Calibri" w:hAnsi="Calibri"/>
          <w:b/>
          <w:szCs w:val="22"/>
        </w:rPr>
        <w:lastRenderedPageBreak/>
        <w:t>Attachment #3</w:t>
      </w:r>
    </w:p>
    <w:p w:rsidR="006B0F33" w:rsidRPr="00381543" w:rsidRDefault="006B0F33" w:rsidP="006B0F33">
      <w:pPr>
        <w:jc w:val="center"/>
        <w:rPr>
          <w:rFonts w:ascii="Calibri" w:hAnsi="Calibri"/>
          <w:b/>
          <w:sz w:val="22"/>
        </w:rPr>
      </w:pPr>
      <w:r w:rsidRPr="00381543">
        <w:rPr>
          <w:rFonts w:ascii="Calibri" w:hAnsi="Calibri"/>
          <w:b/>
          <w:sz w:val="22"/>
        </w:rPr>
        <w:t>Form 22 – Request for Confidentiality</w:t>
      </w:r>
    </w:p>
    <w:p w:rsidR="006B0F33" w:rsidRPr="00381543" w:rsidRDefault="006B0F33" w:rsidP="006B0F33">
      <w:pPr>
        <w:jc w:val="both"/>
        <w:rPr>
          <w:rFonts w:ascii="Calibri" w:hAnsi="Calibri" w:cs="Calibri"/>
          <w:sz w:val="22"/>
          <w:szCs w:val="22"/>
        </w:rPr>
      </w:pPr>
    </w:p>
    <w:p w:rsidR="006B0F33" w:rsidRPr="00381543" w:rsidRDefault="006B0F33" w:rsidP="006B0F33">
      <w:pPr>
        <w:jc w:val="both"/>
        <w:rPr>
          <w:rFonts w:ascii="Calibri" w:hAnsi="Calibri"/>
          <w:sz w:val="22"/>
          <w:szCs w:val="22"/>
        </w:rPr>
      </w:pPr>
      <w:r w:rsidRPr="00381543">
        <w:rPr>
          <w:rFonts w:ascii="Calibri" w:hAnsi="Calibri"/>
          <w:sz w:val="22"/>
          <w:szCs w:val="22"/>
        </w:rPr>
        <w:t>Per section 2.2</w:t>
      </w:r>
      <w:r w:rsidR="00F70806">
        <w:rPr>
          <w:rFonts w:ascii="Calibri" w:hAnsi="Calibri"/>
          <w:sz w:val="22"/>
          <w:szCs w:val="22"/>
        </w:rPr>
        <w:t>0</w:t>
      </w:r>
      <w:r w:rsidRPr="00381543">
        <w:rPr>
          <w:rFonts w:ascii="Calibri" w:hAnsi="Calibri"/>
          <w:sz w:val="22"/>
          <w:szCs w:val="22"/>
        </w:rPr>
        <w:t xml:space="preserve"> of the Request for Proposal (RFP), a Contractor requesting portions of its Proposal be maintained in confidence must complete this form and submit it with its Proposal.  Contractors should read and familiarize themselves with chapter 22 of the Iowa Code regarding release of public records before completing this form.  Section 2.2</w:t>
      </w:r>
      <w:r w:rsidR="00F70806">
        <w:rPr>
          <w:rFonts w:ascii="Calibri" w:hAnsi="Calibri"/>
          <w:sz w:val="22"/>
          <w:szCs w:val="22"/>
        </w:rPr>
        <w:t>0</w:t>
      </w:r>
      <w:r w:rsidRPr="00381543">
        <w:rPr>
          <w:rFonts w:ascii="Calibri" w:hAnsi="Calibri"/>
          <w:sz w:val="22"/>
          <w:szCs w:val="22"/>
        </w:rPr>
        <w:t xml:space="preserve"> of the RFP provides the Contractor instructions regarding how to request confidential treatment of portions of its Proposal.  </w:t>
      </w:r>
    </w:p>
    <w:p w:rsidR="006B0F33" w:rsidRPr="00381543" w:rsidRDefault="006B0F33" w:rsidP="006B0F33">
      <w:pPr>
        <w:jc w:val="both"/>
        <w:rPr>
          <w:rFonts w:ascii="Calibri" w:hAnsi="Calibri"/>
          <w:sz w:val="22"/>
          <w:szCs w:val="22"/>
        </w:rPr>
      </w:pPr>
    </w:p>
    <w:p w:rsidR="006B0F33" w:rsidRPr="00381543" w:rsidRDefault="006B0F33" w:rsidP="006B0F33">
      <w:pPr>
        <w:jc w:val="both"/>
        <w:rPr>
          <w:rFonts w:ascii="Calibri" w:hAnsi="Calibri"/>
          <w:sz w:val="22"/>
          <w:szCs w:val="22"/>
        </w:rPr>
      </w:pPr>
      <w:r w:rsidRPr="00381543">
        <w:rPr>
          <w:rFonts w:ascii="Calibri" w:hAnsi="Calibri"/>
          <w:b/>
          <w:sz w:val="22"/>
          <w:szCs w:val="22"/>
        </w:rPr>
        <w:t>NOTE:</w:t>
      </w:r>
      <w:r w:rsidRPr="00381543">
        <w:rPr>
          <w:rFonts w:ascii="Calibri" w:hAnsi="Calibri"/>
          <w:sz w:val="22"/>
          <w:szCs w:val="22"/>
        </w:rPr>
        <w:t xml:space="preserve">  Completion of this Form is the sole means of requesting confidential treatment.  Completion of the form and agency’s acceptance of Contractor’s submission does not guarantee the agency will grant Contractor’s request for confidentiality.  The agency may reject Contractor’s Proposal entirely in the event Contractor requests confidentiality and does submit a fully completed Form or requests confidentiality for portions of its Proposal that are improper under the RFP.</w:t>
      </w:r>
    </w:p>
    <w:p w:rsidR="006B0F33" w:rsidRPr="00381543" w:rsidRDefault="006B0F33" w:rsidP="006B0F33">
      <w:pPr>
        <w:jc w:val="both"/>
        <w:rPr>
          <w:rFonts w:ascii="Calibri" w:hAnsi="Calibri"/>
          <w:sz w:val="22"/>
          <w:szCs w:val="22"/>
        </w:rPr>
      </w:pPr>
    </w:p>
    <w:p w:rsidR="006B0F33" w:rsidRPr="00381543" w:rsidRDefault="006B0F33" w:rsidP="006B0F33">
      <w:pPr>
        <w:jc w:val="both"/>
        <w:rPr>
          <w:rFonts w:ascii="Calibri" w:hAnsi="Calibri"/>
          <w:sz w:val="22"/>
          <w:szCs w:val="22"/>
        </w:rPr>
      </w:pPr>
      <w:r w:rsidRPr="00381543">
        <w:rPr>
          <w:rFonts w:ascii="Calibri" w:hAnsi="Calibri"/>
          <w:sz w:val="22"/>
          <w:szCs w:val="22"/>
        </w:rPr>
        <w:t xml:space="preserve">To request confidentiality, Contractor must provide the following information: </w:t>
      </w:r>
    </w:p>
    <w:p w:rsidR="006B0F33" w:rsidRPr="00381543" w:rsidRDefault="006B0F33" w:rsidP="006B0F33">
      <w:pPr>
        <w:jc w:val="both"/>
        <w:rPr>
          <w:rFonts w:ascii="Calibri" w:hAnsi="Calibri"/>
          <w:sz w:val="22"/>
          <w:szCs w:val="22"/>
        </w:rPr>
      </w:pPr>
    </w:p>
    <w:p w:rsidR="006B0F33" w:rsidRPr="00381543" w:rsidRDefault="009E2EC9" w:rsidP="006B0F33">
      <w:pPr>
        <w:pStyle w:val="ListParagraph"/>
        <w:numPr>
          <w:ilvl w:val="0"/>
          <w:numId w:val="37"/>
        </w:numPr>
        <w:tabs>
          <w:tab w:val="clear" w:pos="360"/>
          <w:tab w:val="num" w:pos="720"/>
        </w:tabs>
        <w:spacing w:after="200" w:line="276" w:lineRule="auto"/>
        <w:ind w:left="720" w:hanging="720"/>
        <w:contextualSpacing/>
        <w:jc w:val="both"/>
        <w:rPr>
          <w:rFonts w:ascii="Calibri" w:hAnsi="Calibri"/>
          <w:sz w:val="22"/>
          <w:szCs w:val="22"/>
        </w:rPr>
      </w:pPr>
      <w:r w:rsidRPr="00381543">
        <w:rPr>
          <w:rFonts w:ascii="Calibri" w:hAnsi="Calibri"/>
          <w:sz w:val="22"/>
          <w:szCs w:val="22"/>
        </w:rPr>
        <w:fldChar w:fldCharType="begin">
          <w:ffData>
            <w:name w:val="Check1"/>
            <w:enabled/>
            <w:calcOnExit w:val="0"/>
            <w:checkBox>
              <w:sizeAuto/>
              <w:default w:val="0"/>
            </w:checkBox>
          </w:ffData>
        </w:fldChar>
      </w:r>
      <w:bookmarkStart w:id="4" w:name="Check1"/>
      <w:r w:rsidR="006B0F33" w:rsidRPr="00381543">
        <w:rPr>
          <w:rFonts w:ascii="Calibri" w:hAnsi="Calibri"/>
          <w:sz w:val="22"/>
          <w:szCs w:val="22"/>
        </w:rPr>
        <w:instrText xml:space="preserve"> FORMCHECKBOX </w:instrText>
      </w:r>
      <w:r w:rsidR="00386E8A">
        <w:rPr>
          <w:rFonts w:ascii="Calibri" w:hAnsi="Calibri"/>
          <w:sz w:val="22"/>
          <w:szCs w:val="22"/>
        </w:rPr>
      </w:r>
      <w:r w:rsidR="00386E8A">
        <w:rPr>
          <w:rFonts w:ascii="Calibri" w:hAnsi="Calibri"/>
          <w:sz w:val="22"/>
          <w:szCs w:val="22"/>
        </w:rPr>
        <w:fldChar w:fldCharType="separate"/>
      </w:r>
      <w:r w:rsidRPr="00381543">
        <w:rPr>
          <w:rFonts w:ascii="Calibri" w:hAnsi="Calibri"/>
          <w:sz w:val="22"/>
          <w:szCs w:val="22"/>
        </w:rPr>
        <w:fldChar w:fldCharType="end"/>
      </w:r>
      <w:bookmarkEnd w:id="4"/>
      <w:r w:rsidR="006B0F33" w:rsidRPr="00381543">
        <w:rPr>
          <w:rFonts w:ascii="Calibri" w:hAnsi="Calibri"/>
          <w:sz w:val="22"/>
          <w:szCs w:val="22"/>
        </w:rPr>
        <w:t xml:space="preserve"> Contractor must present its request for confidentiality in the transmittal letter of its proposal.  </w:t>
      </w:r>
      <w:r w:rsidR="006B0F33" w:rsidRPr="00381543">
        <w:rPr>
          <w:rFonts w:ascii="Calibri" w:hAnsi="Calibri"/>
          <w:b/>
          <w:sz w:val="22"/>
          <w:szCs w:val="22"/>
        </w:rPr>
        <w:t>Check box when completed.</w:t>
      </w:r>
    </w:p>
    <w:p w:rsidR="006B0F33" w:rsidRPr="00381543" w:rsidRDefault="006B0F33" w:rsidP="006B0F33">
      <w:pPr>
        <w:pStyle w:val="ListParagraph"/>
        <w:tabs>
          <w:tab w:val="num" w:pos="720"/>
        </w:tabs>
        <w:ind w:hanging="720"/>
        <w:jc w:val="both"/>
        <w:rPr>
          <w:rFonts w:ascii="Calibri" w:hAnsi="Calibri"/>
          <w:sz w:val="22"/>
          <w:szCs w:val="22"/>
        </w:rPr>
      </w:pPr>
    </w:p>
    <w:p w:rsidR="006B0F33" w:rsidRPr="00381543" w:rsidRDefault="009E2EC9" w:rsidP="006B0F33">
      <w:pPr>
        <w:pStyle w:val="ListParagraph"/>
        <w:numPr>
          <w:ilvl w:val="0"/>
          <w:numId w:val="37"/>
        </w:numPr>
        <w:tabs>
          <w:tab w:val="clear" w:pos="360"/>
          <w:tab w:val="num" w:pos="720"/>
          <w:tab w:val="left" w:pos="1440"/>
        </w:tabs>
        <w:ind w:left="720" w:hanging="720"/>
        <w:contextualSpacing/>
        <w:jc w:val="both"/>
        <w:rPr>
          <w:rFonts w:ascii="Calibri" w:hAnsi="Calibri" w:cs="Calibri"/>
          <w:sz w:val="22"/>
          <w:szCs w:val="22"/>
        </w:rPr>
      </w:pPr>
      <w:r w:rsidRPr="00381543">
        <w:rPr>
          <w:rFonts w:ascii="Calibri" w:hAnsi="Calibri"/>
          <w:sz w:val="22"/>
          <w:szCs w:val="22"/>
        </w:rPr>
        <w:fldChar w:fldCharType="begin">
          <w:ffData>
            <w:name w:val="Check2"/>
            <w:enabled/>
            <w:calcOnExit w:val="0"/>
            <w:checkBox>
              <w:sizeAuto/>
              <w:default w:val="0"/>
            </w:checkBox>
          </w:ffData>
        </w:fldChar>
      </w:r>
      <w:bookmarkStart w:id="5" w:name="Check2"/>
      <w:r w:rsidR="006B0F33" w:rsidRPr="00381543">
        <w:rPr>
          <w:rFonts w:ascii="Calibri" w:hAnsi="Calibri"/>
          <w:sz w:val="22"/>
          <w:szCs w:val="22"/>
        </w:rPr>
        <w:instrText xml:space="preserve"> FORMCHECKBOX </w:instrText>
      </w:r>
      <w:r w:rsidR="00386E8A">
        <w:rPr>
          <w:rFonts w:ascii="Calibri" w:hAnsi="Calibri"/>
          <w:sz w:val="22"/>
          <w:szCs w:val="22"/>
        </w:rPr>
      </w:r>
      <w:r w:rsidR="00386E8A">
        <w:rPr>
          <w:rFonts w:ascii="Calibri" w:hAnsi="Calibri"/>
          <w:sz w:val="22"/>
          <w:szCs w:val="22"/>
        </w:rPr>
        <w:fldChar w:fldCharType="separate"/>
      </w:r>
      <w:r w:rsidRPr="00381543">
        <w:rPr>
          <w:rFonts w:ascii="Calibri" w:hAnsi="Calibri"/>
          <w:sz w:val="22"/>
          <w:szCs w:val="22"/>
        </w:rPr>
        <w:fldChar w:fldCharType="end"/>
      </w:r>
      <w:bookmarkEnd w:id="5"/>
      <w:r w:rsidR="006B0F33" w:rsidRPr="00381543">
        <w:rPr>
          <w:rFonts w:ascii="Calibri" w:hAnsi="Calibri"/>
          <w:sz w:val="22"/>
          <w:szCs w:val="22"/>
        </w:rPr>
        <w:t xml:space="preserve"> Contractor must conspicuously mark confidential material in its proposal in accordance with section 2.2</w:t>
      </w:r>
      <w:r w:rsidR="00F70806">
        <w:rPr>
          <w:rFonts w:ascii="Calibri" w:hAnsi="Calibri"/>
          <w:sz w:val="22"/>
          <w:szCs w:val="22"/>
        </w:rPr>
        <w:t>0</w:t>
      </w:r>
      <w:r w:rsidR="006B0F33" w:rsidRPr="00381543">
        <w:rPr>
          <w:rFonts w:ascii="Calibri" w:hAnsi="Calibri"/>
          <w:sz w:val="22"/>
          <w:szCs w:val="22"/>
        </w:rPr>
        <w:t xml:space="preserve"> Public Records and Requests for Confidential Treatment. </w:t>
      </w:r>
      <w:r w:rsidR="006B0F33" w:rsidRPr="00381543">
        <w:rPr>
          <w:rFonts w:ascii="Calibri" w:hAnsi="Calibri"/>
          <w:b/>
          <w:sz w:val="22"/>
          <w:szCs w:val="22"/>
        </w:rPr>
        <w:t xml:space="preserve">Check box when completed.  </w:t>
      </w:r>
    </w:p>
    <w:p w:rsidR="006B0F33" w:rsidRPr="00381543" w:rsidRDefault="006B0F33" w:rsidP="006B0F33">
      <w:pPr>
        <w:pStyle w:val="ListParagraph"/>
        <w:tabs>
          <w:tab w:val="num" w:pos="720"/>
          <w:tab w:val="left" w:pos="1440"/>
        </w:tabs>
        <w:ind w:hanging="720"/>
        <w:jc w:val="both"/>
        <w:rPr>
          <w:rFonts w:ascii="Calibri" w:hAnsi="Calibri" w:cs="Calibri"/>
          <w:sz w:val="22"/>
          <w:szCs w:val="22"/>
        </w:rPr>
      </w:pPr>
    </w:p>
    <w:p w:rsidR="006B0F33" w:rsidRPr="00381543" w:rsidRDefault="006B0F33" w:rsidP="006B0F33">
      <w:pPr>
        <w:pStyle w:val="ListParagraph"/>
        <w:numPr>
          <w:ilvl w:val="0"/>
          <w:numId w:val="37"/>
        </w:numPr>
        <w:tabs>
          <w:tab w:val="clear" w:pos="360"/>
          <w:tab w:val="num" w:pos="720"/>
        </w:tabs>
        <w:spacing w:after="200" w:line="276" w:lineRule="auto"/>
        <w:ind w:left="720" w:hanging="720"/>
        <w:contextualSpacing/>
        <w:jc w:val="both"/>
        <w:rPr>
          <w:rFonts w:ascii="Calibri" w:hAnsi="Calibri"/>
          <w:sz w:val="22"/>
          <w:szCs w:val="22"/>
        </w:rPr>
      </w:pPr>
      <w:r w:rsidRPr="00381543">
        <w:rPr>
          <w:rFonts w:ascii="Calibri" w:hAnsi="Calibri"/>
          <w:sz w:val="22"/>
          <w:szCs w:val="22"/>
        </w:rPr>
        <w:t>Contractor must specifically identify and list the proposal section(s) for which it seeks confidentiality and answer the following questions for each section listed :</w:t>
      </w:r>
    </w:p>
    <w:p w:rsidR="006B0F33" w:rsidRPr="00381543" w:rsidRDefault="006B0F33" w:rsidP="006B0F33">
      <w:pPr>
        <w:pStyle w:val="ListParagraph"/>
        <w:ind w:left="360"/>
        <w:jc w:val="both"/>
        <w:rPr>
          <w:rFonts w:ascii="Calibri" w:hAnsi="Calibri"/>
          <w:sz w:val="22"/>
          <w:szCs w:val="22"/>
        </w:rPr>
      </w:pPr>
    </w:p>
    <w:p w:rsidR="006B0F33" w:rsidRPr="00381543" w:rsidRDefault="006B0F33" w:rsidP="006B0F33">
      <w:pPr>
        <w:pStyle w:val="ListParagraph"/>
        <w:numPr>
          <w:ilvl w:val="1"/>
          <w:numId w:val="38"/>
        </w:numPr>
        <w:tabs>
          <w:tab w:val="clear" w:pos="630"/>
          <w:tab w:val="num" w:pos="1440"/>
        </w:tabs>
        <w:spacing w:after="200" w:line="276" w:lineRule="auto"/>
        <w:ind w:left="1440" w:hanging="720"/>
        <w:contextualSpacing/>
        <w:jc w:val="both"/>
        <w:rPr>
          <w:rFonts w:ascii="Calibri" w:hAnsi="Calibri"/>
          <w:sz w:val="22"/>
          <w:szCs w:val="22"/>
        </w:rPr>
      </w:pPr>
      <w:r w:rsidRPr="00381543">
        <w:rPr>
          <w:rFonts w:ascii="Calibri" w:hAnsi="Calibri" w:cs="Calibri"/>
          <w:sz w:val="22"/>
          <w:szCs w:val="22"/>
        </w:rPr>
        <w:t xml:space="preserve">Explain the specific grounds in </w:t>
      </w:r>
      <w:r w:rsidRPr="00381543">
        <w:rPr>
          <w:rFonts w:ascii="Calibri" w:hAnsi="Calibri" w:cs="Calibri"/>
          <w:i/>
          <w:sz w:val="22"/>
          <w:szCs w:val="22"/>
        </w:rPr>
        <w:t>Iowa Code Chapter 22</w:t>
      </w:r>
      <w:r w:rsidRPr="00381543">
        <w:rPr>
          <w:rFonts w:ascii="Calibri" w:hAnsi="Calibri" w:cs="Calibri"/>
          <w:sz w:val="22"/>
          <w:szCs w:val="22"/>
        </w:rPr>
        <w:t xml:space="preserve"> or other applicable law which support treatment of the material as confidential</w:t>
      </w:r>
      <w:r w:rsidRPr="00381543">
        <w:rPr>
          <w:rFonts w:ascii="Calibri" w:hAnsi="Calibri"/>
          <w:sz w:val="22"/>
          <w:szCs w:val="22"/>
        </w:rPr>
        <w:t>.</w:t>
      </w:r>
    </w:p>
    <w:p w:rsidR="006B0F33" w:rsidRPr="00381543" w:rsidRDefault="006B0F33" w:rsidP="006B0F33">
      <w:pPr>
        <w:pStyle w:val="ListParagraph"/>
        <w:tabs>
          <w:tab w:val="num" w:pos="1440"/>
        </w:tabs>
        <w:ind w:left="1440" w:hanging="720"/>
        <w:jc w:val="both"/>
        <w:rPr>
          <w:rFonts w:ascii="Calibri" w:hAnsi="Calibri"/>
          <w:sz w:val="22"/>
          <w:szCs w:val="22"/>
        </w:rPr>
      </w:pPr>
    </w:p>
    <w:p w:rsidR="006B0F33" w:rsidRPr="00381543" w:rsidRDefault="006B0F33" w:rsidP="006B0F33">
      <w:pPr>
        <w:pStyle w:val="ListParagraph"/>
        <w:numPr>
          <w:ilvl w:val="1"/>
          <w:numId w:val="38"/>
        </w:numPr>
        <w:tabs>
          <w:tab w:val="clear" w:pos="630"/>
          <w:tab w:val="num" w:pos="1440"/>
        </w:tabs>
        <w:spacing w:after="200" w:line="276" w:lineRule="auto"/>
        <w:ind w:left="1440" w:hanging="720"/>
        <w:contextualSpacing/>
        <w:jc w:val="both"/>
        <w:rPr>
          <w:rFonts w:ascii="Calibri" w:hAnsi="Calibri"/>
          <w:sz w:val="22"/>
          <w:szCs w:val="22"/>
        </w:rPr>
      </w:pPr>
      <w:r w:rsidRPr="00381543">
        <w:rPr>
          <w:rFonts w:ascii="Calibri" w:hAnsi="Calibri"/>
          <w:sz w:val="22"/>
          <w:szCs w:val="22"/>
        </w:rPr>
        <w:t>Justify why the material should be kept in confidence.</w:t>
      </w:r>
    </w:p>
    <w:p w:rsidR="006B0F33" w:rsidRPr="00381543" w:rsidRDefault="006B0F33" w:rsidP="006B0F33">
      <w:pPr>
        <w:pStyle w:val="ListParagraph"/>
        <w:tabs>
          <w:tab w:val="num" w:pos="1440"/>
        </w:tabs>
        <w:ind w:left="1440" w:hanging="720"/>
        <w:jc w:val="both"/>
        <w:rPr>
          <w:rFonts w:ascii="Calibri" w:hAnsi="Calibri"/>
          <w:sz w:val="22"/>
          <w:szCs w:val="22"/>
        </w:rPr>
      </w:pPr>
    </w:p>
    <w:p w:rsidR="006B0F33" w:rsidRPr="00381543" w:rsidRDefault="006B0F33" w:rsidP="006B0F33">
      <w:pPr>
        <w:pStyle w:val="ListParagraph"/>
        <w:numPr>
          <w:ilvl w:val="1"/>
          <w:numId w:val="38"/>
        </w:numPr>
        <w:tabs>
          <w:tab w:val="clear" w:pos="630"/>
          <w:tab w:val="num" w:pos="1440"/>
        </w:tabs>
        <w:spacing w:after="200" w:line="276" w:lineRule="auto"/>
        <w:ind w:left="1440" w:hanging="720"/>
        <w:contextualSpacing/>
        <w:jc w:val="both"/>
        <w:rPr>
          <w:rFonts w:ascii="Calibri" w:hAnsi="Calibri"/>
          <w:sz w:val="22"/>
          <w:szCs w:val="22"/>
        </w:rPr>
      </w:pPr>
      <w:bookmarkStart w:id="6" w:name="OLE_LINK1"/>
      <w:r w:rsidRPr="00381543">
        <w:rPr>
          <w:rFonts w:ascii="Calibri" w:hAnsi="Calibri"/>
          <w:sz w:val="22"/>
          <w:szCs w:val="22"/>
        </w:rPr>
        <w:t>Explain why disclosure of the material would not be in the best interest of the public.</w:t>
      </w:r>
    </w:p>
    <w:bookmarkEnd w:id="6"/>
    <w:p w:rsidR="006B0F33" w:rsidRPr="00381543" w:rsidRDefault="006B0F33" w:rsidP="006B0F33">
      <w:pPr>
        <w:pStyle w:val="ListParagraph"/>
        <w:tabs>
          <w:tab w:val="num" w:pos="1440"/>
        </w:tabs>
        <w:ind w:left="1440" w:hanging="720"/>
        <w:jc w:val="both"/>
        <w:rPr>
          <w:rFonts w:ascii="Calibri" w:hAnsi="Calibri"/>
          <w:sz w:val="22"/>
          <w:szCs w:val="22"/>
        </w:rPr>
      </w:pPr>
    </w:p>
    <w:p w:rsidR="006B0F33" w:rsidRPr="00381543" w:rsidRDefault="006B0F33" w:rsidP="006B0F33">
      <w:pPr>
        <w:pStyle w:val="ListParagraph"/>
        <w:numPr>
          <w:ilvl w:val="1"/>
          <w:numId w:val="38"/>
        </w:numPr>
        <w:tabs>
          <w:tab w:val="clear" w:pos="630"/>
          <w:tab w:val="num" w:pos="1440"/>
        </w:tabs>
        <w:spacing w:after="200" w:line="276" w:lineRule="auto"/>
        <w:ind w:left="1440" w:hanging="720"/>
        <w:contextualSpacing/>
        <w:jc w:val="both"/>
        <w:rPr>
          <w:rFonts w:ascii="Calibri" w:hAnsi="Calibri"/>
          <w:sz w:val="22"/>
          <w:szCs w:val="22"/>
        </w:rPr>
      </w:pPr>
      <w:r w:rsidRPr="00381543">
        <w:rPr>
          <w:rFonts w:ascii="Calibri" w:hAnsi="Calibri"/>
          <w:sz w:val="22"/>
          <w:szCs w:val="22"/>
        </w:rPr>
        <w:t>Provide the name, address, telephone, and email for the person at Contractor’s organization authorized to respond to inquiries by the Agency concerning the status of confidential materials.</w:t>
      </w:r>
    </w:p>
    <w:p w:rsidR="006B0F33" w:rsidRPr="00381543" w:rsidRDefault="006B0F33" w:rsidP="006B0F33">
      <w:pPr>
        <w:jc w:val="both"/>
        <w:rPr>
          <w:rFonts w:ascii="Calibri" w:hAnsi="Calibri"/>
          <w:b/>
          <w:sz w:val="22"/>
          <w:szCs w:val="22"/>
        </w:rPr>
      </w:pPr>
      <w:r w:rsidRPr="00381543">
        <w:rPr>
          <w:rFonts w:ascii="Calibri" w:hAnsi="Calibri"/>
          <w:b/>
          <w:sz w:val="22"/>
          <w:szCs w:val="22"/>
        </w:rPr>
        <w:br w:type="page"/>
      </w:r>
      <w:r w:rsidRPr="00381543">
        <w:rPr>
          <w:rFonts w:ascii="Calibri" w:hAnsi="Calibri"/>
          <w:b/>
          <w:sz w:val="22"/>
          <w:szCs w:val="22"/>
        </w:rPr>
        <w:lastRenderedPageBreak/>
        <w:t xml:space="preserve">Please provide the information in the table below.  Contractor may add additional lines if necessary or add additional pages using the same format as the table below. </w:t>
      </w:r>
    </w:p>
    <w:tbl>
      <w:tblPr>
        <w:tblW w:w="0" w:type="auto"/>
        <w:tblInd w:w="93" w:type="dxa"/>
        <w:tblLook w:val="04A0" w:firstRow="1" w:lastRow="0" w:firstColumn="1" w:lastColumn="0" w:noHBand="0" w:noVBand="1"/>
      </w:tblPr>
      <w:tblGrid>
        <w:gridCol w:w="793"/>
        <w:gridCol w:w="1472"/>
        <w:gridCol w:w="2430"/>
        <w:gridCol w:w="2340"/>
        <w:gridCol w:w="2448"/>
      </w:tblGrid>
      <w:tr w:rsidR="006B0F33" w:rsidRPr="00381543" w:rsidTr="007921E5">
        <w:trPr>
          <w:trHeight w:val="1200"/>
        </w:trPr>
        <w:tc>
          <w:tcPr>
            <w:tcW w:w="0" w:type="auto"/>
            <w:tcBorders>
              <w:top w:val="single" w:sz="4" w:space="0" w:color="auto"/>
              <w:left w:val="single" w:sz="4" w:space="0" w:color="auto"/>
              <w:bottom w:val="single" w:sz="4" w:space="0" w:color="auto"/>
              <w:right w:val="single" w:sz="4" w:space="0" w:color="auto"/>
            </w:tcBorders>
            <w:shd w:val="clear" w:color="000000" w:fill="BFBFBF"/>
            <w:hideMark/>
          </w:tcPr>
          <w:p w:rsidR="006B0F33" w:rsidRPr="00381543" w:rsidRDefault="006B0F33" w:rsidP="007921E5">
            <w:pPr>
              <w:jc w:val="both"/>
              <w:rPr>
                <w:rFonts w:ascii="Calibri" w:hAnsi="Calibri"/>
                <w:color w:val="000000"/>
                <w:sz w:val="16"/>
                <w:szCs w:val="16"/>
              </w:rPr>
            </w:pPr>
            <w:r w:rsidRPr="00381543">
              <w:rPr>
                <w:rFonts w:ascii="Calibri" w:hAnsi="Calibri"/>
                <w:color w:val="000000"/>
                <w:sz w:val="16"/>
                <w:szCs w:val="16"/>
              </w:rPr>
              <w:t>RFP Section:</w:t>
            </w:r>
          </w:p>
        </w:tc>
        <w:tc>
          <w:tcPr>
            <w:tcW w:w="1472" w:type="dxa"/>
            <w:tcBorders>
              <w:top w:val="single" w:sz="4" w:space="0" w:color="auto"/>
              <w:left w:val="nil"/>
              <w:bottom w:val="single" w:sz="4" w:space="0" w:color="auto"/>
              <w:right w:val="single" w:sz="4" w:space="0" w:color="auto"/>
            </w:tcBorders>
            <w:shd w:val="clear" w:color="000000" w:fill="BFBFBF"/>
            <w:hideMark/>
          </w:tcPr>
          <w:p w:rsidR="006B0F33" w:rsidRPr="00381543" w:rsidRDefault="006B0F33" w:rsidP="007921E5">
            <w:pPr>
              <w:jc w:val="both"/>
              <w:rPr>
                <w:rFonts w:ascii="Calibri" w:hAnsi="Calibri"/>
                <w:color w:val="000000"/>
                <w:sz w:val="16"/>
                <w:szCs w:val="16"/>
              </w:rPr>
            </w:pPr>
            <w:r w:rsidRPr="00381543">
              <w:rPr>
                <w:rFonts w:ascii="Calibri" w:hAnsi="Calibri"/>
                <w:sz w:val="16"/>
                <w:szCs w:val="16"/>
              </w:rPr>
              <w:t>Contractor</w:t>
            </w:r>
            <w:r w:rsidRPr="00381543">
              <w:rPr>
                <w:rFonts w:ascii="Calibri" w:hAnsi="Calibri" w:cs="Calibri"/>
                <w:color w:val="000000"/>
                <w:sz w:val="16"/>
                <w:szCs w:val="16"/>
              </w:rPr>
              <w:t xml:space="preserve"> must cite the specific grounds in </w:t>
            </w:r>
            <w:r w:rsidRPr="00381543">
              <w:rPr>
                <w:rFonts w:ascii="Calibri" w:hAnsi="Calibri" w:cs="Calibri"/>
                <w:i/>
                <w:iCs/>
                <w:color w:val="000000"/>
                <w:sz w:val="16"/>
                <w:szCs w:val="16"/>
              </w:rPr>
              <w:t>Iowa Code Chapter 22</w:t>
            </w:r>
            <w:r w:rsidRPr="00381543">
              <w:rPr>
                <w:rFonts w:ascii="Calibri" w:hAnsi="Calibri" w:cs="Calibri"/>
                <w:color w:val="000000"/>
                <w:sz w:val="16"/>
                <w:szCs w:val="16"/>
              </w:rPr>
              <w:t xml:space="preserve"> or other applicable law which supports treatment of the material as confidential.</w:t>
            </w:r>
          </w:p>
        </w:tc>
        <w:tc>
          <w:tcPr>
            <w:tcW w:w="2430" w:type="dxa"/>
            <w:tcBorders>
              <w:top w:val="single" w:sz="4" w:space="0" w:color="auto"/>
              <w:left w:val="nil"/>
              <w:bottom w:val="single" w:sz="4" w:space="0" w:color="auto"/>
              <w:right w:val="single" w:sz="4" w:space="0" w:color="auto"/>
            </w:tcBorders>
            <w:shd w:val="clear" w:color="000000" w:fill="BFBFBF"/>
          </w:tcPr>
          <w:p w:rsidR="006B0F33" w:rsidRPr="00381543" w:rsidRDefault="006B0F33" w:rsidP="007921E5">
            <w:pPr>
              <w:jc w:val="both"/>
              <w:rPr>
                <w:rFonts w:ascii="Calibri" w:hAnsi="Calibri"/>
                <w:sz w:val="16"/>
                <w:szCs w:val="16"/>
              </w:rPr>
            </w:pPr>
            <w:r w:rsidRPr="00381543">
              <w:rPr>
                <w:rFonts w:ascii="Calibri" w:hAnsi="Calibri"/>
                <w:sz w:val="16"/>
                <w:szCs w:val="16"/>
              </w:rPr>
              <w:t>Contractor must justify why the material should be kept in confidence</w:t>
            </w:r>
          </w:p>
        </w:tc>
        <w:tc>
          <w:tcPr>
            <w:tcW w:w="2340" w:type="dxa"/>
            <w:tcBorders>
              <w:top w:val="single" w:sz="4" w:space="0" w:color="auto"/>
              <w:left w:val="single" w:sz="4" w:space="0" w:color="auto"/>
              <w:bottom w:val="single" w:sz="4" w:space="0" w:color="auto"/>
              <w:right w:val="single" w:sz="4" w:space="0" w:color="auto"/>
            </w:tcBorders>
            <w:shd w:val="clear" w:color="000000" w:fill="BFBFBF"/>
            <w:hideMark/>
          </w:tcPr>
          <w:p w:rsidR="006B0F33" w:rsidRPr="00381543" w:rsidRDefault="006B0F33" w:rsidP="007921E5">
            <w:pPr>
              <w:jc w:val="both"/>
              <w:rPr>
                <w:rFonts w:ascii="Calibri" w:hAnsi="Calibri"/>
                <w:color w:val="000000"/>
                <w:sz w:val="16"/>
                <w:szCs w:val="16"/>
              </w:rPr>
            </w:pPr>
            <w:r w:rsidRPr="00381543">
              <w:rPr>
                <w:rFonts w:ascii="Calibri" w:hAnsi="Calibri"/>
                <w:sz w:val="16"/>
                <w:szCs w:val="16"/>
              </w:rPr>
              <w:t>Contractor</w:t>
            </w:r>
            <w:r w:rsidRPr="00381543">
              <w:rPr>
                <w:rFonts w:ascii="Calibri" w:hAnsi="Calibri" w:cs="Calibri"/>
                <w:color w:val="000000"/>
                <w:sz w:val="16"/>
                <w:szCs w:val="16"/>
              </w:rPr>
              <w:t xml:space="preserve"> must explain why disclosure of the material would not be in the best interest of the public.</w:t>
            </w:r>
          </w:p>
        </w:tc>
        <w:tc>
          <w:tcPr>
            <w:tcW w:w="2448" w:type="dxa"/>
            <w:tcBorders>
              <w:top w:val="single" w:sz="4" w:space="0" w:color="auto"/>
              <w:left w:val="nil"/>
              <w:bottom w:val="single" w:sz="4" w:space="0" w:color="auto"/>
              <w:right w:val="single" w:sz="4" w:space="0" w:color="auto"/>
            </w:tcBorders>
            <w:shd w:val="clear" w:color="000000" w:fill="BFBFBF"/>
            <w:hideMark/>
          </w:tcPr>
          <w:p w:rsidR="006B0F33" w:rsidRPr="00381543" w:rsidRDefault="006B0F33" w:rsidP="007921E5">
            <w:pPr>
              <w:jc w:val="both"/>
              <w:rPr>
                <w:rFonts w:ascii="Calibri" w:hAnsi="Calibri"/>
                <w:color w:val="000000"/>
                <w:sz w:val="16"/>
                <w:szCs w:val="16"/>
              </w:rPr>
            </w:pPr>
            <w:r w:rsidRPr="00381543">
              <w:rPr>
                <w:rFonts w:ascii="Calibri" w:hAnsi="Calibri"/>
                <w:sz w:val="16"/>
                <w:szCs w:val="16"/>
              </w:rPr>
              <w:t>Contractor</w:t>
            </w:r>
            <w:r w:rsidRPr="00381543">
              <w:rPr>
                <w:rFonts w:ascii="Calibri" w:hAnsi="Calibri"/>
                <w:color w:val="000000"/>
                <w:sz w:val="16"/>
                <w:szCs w:val="16"/>
              </w:rPr>
              <w:t xml:space="preserve"> must provide the name, address, telephone, and email for the person at </w:t>
            </w:r>
            <w:r w:rsidRPr="00381543">
              <w:rPr>
                <w:rFonts w:ascii="Calibri" w:hAnsi="Calibri"/>
                <w:sz w:val="16"/>
                <w:szCs w:val="16"/>
              </w:rPr>
              <w:t>Contractor</w:t>
            </w:r>
            <w:r w:rsidRPr="00381543">
              <w:rPr>
                <w:rFonts w:ascii="Calibri" w:hAnsi="Calibri"/>
                <w:color w:val="000000"/>
                <w:sz w:val="16"/>
                <w:szCs w:val="16"/>
              </w:rPr>
              <w:t>’s organization authorized to respond to inquiries by the Agency concerning the status of confidential materials.</w:t>
            </w:r>
          </w:p>
        </w:tc>
      </w:tr>
      <w:tr w:rsidR="006B0F33" w:rsidRPr="00381543" w:rsidTr="007921E5">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B0F33" w:rsidRPr="00381543" w:rsidRDefault="006B0F33" w:rsidP="007921E5">
            <w:pPr>
              <w:jc w:val="both"/>
              <w:rPr>
                <w:rFonts w:ascii="Calibri" w:hAnsi="Calibri"/>
                <w:color w:val="000000"/>
              </w:rPr>
            </w:pPr>
            <w:r w:rsidRPr="00381543">
              <w:rPr>
                <w:rFonts w:ascii="Calibri" w:hAnsi="Calibri"/>
                <w:color w:val="000000"/>
              </w:rPr>
              <w:t> </w:t>
            </w:r>
          </w:p>
        </w:tc>
        <w:tc>
          <w:tcPr>
            <w:tcW w:w="1472" w:type="dxa"/>
            <w:tcBorders>
              <w:top w:val="nil"/>
              <w:left w:val="nil"/>
              <w:bottom w:val="single" w:sz="4" w:space="0" w:color="auto"/>
              <w:right w:val="single" w:sz="4" w:space="0" w:color="auto"/>
            </w:tcBorders>
            <w:shd w:val="clear" w:color="auto" w:fill="auto"/>
            <w:noWrap/>
            <w:vAlign w:val="bottom"/>
            <w:hideMark/>
          </w:tcPr>
          <w:p w:rsidR="006B0F33" w:rsidRPr="00381543" w:rsidRDefault="006B0F33" w:rsidP="007921E5">
            <w:pPr>
              <w:jc w:val="both"/>
              <w:rPr>
                <w:rFonts w:ascii="Calibri" w:hAnsi="Calibri"/>
                <w:color w:val="000000"/>
              </w:rPr>
            </w:pPr>
            <w:r w:rsidRPr="00381543">
              <w:rPr>
                <w:rFonts w:ascii="Calibri" w:hAnsi="Calibri"/>
                <w:color w:val="000000"/>
              </w:rPr>
              <w:t> </w:t>
            </w:r>
          </w:p>
        </w:tc>
        <w:tc>
          <w:tcPr>
            <w:tcW w:w="2430" w:type="dxa"/>
            <w:tcBorders>
              <w:top w:val="single" w:sz="4" w:space="0" w:color="auto"/>
              <w:left w:val="nil"/>
              <w:bottom w:val="single" w:sz="4" w:space="0" w:color="auto"/>
              <w:right w:val="single" w:sz="4" w:space="0" w:color="auto"/>
            </w:tcBorders>
          </w:tcPr>
          <w:p w:rsidR="006B0F33" w:rsidRPr="00381543" w:rsidRDefault="006B0F33" w:rsidP="007921E5">
            <w:pPr>
              <w:jc w:val="both"/>
              <w:rPr>
                <w:rFonts w:ascii="Calibri" w:hAnsi="Calibri"/>
                <w:color w:val="000000"/>
              </w:rPr>
            </w:pPr>
          </w:p>
        </w:tc>
        <w:tc>
          <w:tcPr>
            <w:tcW w:w="2340" w:type="dxa"/>
            <w:tcBorders>
              <w:top w:val="nil"/>
              <w:left w:val="single" w:sz="4" w:space="0" w:color="auto"/>
              <w:bottom w:val="single" w:sz="4" w:space="0" w:color="auto"/>
              <w:right w:val="single" w:sz="4" w:space="0" w:color="auto"/>
            </w:tcBorders>
            <w:shd w:val="clear" w:color="auto" w:fill="auto"/>
            <w:noWrap/>
            <w:vAlign w:val="bottom"/>
            <w:hideMark/>
          </w:tcPr>
          <w:p w:rsidR="006B0F33" w:rsidRPr="00381543" w:rsidRDefault="006B0F33" w:rsidP="007921E5">
            <w:pPr>
              <w:jc w:val="both"/>
              <w:rPr>
                <w:rFonts w:ascii="Calibri" w:hAnsi="Calibri"/>
                <w:color w:val="000000"/>
              </w:rPr>
            </w:pPr>
            <w:r w:rsidRPr="00381543">
              <w:rPr>
                <w:rFonts w:ascii="Calibri" w:hAnsi="Calibri"/>
                <w:color w:val="000000"/>
              </w:rPr>
              <w:t> </w:t>
            </w:r>
          </w:p>
        </w:tc>
        <w:tc>
          <w:tcPr>
            <w:tcW w:w="2448" w:type="dxa"/>
            <w:tcBorders>
              <w:top w:val="nil"/>
              <w:left w:val="nil"/>
              <w:bottom w:val="single" w:sz="4" w:space="0" w:color="auto"/>
              <w:right w:val="single" w:sz="4" w:space="0" w:color="auto"/>
            </w:tcBorders>
            <w:shd w:val="clear" w:color="auto" w:fill="auto"/>
            <w:noWrap/>
            <w:vAlign w:val="bottom"/>
            <w:hideMark/>
          </w:tcPr>
          <w:p w:rsidR="006B0F33" w:rsidRPr="00381543" w:rsidRDefault="006B0F33" w:rsidP="007921E5">
            <w:pPr>
              <w:jc w:val="both"/>
              <w:rPr>
                <w:rFonts w:ascii="Calibri" w:hAnsi="Calibri"/>
                <w:color w:val="000000"/>
              </w:rPr>
            </w:pPr>
            <w:r w:rsidRPr="00381543">
              <w:rPr>
                <w:rFonts w:ascii="Calibri" w:hAnsi="Calibri"/>
                <w:color w:val="000000"/>
              </w:rPr>
              <w:t> </w:t>
            </w:r>
          </w:p>
        </w:tc>
      </w:tr>
      <w:tr w:rsidR="006B0F33" w:rsidRPr="00381543" w:rsidTr="007921E5">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B0F33" w:rsidRPr="00381543" w:rsidRDefault="006B0F33" w:rsidP="007921E5">
            <w:pPr>
              <w:jc w:val="both"/>
              <w:rPr>
                <w:rFonts w:ascii="Calibri" w:hAnsi="Calibri"/>
                <w:color w:val="000000"/>
              </w:rPr>
            </w:pPr>
            <w:r w:rsidRPr="00381543">
              <w:rPr>
                <w:rFonts w:ascii="Calibri" w:hAnsi="Calibri"/>
                <w:color w:val="000000"/>
              </w:rPr>
              <w:t> </w:t>
            </w:r>
          </w:p>
        </w:tc>
        <w:tc>
          <w:tcPr>
            <w:tcW w:w="1472" w:type="dxa"/>
            <w:tcBorders>
              <w:top w:val="nil"/>
              <w:left w:val="nil"/>
              <w:bottom w:val="single" w:sz="4" w:space="0" w:color="auto"/>
              <w:right w:val="single" w:sz="4" w:space="0" w:color="auto"/>
            </w:tcBorders>
            <w:shd w:val="clear" w:color="auto" w:fill="auto"/>
            <w:noWrap/>
            <w:vAlign w:val="bottom"/>
            <w:hideMark/>
          </w:tcPr>
          <w:p w:rsidR="006B0F33" w:rsidRPr="00381543" w:rsidRDefault="006B0F33" w:rsidP="007921E5">
            <w:pPr>
              <w:jc w:val="both"/>
              <w:rPr>
                <w:rFonts w:ascii="Calibri" w:hAnsi="Calibri"/>
                <w:color w:val="000000"/>
              </w:rPr>
            </w:pPr>
            <w:r w:rsidRPr="00381543">
              <w:rPr>
                <w:rFonts w:ascii="Calibri" w:hAnsi="Calibri"/>
                <w:color w:val="000000"/>
              </w:rPr>
              <w:t> </w:t>
            </w:r>
          </w:p>
        </w:tc>
        <w:tc>
          <w:tcPr>
            <w:tcW w:w="2430" w:type="dxa"/>
            <w:tcBorders>
              <w:top w:val="single" w:sz="4" w:space="0" w:color="auto"/>
              <w:left w:val="nil"/>
              <w:bottom w:val="single" w:sz="4" w:space="0" w:color="auto"/>
              <w:right w:val="single" w:sz="4" w:space="0" w:color="auto"/>
            </w:tcBorders>
          </w:tcPr>
          <w:p w:rsidR="006B0F33" w:rsidRPr="00381543" w:rsidRDefault="006B0F33" w:rsidP="007921E5">
            <w:pPr>
              <w:jc w:val="both"/>
              <w:rPr>
                <w:rFonts w:ascii="Calibri" w:hAnsi="Calibri"/>
                <w:color w:val="000000"/>
              </w:rPr>
            </w:pPr>
          </w:p>
        </w:tc>
        <w:tc>
          <w:tcPr>
            <w:tcW w:w="2340" w:type="dxa"/>
            <w:tcBorders>
              <w:top w:val="nil"/>
              <w:left w:val="single" w:sz="4" w:space="0" w:color="auto"/>
              <w:bottom w:val="single" w:sz="4" w:space="0" w:color="auto"/>
              <w:right w:val="single" w:sz="4" w:space="0" w:color="auto"/>
            </w:tcBorders>
            <w:shd w:val="clear" w:color="auto" w:fill="auto"/>
            <w:noWrap/>
            <w:vAlign w:val="bottom"/>
            <w:hideMark/>
          </w:tcPr>
          <w:p w:rsidR="006B0F33" w:rsidRPr="00381543" w:rsidRDefault="006B0F33" w:rsidP="007921E5">
            <w:pPr>
              <w:jc w:val="both"/>
              <w:rPr>
                <w:rFonts w:ascii="Calibri" w:hAnsi="Calibri"/>
                <w:color w:val="000000"/>
              </w:rPr>
            </w:pPr>
            <w:r w:rsidRPr="00381543">
              <w:rPr>
                <w:rFonts w:ascii="Calibri" w:hAnsi="Calibri"/>
                <w:color w:val="000000"/>
              </w:rPr>
              <w:t> </w:t>
            </w:r>
          </w:p>
        </w:tc>
        <w:tc>
          <w:tcPr>
            <w:tcW w:w="2448" w:type="dxa"/>
            <w:tcBorders>
              <w:top w:val="nil"/>
              <w:left w:val="nil"/>
              <w:bottom w:val="single" w:sz="4" w:space="0" w:color="auto"/>
              <w:right w:val="single" w:sz="4" w:space="0" w:color="auto"/>
            </w:tcBorders>
            <w:shd w:val="clear" w:color="auto" w:fill="auto"/>
            <w:noWrap/>
            <w:vAlign w:val="bottom"/>
            <w:hideMark/>
          </w:tcPr>
          <w:p w:rsidR="006B0F33" w:rsidRPr="00381543" w:rsidRDefault="006B0F33" w:rsidP="007921E5">
            <w:pPr>
              <w:jc w:val="both"/>
              <w:rPr>
                <w:rFonts w:ascii="Calibri" w:hAnsi="Calibri"/>
                <w:color w:val="000000"/>
              </w:rPr>
            </w:pPr>
            <w:r w:rsidRPr="00381543">
              <w:rPr>
                <w:rFonts w:ascii="Calibri" w:hAnsi="Calibri"/>
                <w:color w:val="000000"/>
              </w:rPr>
              <w:t> </w:t>
            </w:r>
          </w:p>
        </w:tc>
      </w:tr>
      <w:tr w:rsidR="006B0F33" w:rsidRPr="00381543" w:rsidTr="007921E5">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B0F33" w:rsidRPr="00381543" w:rsidRDefault="006B0F33" w:rsidP="007921E5">
            <w:pPr>
              <w:jc w:val="both"/>
              <w:rPr>
                <w:rFonts w:ascii="Calibri" w:hAnsi="Calibri"/>
                <w:color w:val="000000"/>
              </w:rPr>
            </w:pPr>
            <w:r w:rsidRPr="00381543">
              <w:rPr>
                <w:rFonts w:ascii="Calibri" w:hAnsi="Calibri"/>
                <w:color w:val="000000"/>
              </w:rPr>
              <w:t> </w:t>
            </w:r>
          </w:p>
        </w:tc>
        <w:tc>
          <w:tcPr>
            <w:tcW w:w="1472" w:type="dxa"/>
            <w:tcBorders>
              <w:top w:val="nil"/>
              <w:left w:val="nil"/>
              <w:bottom w:val="single" w:sz="4" w:space="0" w:color="auto"/>
              <w:right w:val="single" w:sz="4" w:space="0" w:color="auto"/>
            </w:tcBorders>
            <w:shd w:val="clear" w:color="auto" w:fill="auto"/>
            <w:noWrap/>
            <w:vAlign w:val="bottom"/>
            <w:hideMark/>
          </w:tcPr>
          <w:p w:rsidR="006B0F33" w:rsidRPr="00381543" w:rsidRDefault="006B0F33" w:rsidP="007921E5">
            <w:pPr>
              <w:jc w:val="both"/>
              <w:rPr>
                <w:rFonts w:ascii="Calibri" w:hAnsi="Calibri"/>
                <w:color w:val="000000"/>
              </w:rPr>
            </w:pPr>
            <w:r w:rsidRPr="00381543">
              <w:rPr>
                <w:rFonts w:ascii="Calibri" w:hAnsi="Calibri"/>
                <w:color w:val="000000"/>
              </w:rPr>
              <w:t> </w:t>
            </w:r>
          </w:p>
        </w:tc>
        <w:tc>
          <w:tcPr>
            <w:tcW w:w="2430" w:type="dxa"/>
            <w:tcBorders>
              <w:top w:val="single" w:sz="4" w:space="0" w:color="auto"/>
              <w:left w:val="nil"/>
              <w:bottom w:val="single" w:sz="4" w:space="0" w:color="auto"/>
              <w:right w:val="single" w:sz="4" w:space="0" w:color="auto"/>
            </w:tcBorders>
          </w:tcPr>
          <w:p w:rsidR="006B0F33" w:rsidRPr="00381543" w:rsidRDefault="006B0F33" w:rsidP="007921E5">
            <w:pPr>
              <w:jc w:val="both"/>
              <w:rPr>
                <w:rFonts w:ascii="Calibri" w:hAnsi="Calibri"/>
                <w:color w:val="000000"/>
              </w:rPr>
            </w:pPr>
          </w:p>
        </w:tc>
        <w:tc>
          <w:tcPr>
            <w:tcW w:w="2340" w:type="dxa"/>
            <w:tcBorders>
              <w:top w:val="nil"/>
              <w:left w:val="single" w:sz="4" w:space="0" w:color="auto"/>
              <w:bottom w:val="single" w:sz="4" w:space="0" w:color="auto"/>
              <w:right w:val="single" w:sz="4" w:space="0" w:color="auto"/>
            </w:tcBorders>
            <w:shd w:val="clear" w:color="auto" w:fill="auto"/>
            <w:noWrap/>
            <w:vAlign w:val="bottom"/>
            <w:hideMark/>
          </w:tcPr>
          <w:p w:rsidR="006B0F33" w:rsidRPr="00381543" w:rsidRDefault="006B0F33" w:rsidP="007921E5">
            <w:pPr>
              <w:jc w:val="both"/>
              <w:rPr>
                <w:rFonts w:ascii="Calibri" w:hAnsi="Calibri"/>
                <w:color w:val="000000"/>
              </w:rPr>
            </w:pPr>
            <w:r w:rsidRPr="00381543">
              <w:rPr>
                <w:rFonts w:ascii="Calibri" w:hAnsi="Calibri"/>
                <w:color w:val="000000"/>
              </w:rPr>
              <w:t> </w:t>
            </w:r>
          </w:p>
        </w:tc>
        <w:tc>
          <w:tcPr>
            <w:tcW w:w="2448" w:type="dxa"/>
            <w:tcBorders>
              <w:top w:val="nil"/>
              <w:left w:val="nil"/>
              <w:bottom w:val="single" w:sz="4" w:space="0" w:color="auto"/>
              <w:right w:val="single" w:sz="4" w:space="0" w:color="auto"/>
            </w:tcBorders>
            <w:shd w:val="clear" w:color="auto" w:fill="auto"/>
            <w:noWrap/>
            <w:vAlign w:val="bottom"/>
            <w:hideMark/>
          </w:tcPr>
          <w:p w:rsidR="006B0F33" w:rsidRPr="00381543" w:rsidRDefault="006B0F33" w:rsidP="007921E5">
            <w:pPr>
              <w:jc w:val="both"/>
              <w:rPr>
                <w:rFonts w:ascii="Calibri" w:hAnsi="Calibri"/>
                <w:color w:val="000000"/>
              </w:rPr>
            </w:pPr>
            <w:r w:rsidRPr="00381543">
              <w:rPr>
                <w:rFonts w:ascii="Calibri" w:hAnsi="Calibri"/>
                <w:color w:val="000000"/>
              </w:rPr>
              <w:t> </w:t>
            </w:r>
          </w:p>
        </w:tc>
      </w:tr>
      <w:tr w:rsidR="006B0F33" w:rsidRPr="00381543" w:rsidTr="007921E5">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B0F33" w:rsidRPr="00381543" w:rsidRDefault="006B0F33" w:rsidP="007921E5">
            <w:pPr>
              <w:jc w:val="both"/>
              <w:rPr>
                <w:rFonts w:ascii="Calibri" w:hAnsi="Calibri"/>
                <w:color w:val="000000"/>
              </w:rPr>
            </w:pPr>
            <w:r w:rsidRPr="00381543">
              <w:rPr>
                <w:rFonts w:ascii="Calibri" w:hAnsi="Calibri"/>
                <w:color w:val="000000"/>
              </w:rPr>
              <w:t> </w:t>
            </w:r>
          </w:p>
        </w:tc>
        <w:tc>
          <w:tcPr>
            <w:tcW w:w="1472" w:type="dxa"/>
            <w:tcBorders>
              <w:top w:val="nil"/>
              <w:left w:val="nil"/>
              <w:bottom w:val="single" w:sz="4" w:space="0" w:color="auto"/>
              <w:right w:val="single" w:sz="4" w:space="0" w:color="auto"/>
            </w:tcBorders>
            <w:shd w:val="clear" w:color="auto" w:fill="auto"/>
            <w:noWrap/>
            <w:vAlign w:val="bottom"/>
            <w:hideMark/>
          </w:tcPr>
          <w:p w:rsidR="006B0F33" w:rsidRPr="00381543" w:rsidRDefault="006B0F33" w:rsidP="007921E5">
            <w:pPr>
              <w:jc w:val="both"/>
              <w:rPr>
                <w:rFonts w:ascii="Calibri" w:hAnsi="Calibri"/>
                <w:color w:val="000000"/>
              </w:rPr>
            </w:pPr>
            <w:r w:rsidRPr="00381543">
              <w:rPr>
                <w:rFonts w:ascii="Calibri" w:hAnsi="Calibri"/>
                <w:color w:val="000000"/>
              </w:rPr>
              <w:t> </w:t>
            </w:r>
          </w:p>
        </w:tc>
        <w:tc>
          <w:tcPr>
            <w:tcW w:w="2430" w:type="dxa"/>
            <w:tcBorders>
              <w:top w:val="single" w:sz="4" w:space="0" w:color="auto"/>
              <w:left w:val="nil"/>
              <w:bottom w:val="single" w:sz="4" w:space="0" w:color="auto"/>
              <w:right w:val="single" w:sz="4" w:space="0" w:color="auto"/>
            </w:tcBorders>
          </w:tcPr>
          <w:p w:rsidR="006B0F33" w:rsidRPr="00381543" w:rsidRDefault="006B0F33" w:rsidP="007921E5">
            <w:pPr>
              <w:jc w:val="both"/>
              <w:rPr>
                <w:rFonts w:ascii="Calibri" w:hAnsi="Calibri"/>
                <w:color w:val="000000"/>
              </w:rPr>
            </w:pPr>
          </w:p>
        </w:tc>
        <w:tc>
          <w:tcPr>
            <w:tcW w:w="2340" w:type="dxa"/>
            <w:tcBorders>
              <w:top w:val="nil"/>
              <w:left w:val="single" w:sz="4" w:space="0" w:color="auto"/>
              <w:bottom w:val="single" w:sz="4" w:space="0" w:color="auto"/>
              <w:right w:val="single" w:sz="4" w:space="0" w:color="auto"/>
            </w:tcBorders>
            <w:shd w:val="clear" w:color="auto" w:fill="auto"/>
            <w:noWrap/>
            <w:vAlign w:val="bottom"/>
            <w:hideMark/>
          </w:tcPr>
          <w:p w:rsidR="006B0F33" w:rsidRPr="00381543" w:rsidRDefault="006B0F33" w:rsidP="007921E5">
            <w:pPr>
              <w:jc w:val="both"/>
              <w:rPr>
                <w:rFonts w:ascii="Calibri" w:hAnsi="Calibri"/>
                <w:color w:val="000000"/>
              </w:rPr>
            </w:pPr>
            <w:r w:rsidRPr="00381543">
              <w:rPr>
                <w:rFonts w:ascii="Calibri" w:hAnsi="Calibri"/>
                <w:color w:val="000000"/>
              </w:rPr>
              <w:t> </w:t>
            </w:r>
          </w:p>
        </w:tc>
        <w:tc>
          <w:tcPr>
            <w:tcW w:w="2448" w:type="dxa"/>
            <w:tcBorders>
              <w:top w:val="nil"/>
              <w:left w:val="nil"/>
              <w:bottom w:val="single" w:sz="4" w:space="0" w:color="auto"/>
              <w:right w:val="single" w:sz="4" w:space="0" w:color="auto"/>
            </w:tcBorders>
            <w:shd w:val="clear" w:color="auto" w:fill="auto"/>
            <w:noWrap/>
            <w:vAlign w:val="bottom"/>
            <w:hideMark/>
          </w:tcPr>
          <w:p w:rsidR="006B0F33" w:rsidRPr="00381543" w:rsidRDefault="006B0F33" w:rsidP="007921E5">
            <w:pPr>
              <w:jc w:val="both"/>
              <w:rPr>
                <w:rFonts w:ascii="Calibri" w:hAnsi="Calibri"/>
                <w:color w:val="000000"/>
              </w:rPr>
            </w:pPr>
            <w:r w:rsidRPr="00381543">
              <w:rPr>
                <w:rFonts w:ascii="Calibri" w:hAnsi="Calibri"/>
                <w:color w:val="000000"/>
              </w:rPr>
              <w:t> </w:t>
            </w:r>
          </w:p>
        </w:tc>
      </w:tr>
    </w:tbl>
    <w:p w:rsidR="006B0F33" w:rsidRPr="00381543" w:rsidRDefault="006B0F33" w:rsidP="006B0F33">
      <w:pPr>
        <w:jc w:val="both"/>
        <w:rPr>
          <w:rFonts w:ascii="Calibri" w:hAnsi="Calibri"/>
        </w:rPr>
      </w:pPr>
    </w:p>
    <w:p w:rsidR="006B0F33" w:rsidRPr="00381543" w:rsidRDefault="009E2EC9" w:rsidP="006B0F33">
      <w:pPr>
        <w:pStyle w:val="ListParagraph"/>
        <w:numPr>
          <w:ilvl w:val="0"/>
          <w:numId w:val="37"/>
        </w:numPr>
        <w:tabs>
          <w:tab w:val="left" w:pos="1440"/>
        </w:tabs>
        <w:contextualSpacing/>
        <w:jc w:val="both"/>
        <w:rPr>
          <w:rFonts w:ascii="Calibri" w:hAnsi="Calibri" w:cs="Calibri"/>
          <w:sz w:val="22"/>
          <w:szCs w:val="22"/>
        </w:rPr>
      </w:pPr>
      <w:r w:rsidRPr="00381543">
        <w:rPr>
          <w:rFonts w:ascii="Calibri" w:hAnsi="Calibri"/>
        </w:rPr>
        <w:fldChar w:fldCharType="begin">
          <w:ffData>
            <w:name w:val="Check2"/>
            <w:enabled/>
            <w:calcOnExit w:val="0"/>
            <w:checkBox>
              <w:sizeAuto/>
              <w:default w:val="0"/>
            </w:checkBox>
          </w:ffData>
        </w:fldChar>
      </w:r>
      <w:r w:rsidR="006B0F33" w:rsidRPr="00381543">
        <w:rPr>
          <w:rFonts w:ascii="Calibri" w:hAnsi="Calibri"/>
        </w:rPr>
        <w:instrText xml:space="preserve"> FORMCHECKBOX </w:instrText>
      </w:r>
      <w:r w:rsidR="00386E8A">
        <w:rPr>
          <w:rFonts w:ascii="Calibri" w:hAnsi="Calibri"/>
        </w:rPr>
      </w:r>
      <w:r w:rsidR="00386E8A">
        <w:rPr>
          <w:rFonts w:ascii="Calibri" w:hAnsi="Calibri"/>
        </w:rPr>
        <w:fldChar w:fldCharType="separate"/>
      </w:r>
      <w:r w:rsidRPr="00381543">
        <w:rPr>
          <w:rFonts w:ascii="Calibri" w:hAnsi="Calibri"/>
        </w:rPr>
        <w:fldChar w:fldCharType="end"/>
      </w:r>
      <w:r w:rsidR="006B0F33" w:rsidRPr="00381543">
        <w:rPr>
          <w:rFonts w:ascii="Calibri" w:hAnsi="Calibri"/>
        </w:rPr>
        <w:t xml:space="preserve"> </w:t>
      </w:r>
      <w:r w:rsidR="006B0F33" w:rsidRPr="00381543">
        <w:rPr>
          <w:rFonts w:ascii="Calibri" w:hAnsi="Calibri"/>
          <w:sz w:val="22"/>
          <w:szCs w:val="22"/>
        </w:rPr>
        <w:t>Contractor must submit a Public Copy of the Proposal from which the confidential information has been excised.  The confidential material must be excised in such a way as to allow the public to determine the general nature of the material removed and to retain as much of the Proposal as possible</w:t>
      </w:r>
      <w:r w:rsidR="006B0F33" w:rsidRPr="00381543">
        <w:rPr>
          <w:rFonts w:ascii="Calibri" w:hAnsi="Calibri" w:cs="Calibri"/>
          <w:b/>
          <w:sz w:val="22"/>
          <w:szCs w:val="22"/>
        </w:rPr>
        <w:t xml:space="preserve">. </w:t>
      </w:r>
      <w:r w:rsidR="006B0F33" w:rsidRPr="00381543">
        <w:rPr>
          <w:rFonts w:ascii="Calibri" w:hAnsi="Calibri"/>
          <w:sz w:val="22"/>
          <w:szCs w:val="22"/>
        </w:rPr>
        <w:t xml:space="preserve"> </w:t>
      </w:r>
      <w:r w:rsidR="006B0F33" w:rsidRPr="00381543">
        <w:rPr>
          <w:rFonts w:ascii="Calibri" w:hAnsi="Calibri"/>
          <w:b/>
          <w:sz w:val="22"/>
          <w:szCs w:val="22"/>
        </w:rPr>
        <w:t xml:space="preserve">Check box when completed.  </w:t>
      </w:r>
    </w:p>
    <w:p w:rsidR="006B0F33" w:rsidRPr="00381543" w:rsidRDefault="006B0F33" w:rsidP="006B0F33">
      <w:pPr>
        <w:tabs>
          <w:tab w:val="left" w:pos="1440"/>
        </w:tabs>
        <w:jc w:val="both"/>
        <w:rPr>
          <w:rFonts w:ascii="Calibri" w:hAnsi="Calibri" w:cs="Calibri"/>
          <w:sz w:val="22"/>
          <w:szCs w:val="22"/>
        </w:rPr>
      </w:pPr>
    </w:p>
    <w:p w:rsidR="006B0F33" w:rsidRPr="00381543" w:rsidRDefault="006B0F33" w:rsidP="006B0F33">
      <w:pPr>
        <w:jc w:val="both"/>
        <w:rPr>
          <w:rFonts w:ascii="Calibri" w:hAnsi="Calibri"/>
          <w:sz w:val="22"/>
          <w:szCs w:val="22"/>
        </w:rPr>
      </w:pPr>
      <w:r w:rsidRPr="00381543">
        <w:rPr>
          <w:rFonts w:ascii="Calibri" w:hAnsi="Calibri"/>
          <w:sz w:val="22"/>
          <w:szCs w:val="22"/>
        </w:rPr>
        <w:t xml:space="preserve">This form must be signed by the individual who signed the Contractor’s Proposal. The Contractor shall place this Form 22 completed and signed in its Proposal immediately following the transmittal letter.  A copy of this document shall be placed in all Proposals submitted including the Public Copy.  </w:t>
      </w:r>
    </w:p>
    <w:p w:rsidR="006B0F33" w:rsidRPr="00381543" w:rsidRDefault="006B0F33" w:rsidP="006B0F33">
      <w:pPr>
        <w:jc w:val="both"/>
        <w:rPr>
          <w:rFonts w:ascii="Calibri" w:hAnsi="Calibri"/>
          <w:b/>
          <w:sz w:val="22"/>
          <w:szCs w:val="22"/>
        </w:rPr>
      </w:pPr>
      <w:r w:rsidRPr="00381543">
        <w:rPr>
          <w:rFonts w:ascii="Calibri" w:hAnsi="Calibri"/>
          <w:b/>
          <w:sz w:val="22"/>
          <w:szCs w:val="22"/>
        </w:rPr>
        <w:t>*Failure to provide the information required in this form may result in rejection of Contractor’s request for confidentiality or rejection of the Proposal as being non-responsive.</w:t>
      </w:r>
    </w:p>
    <w:p w:rsidR="006B0F33" w:rsidRPr="00381543" w:rsidRDefault="006B0F33" w:rsidP="006B0F33">
      <w:pPr>
        <w:rPr>
          <w:rFonts w:ascii="Calibri" w:hAnsi="Calibri"/>
          <w:sz w:val="22"/>
          <w:szCs w:val="22"/>
        </w:rPr>
      </w:pPr>
    </w:p>
    <w:p w:rsidR="006B0F33" w:rsidRPr="00381543" w:rsidRDefault="006B0F33" w:rsidP="006B0F33">
      <w:pPr>
        <w:rPr>
          <w:rFonts w:ascii="Calibri" w:hAnsi="Calibri"/>
          <w:sz w:val="22"/>
          <w:szCs w:val="22"/>
        </w:rPr>
      </w:pPr>
      <w:r w:rsidRPr="00381543">
        <w:rPr>
          <w:rFonts w:ascii="Calibri" w:hAnsi="Calibri"/>
          <w:sz w:val="22"/>
          <w:szCs w:val="22"/>
        </w:rPr>
        <w:t>________________________________________</w:t>
      </w:r>
      <w:r w:rsidRPr="00381543">
        <w:rPr>
          <w:rFonts w:ascii="Calibri" w:hAnsi="Calibri"/>
          <w:sz w:val="22"/>
          <w:szCs w:val="22"/>
        </w:rPr>
        <w:tab/>
      </w:r>
      <w:r w:rsidRPr="00381543">
        <w:rPr>
          <w:rFonts w:ascii="Calibri" w:hAnsi="Calibri"/>
          <w:sz w:val="22"/>
          <w:szCs w:val="22"/>
        </w:rPr>
        <w:tab/>
      </w:r>
      <w:r w:rsidRPr="00381543">
        <w:rPr>
          <w:rFonts w:ascii="Calibri" w:hAnsi="Calibri"/>
          <w:sz w:val="22"/>
          <w:szCs w:val="22"/>
        </w:rPr>
        <w:tab/>
        <w:t>___________________</w:t>
      </w:r>
    </w:p>
    <w:p w:rsidR="006B0F33" w:rsidRPr="00381543" w:rsidRDefault="006B0F33" w:rsidP="006B0F33">
      <w:pPr>
        <w:rPr>
          <w:rFonts w:ascii="Calibri" w:hAnsi="Calibri"/>
          <w:sz w:val="22"/>
          <w:szCs w:val="22"/>
        </w:rPr>
      </w:pPr>
      <w:r w:rsidRPr="00381543">
        <w:rPr>
          <w:rFonts w:ascii="Calibri" w:hAnsi="Calibri"/>
          <w:sz w:val="22"/>
          <w:szCs w:val="22"/>
        </w:rPr>
        <w:t>Signature</w:t>
      </w:r>
      <w:r w:rsidRPr="00381543">
        <w:rPr>
          <w:rFonts w:ascii="Calibri" w:hAnsi="Calibri"/>
          <w:sz w:val="22"/>
          <w:szCs w:val="22"/>
        </w:rPr>
        <w:tab/>
      </w:r>
      <w:r w:rsidRPr="00381543">
        <w:rPr>
          <w:rFonts w:ascii="Calibri" w:hAnsi="Calibri"/>
          <w:sz w:val="22"/>
          <w:szCs w:val="22"/>
        </w:rPr>
        <w:tab/>
      </w:r>
      <w:r w:rsidRPr="00381543">
        <w:rPr>
          <w:rFonts w:ascii="Calibri" w:hAnsi="Calibri"/>
          <w:sz w:val="22"/>
          <w:szCs w:val="22"/>
        </w:rPr>
        <w:tab/>
      </w:r>
      <w:r w:rsidRPr="00381543">
        <w:rPr>
          <w:rFonts w:ascii="Calibri" w:hAnsi="Calibri"/>
          <w:sz w:val="22"/>
          <w:szCs w:val="22"/>
        </w:rPr>
        <w:tab/>
      </w:r>
      <w:r w:rsidRPr="00381543">
        <w:rPr>
          <w:rFonts w:ascii="Calibri" w:hAnsi="Calibri"/>
          <w:sz w:val="22"/>
          <w:szCs w:val="22"/>
        </w:rPr>
        <w:tab/>
      </w:r>
      <w:r w:rsidRPr="00381543">
        <w:rPr>
          <w:rFonts w:ascii="Calibri" w:hAnsi="Calibri"/>
          <w:sz w:val="22"/>
          <w:szCs w:val="22"/>
        </w:rPr>
        <w:tab/>
      </w:r>
      <w:r w:rsidRPr="00381543">
        <w:rPr>
          <w:rFonts w:ascii="Calibri" w:hAnsi="Calibri"/>
          <w:sz w:val="22"/>
          <w:szCs w:val="22"/>
        </w:rPr>
        <w:tab/>
      </w:r>
      <w:r w:rsidRPr="00381543">
        <w:rPr>
          <w:rFonts w:ascii="Calibri" w:hAnsi="Calibri"/>
          <w:sz w:val="22"/>
          <w:szCs w:val="22"/>
        </w:rPr>
        <w:tab/>
        <w:t>Date</w:t>
      </w:r>
    </w:p>
    <w:p w:rsidR="006B0F33" w:rsidRPr="00381543" w:rsidRDefault="006B0F33" w:rsidP="006B0F33">
      <w:pPr>
        <w:rPr>
          <w:rFonts w:ascii="Calibri" w:hAnsi="Calibri"/>
          <w:sz w:val="22"/>
          <w:szCs w:val="22"/>
        </w:rPr>
      </w:pPr>
    </w:p>
    <w:p w:rsidR="006B0F33" w:rsidRPr="00381543" w:rsidRDefault="006B0F33" w:rsidP="006B0F33">
      <w:pPr>
        <w:rPr>
          <w:rFonts w:ascii="Calibri" w:hAnsi="Calibri"/>
          <w:sz w:val="22"/>
          <w:szCs w:val="22"/>
        </w:rPr>
      </w:pPr>
      <w:r w:rsidRPr="00381543">
        <w:rPr>
          <w:rFonts w:ascii="Calibri" w:hAnsi="Calibri"/>
          <w:sz w:val="22"/>
          <w:szCs w:val="22"/>
        </w:rPr>
        <w:t>________________________________________</w:t>
      </w:r>
    </w:p>
    <w:p w:rsidR="006B0F33" w:rsidRPr="00381543" w:rsidRDefault="006B0F33" w:rsidP="006B0F33">
      <w:pPr>
        <w:rPr>
          <w:rFonts w:ascii="Calibri" w:hAnsi="Calibri"/>
          <w:sz w:val="22"/>
          <w:szCs w:val="22"/>
        </w:rPr>
      </w:pPr>
      <w:r w:rsidRPr="00381543">
        <w:rPr>
          <w:rFonts w:ascii="Calibri" w:hAnsi="Calibri"/>
          <w:sz w:val="22"/>
          <w:szCs w:val="22"/>
        </w:rPr>
        <w:t>Title</w:t>
      </w:r>
    </w:p>
    <w:p w:rsidR="006B0F33" w:rsidRPr="00381543" w:rsidRDefault="006B0F33" w:rsidP="006B0F33">
      <w:pPr>
        <w:rPr>
          <w:rFonts w:ascii="Calibri" w:hAnsi="Calibri"/>
          <w:sz w:val="22"/>
          <w:szCs w:val="22"/>
        </w:rPr>
      </w:pPr>
    </w:p>
    <w:p w:rsidR="006B0F33" w:rsidRPr="00381543" w:rsidRDefault="006B0F33" w:rsidP="006B0F33">
      <w:pPr>
        <w:rPr>
          <w:rFonts w:ascii="Calibri" w:hAnsi="Calibri"/>
        </w:rPr>
      </w:pPr>
    </w:p>
    <w:p w:rsidR="006B0F33" w:rsidRPr="00381543" w:rsidRDefault="006B0F33" w:rsidP="006B0F33">
      <w:pPr>
        <w:rPr>
          <w:rFonts w:ascii="Calibri" w:hAnsi="Calibri"/>
        </w:rPr>
      </w:pPr>
    </w:p>
    <w:p w:rsidR="006B0F33" w:rsidRPr="00381543" w:rsidRDefault="006B0F33" w:rsidP="006B0F33">
      <w:pPr>
        <w:rPr>
          <w:rFonts w:ascii="Calibri" w:hAnsi="Calibri"/>
        </w:rPr>
      </w:pPr>
      <w:r w:rsidRPr="00381543">
        <w:rPr>
          <w:rFonts w:ascii="Calibri" w:hAnsi="Calibri"/>
        </w:rPr>
        <w:br w:type="page"/>
      </w:r>
    </w:p>
    <w:p w:rsidR="006B0F33" w:rsidRPr="00381543" w:rsidRDefault="006B0F33" w:rsidP="006B0F33">
      <w:pPr>
        <w:pBdr>
          <w:bottom w:val="dotted" w:sz="24" w:space="1" w:color="auto"/>
        </w:pBdr>
        <w:rPr>
          <w:rFonts w:ascii="Calibri" w:hAnsi="Calibri"/>
        </w:rPr>
      </w:pPr>
    </w:p>
    <w:p w:rsidR="006B0F33" w:rsidRPr="00381543" w:rsidRDefault="006B0F33" w:rsidP="006B0F33">
      <w:pPr>
        <w:rPr>
          <w:rFonts w:ascii="Calibri" w:hAnsi="Calibri"/>
          <w:sz w:val="22"/>
          <w:szCs w:val="22"/>
        </w:rPr>
      </w:pPr>
    </w:p>
    <w:p w:rsidR="006B0F33" w:rsidRPr="00381543" w:rsidRDefault="006B0F33" w:rsidP="006B0F33">
      <w:pPr>
        <w:jc w:val="center"/>
        <w:rPr>
          <w:rFonts w:ascii="Calibri" w:hAnsi="Calibri"/>
          <w:b/>
          <w:sz w:val="22"/>
          <w:szCs w:val="22"/>
        </w:rPr>
      </w:pPr>
      <w:r w:rsidRPr="00381543">
        <w:rPr>
          <w:rFonts w:ascii="Calibri" w:hAnsi="Calibri"/>
          <w:b/>
          <w:sz w:val="22"/>
          <w:szCs w:val="22"/>
        </w:rPr>
        <w:t>Department of Administrative Services – Central Procurement Enterprise Review</w:t>
      </w:r>
    </w:p>
    <w:p w:rsidR="006B0F33" w:rsidRPr="00381543" w:rsidRDefault="006B0F33" w:rsidP="006B0F33">
      <w:pPr>
        <w:jc w:val="center"/>
        <w:rPr>
          <w:rFonts w:ascii="Calibri" w:hAnsi="Calibri"/>
          <w:b/>
          <w:sz w:val="22"/>
          <w:szCs w:val="22"/>
        </w:rPr>
      </w:pPr>
      <w:r w:rsidRPr="00381543">
        <w:rPr>
          <w:rFonts w:ascii="Calibri" w:hAnsi="Calibri"/>
          <w:b/>
          <w:sz w:val="22"/>
          <w:szCs w:val="22"/>
        </w:rPr>
        <w:t>(</w:t>
      </w:r>
      <w:proofErr w:type="gramStart"/>
      <w:r w:rsidRPr="00381543">
        <w:rPr>
          <w:rFonts w:ascii="Calibri" w:hAnsi="Calibri"/>
          <w:b/>
          <w:sz w:val="22"/>
          <w:szCs w:val="22"/>
        </w:rPr>
        <w:t>for</w:t>
      </w:r>
      <w:proofErr w:type="gramEnd"/>
      <w:r w:rsidRPr="00381543">
        <w:rPr>
          <w:rFonts w:ascii="Calibri" w:hAnsi="Calibri"/>
          <w:b/>
          <w:sz w:val="22"/>
          <w:szCs w:val="22"/>
        </w:rPr>
        <w:t xml:space="preserve"> agency use only)</w:t>
      </w:r>
    </w:p>
    <w:p w:rsidR="006B0F33" w:rsidRPr="00381543" w:rsidRDefault="006B0F33" w:rsidP="006B0F33">
      <w:pPr>
        <w:rPr>
          <w:rFonts w:ascii="Calibri" w:hAnsi="Calibri"/>
          <w:b/>
          <w:sz w:val="22"/>
          <w:szCs w:val="22"/>
        </w:rPr>
      </w:pPr>
    </w:p>
    <w:p w:rsidR="006B0F33" w:rsidRPr="00381543" w:rsidRDefault="006B0F33" w:rsidP="006B0F33">
      <w:pPr>
        <w:rPr>
          <w:rFonts w:ascii="Calibri" w:hAnsi="Calibri"/>
          <w:b/>
          <w:sz w:val="22"/>
          <w:szCs w:val="22"/>
        </w:rPr>
      </w:pPr>
    </w:p>
    <w:p w:rsidR="006B0F33" w:rsidRPr="00381543" w:rsidRDefault="009E2EC9" w:rsidP="006B0F33">
      <w:pPr>
        <w:ind w:left="720" w:hanging="720"/>
        <w:jc w:val="both"/>
        <w:rPr>
          <w:rFonts w:ascii="Calibri" w:hAnsi="Calibri"/>
          <w:sz w:val="22"/>
          <w:szCs w:val="22"/>
        </w:rPr>
      </w:pPr>
      <w:r w:rsidRPr="00381543">
        <w:rPr>
          <w:rFonts w:ascii="Calibri" w:hAnsi="Calibri"/>
          <w:sz w:val="22"/>
          <w:szCs w:val="22"/>
        </w:rPr>
        <w:fldChar w:fldCharType="begin">
          <w:ffData>
            <w:name w:val="Check2"/>
            <w:enabled/>
            <w:calcOnExit w:val="0"/>
            <w:checkBox>
              <w:sizeAuto/>
              <w:default w:val="0"/>
            </w:checkBox>
          </w:ffData>
        </w:fldChar>
      </w:r>
      <w:r w:rsidR="006B0F33" w:rsidRPr="00381543">
        <w:rPr>
          <w:rFonts w:ascii="Calibri" w:hAnsi="Calibri"/>
          <w:sz w:val="22"/>
          <w:szCs w:val="22"/>
        </w:rPr>
        <w:instrText xml:space="preserve"> FORMCHECKBOX </w:instrText>
      </w:r>
      <w:r w:rsidR="00386E8A">
        <w:rPr>
          <w:rFonts w:ascii="Calibri" w:hAnsi="Calibri"/>
          <w:sz w:val="22"/>
          <w:szCs w:val="22"/>
        </w:rPr>
      </w:r>
      <w:r w:rsidR="00386E8A">
        <w:rPr>
          <w:rFonts w:ascii="Calibri" w:hAnsi="Calibri"/>
          <w:sz w:val="22"/>
          <w:szCs w:val="22"/>
        </w:rPr>
        <w:fldChar w:fldCharType="separate"/>
      </w:r>
      <w:r w:rsidRPr="00381543">
        <w:rPr>
          <w:rFonts w:ascii="Calibri" w:hAnsi="Calibri"/>
          <w:sz w:val="22"/>
          <w:szCs w:val="22"/>
        </w:rPr>
        <w:fldChar w:fldCharType="end"/>
      </w:r>
      <w:r w:rsidR="006B0F33" w:rsidRPr="00381543">
        <w:rPr>
          <w:rFonts w:ascii="Calibri" w:hAnsi="Calibri"/>
          <w:sz w:val="22"/>
          <w:szCs w:val="22"/>
        </w:rPr>
        <w:t xml:space="preserve">  </w:t>
      </w:r>
      <w:r w:rsidR="006B0F33" w:rsidRPr="00381543">
        <w:rPr>
          <w:rFonts w:ascii="Calibri" w:hAnsi="Calibri"/>
          <w:sz w:val="22"/>
          <w:szCs w:val="22"/>
        </w:rPr>
        <w:tab/>
        <w:t>Contractor’s Proposal is rejected as non-compliant because one of more of the following reasons:</w:t>
      </w:r>
    </w:p>
    <w:p w:rsidR="006B0F33" w:rsidRPr="00381543" w:rsidRDefault="006B0F33" w:rsidP="006B0F33">
      <w:pPr>
        <w:ind w:left="720" w:hanging="720"/>
        <w:jc w:val="both"/>
        <w:rPr>
          <w:rFonts w:ascii="Calibri" w:hAnsi="Calibri"/>
          <w:sz w:val="22"/>
          <w:szCs w:val="22"/>
        </w:rPr>
      </w:pPr>
    </w:p>
    <w:p w:rsidR="006B0F33" w:rsidRPr="00381543" w:rsidRDefault="009E2EC9" w:rsidP="006B0F33">
      <w:pPr>
        <w:tabs>
          <w:tab w:val="left" w:pos="1440"/>
        </w:tabs>
        <w:ind w:left="1440" w:hanging="720"/>
        <w:jc w:val="both"/>
        <w:rPr>
          <w:rFonts w:ascii="Calibri" w:hAnsi="Calibri"/>
          <w:sz w:val="22"/>
          <w:szCs w:val="22"/>
        </w:rPr>
      </w:pPr>
      <w:r w:rsidRPr="00381543">
        <w:rPr>
          <w:rFonts w:ascii="Calibri" w:hAnsi="Calibri"/>
          <w:sz w:val="22"/>
          <w:szCs w:val="22"/>
        </w:rPr>
        <w:fldChar w:fldCharType="begin">
          <w:ffData>
            <w:name w:val="Check2"/>
            <w:enabled/>
            <w:calcOnExit w:val="0"/>
            <w:checkBox>
              <w:sizeAuto/>
              <w:default w:val="0"/>
            </w:checkBox>
          </w:ffData>
        </w:fldChar>
      </w:r>
      <w:r w:rsidR="006B0F33" w:rsidRPr="00381543">
        <w:rPr>
          <w:rFonts w:ascii="Calibri" w:hAnsi="Calibri"/>
          <w:sz w:val="22"/>
          <w:szCs w:val="22"/>
        </w:rPr>
        <w:instrText xml:space="preserve"> FORMCHECKBOX </w:instrText>
      </w:r>
      <w:r w:rsidR="00386E8A">
        <w:rPr>
          <w:rFonts w:ascii="Calibri" w:hAnsi="Calibri"/>
          <w:sz w:val="22"/>
          <w:szCs w:val="22"/>
        </w:rPr>
      </w:r>
      <w:r w:rsidR="00386E8A">
        <w:rPr>
          <w:rFonts w:ascii="Calibri" w:hAnsi="Calibri"/>
          <w:sz w:val="22"/>
          <w:szCs w:val="22"/>
        </w:rPr>
        <w:fldChar w:fldCharType="separate"/>
      </w:r>
      <w:r w:rsidRPr="00381543">
        <w:rPr>
          <w:rFonts w:ascii="Calibri" w:hAnsi="Calibri"/>
          <w:sz w:val="22"/>
          <w:szCs w:val="22"/>
        </w:rPr>
        <w:fldChar w:fldCharType="end"/>
      </w:r>
      <w:r w:rsidR="006B0F33" w:rsidRPr="00381543">
        <w:rPr>
          <w:rFonts w:ascii="Calibri" w:hAnsi="Calibri"/>
          <w:sz w:val="22"/>
          <w:szCs w:val="22"/>
        </w:rPr>
        <w:tab/>
        <w:t>Contractor requested confidentiality without submitting a fully completed Form 22.</w:t>
      </w:r>
    </w:p>
    <w:p w:rsidR="006B0F33" w:rsidRPr="00381543" w:rsidRDefault="006B0F33" w:rsidP="006B0F33">
      <w:pPr>
        <w:tabs>
          <w:tab w:val="left" w:pos="1440"/>
        </w:tabs>
        <w:ind w:left="1440" w:hanging="720"/>
        <w:jc w:val="both"/>
        <w:rPr>
          <w:rFonts w:ascii="Calibri" w:hAnsi="Calibri"/>
          <w:sz w:val="22"/>
          <w:szCs w:val="22"/>
        </w:rPr>
      </w:pPr>
    </w:p>
    <w:p w:rsidR="006B0F33" w:rsidRPr="00381543" w:rsidRDefault="009E2EC9" w:rsidP="006B0F33">
      <w:pPr>
        <w:tabs>
          <w:tab w:val="left" w:pos="1440"/>
        </w:tabs>
        <w:ind w:left="1440" w:hanging="720"/>
        <w:jc w:val="both"/>
        <w:rPr>
          <w:rFonts w:ascii="Calibri" w:hAnsi="Calibri"/>
          <w:sz w:val="22"/>
          <w:szCs w:val="22"/>
        </w:rPr>
      </w:pPr>
      <w:r w:rsidRPr="00381543">
        <w:rPr>
          <w:rFonts w:ascii="Calibri" w:hAnsi="Calibri"/>
          <w:sz w:val="22"/>
          <w:szCs w:val="22"/>
        </w:rPr>
        <w:fldChar w:fldCharType="begin">
          <w:ffData>
            <w:name w:val="Check2"/>
            <w:enabled/>
            <w:calcOnExit w:val="0"/>
            <w:checkBox>
              <w:sizeAuto/>
              <w:default w:val="0"/>
            </w:checkBox>
          </w:ffData>
        </w:fldChar>
      </w:r>
      <w:r w:rsidR="006B0F33" w:rsidRPr="00381543">
        <w:rPr>
          <w:rFonts w:ascii="Calibri" w:hAnsi="Calibri"/>
          <w:sz w:val="22"/>
          <w:szCs w:val="22"/>
        </w:rPr>
        <w:instrText xml:space="preserve"> FORMCHECKBOX </w:instrText>
      </w:r>
      <w:r w:rsidR="00386E8A">
        <w:rPr>
          <w:rFonts w:ascii="Calibri" w:hAnsi="Calibri"/>
          <w:sz w:val="22"/>
          <w:szCs w:val="22"/>
        </w:rPr>
      </w:r>
      <w:r w:rsidR="00386E8A">
        <w:rPr>
          <w:rFonts w:ascii="Calibri" w:hAnsi="Calibri"/>
          <w:sz w:val="22"/>
          <w:szCs w:val="22"/>
        </w:rPr>
        <w:fldChar w:fldCharType="separate"/>
      </w:r>
      <w:r w:rsidRPr="00381543">
        <w:rPr>
          <w:rFonts w:ascii="Calibri" w:hAnsi="Calibri"/>
          <w:sz w:val="22"/>
          <w:szCs w:val="22"/>
        </w:rPr>
        <w:fldChar w:fldCharType="end"/>
      </w:r>
      <w:r w:rsidR="006B0F33" w:rsidRPr="00381543">
        <w:rPr>
          <w:rFonts w:ascii="Calibri" w:hAnsi="Calibri"/>
          <w:sz w:val="22"/>
          <w:szCs w:val="22"/>
        </w:rPr>
        <w:tab/>
        <w:t>Contractor requested confidentiality without presenting its request in the transmittal letter of its Proposal.</w:t>
      </w:r>
    </w:p>
    <w:p w:rsidR="006B0F33" w:rsidRPr="00381543" w:rsidRDefault="006B0F33" w:rsidP="006B0F33">
      <w:pPr>
        <w:tabs>
          <w:tab w:val="left" w:pos="1440"/>
        </w:tabs>
        <w:ind w:left="1440" w:hanging="720"/>
        <w:jc w:val="both"/>
        <w:rPr>
          <w:rFonts w:ascii="Calibri" w:hAnsi="Calibri"/>
          <w:sz w:val="22"/>
          <w:szCs w:val="22"/>
        </w:rPr>
      </w:pPr>
    </w:p>
    <w:p w:rsidR="006B0F33" w:rsidRPr="00381543" w:rsidRDefault="009E2EC9" w:rsidP="006B0F33">
      <w:pPr>
        <w:tabs>
          <w:tab w:val="left" w:pos="1440"/>
        </w:tabs>
        <w:ind w:left="1440" w:hanging="720"/>
        <w:jc w:val="both"/>
        <w:rPr>
          <w:rFonts w:ascii="Calibri" w:hAnsi="Calibri"/>
          <w:sz w:val="22"/>
          <w:szCs w:val="22"/>
        </w:rPr>
      </w:pPr>
      <w:r w:rsidRPr="00381543">
        <w:rPr>
          <w:rFonts w:ascii="Calibri" w:hAnsi="Calibri"/>
          <w:sz w:val="22"/>
          <w:szCs w:val="22"/>
        </w:rPr>
        <w:fldChar w:fldCharType="begin">
          <w:ffData>
            <w:name w:val="Check2"/>
            <w:enabled/>
            <w:calcOnExit w:val="0"/>
            <w:checkBox>
              <w:sizeAuto/>
              <w:default w:val="0"/>
            </w:checkBox>
          </w:ffData>
        </w:fldChar>
      </w:r>
      <w:r w:rsidR="006B0F33" w:rsidRPr="00381543">
        <w:rPr>
          <w:rFonts w:ascii="Calibri" w:hAnsi="Calibri"/>
          <w:sz w:val="22"/>
          <w:szCs w:val="22"/>
        </w:rPr>
        <w:instrText xml:space="preserve"> FORMCHECKBOX </w:instrText>
      </w:r>
      <w:r w:rsidR="00386E8A">
        <w:rPr>
          <w:rFonts w:ascii="Calibri" w:hAnsi="Calibri"/>
          <w:sz w:val="22"/>
          <w:szCs w:val="22"/>
        </w:rPr>
      </w:r>
      <w:r w:rsidR="00386E8A">
        <w:rPr>
          <w:rFonts w:ascii="Calibri" w:hAnsi="Calibri"/>
          <w:sz w:val="22"/>
          <w:szCs w:val="22"/>
        </w:rPr>
        <w:fldChar w:fldCharType="separate"/>
      </w:r>
      <w:r w:rsidRPr="00381543">
        <w:rPr>
          <w:rFonts w:ascii="Calibri" w:hAnsi="Calibri"/>
          <w:sz w:val="22"/>
          <w:szCs w:val="22"/>
        </w:rPr>
        <w:fldChar w:fldCharType="end"/>
      </w:r>
      <w:r w:rsidR="006B0F33" w:rsidRPr="00381543">
        <w:rPr>
          <w:rFonts w:ascii="Calibri" w:hAnsi="Calibri"/>
          <w:sz w:val="22"/>
          <w:szCs w:val="22"/>
        </w:rPr>
        <w:tab/>
        <w:t>Contractor requested confidentiality and failed to conspicuously mark such material as confidential within its Proposal in accordance with the RFP.</w:t>
      </w:r>
    </w:p>
    <w:p w:rsidR="006B0F33" w:rsidRPr="00381543" w:rsidRDefault="006B0F33" w:rsidP="006B0F33">
      <w:pPr>
        <w:tabs>
          <w:tab w:val="left" w:pos="1440"/>
        </w:tabs>
        <w:ind w:left="1440" w:hanging="720"/>
        <w:jc w:val="both"/>
        <w:rPr>
          <w:rFonts w:ascii="Calibri" w:hAnsi="Calibri"/>
          <w:sz w:val="22"/>
          <w:szCs w:val="22"/>
        </w:rPr>
      </w:pPr>
    </w:p>
    <w:p w:rsidR="006B0F33" w:rsidRPr="00381543" w:rsidRDefault="009E2EC9" w:rsidP="006B0F33">
      <w:pPr>
        <w:tabs>
          <w:tab w:val="left" w:pos="1440"/>
        </w:tabs>
        <w:ind w:left="1440" w:hanging="720"/>
        <w:jc w:val="both"/>
        <w:rPr>
          <w:rFonts w:ascii="Calibri" w:hAnsi="Calibri"/>
          <w:sz w:val="22"/>
          <w:szCs w:val="22"/>
        </w:rPr>
      </w:pPr>
      <w:r w:rsidRPr="00381543">
        <w:rPr>
          <w:rFonts w:ascii="Calibri" w:hAnsi="Calibri"/>
          <w:sz w:val="22"/>
          <w:szCs w:val="22"/>
        </w:rPr>
        <w:fldChar w:fldCharType="begin">
          <w:ffData>
            <w:name w:val="Check2"/>
            <w:enabled/>
            <w:calcOnExit w:val="0"/>
            <w:checkBox>
              <w:sizeAuto/>
              <w:default w:val="0"/>
            </w:checkBox>
          </w:ffData>
        </w:fldChar>
      </w:r>
      <w:r w:rsidR="006B0F33" w:rsidRPr="00381543">
        <w:rPr>
          <w:rFonts w:ascii="Calibri" w:hAnsi="Calibri"/>
          <w:sz w:val="22"/>
          <w:szCs w:val="22"/>
        </w:rPr>
        <w:instrText xml:space="preserve"> FORMCHECKBOX </w:instrText>
      </w:r>
      <w:r w:rsidR="00386E8A">
        <w:rPr>
          <w:rFonts w:ascii="Calibri" w:hAnsi="Calibri"/>
          <w:sz w:val="22"/>
          <w:szCs w:val="22"/>
        </w:rPr>
      </w:r>
      <w:r w:rsidR="00386E8A">
        <w:rPr>
          <w:rFonts w:ascii="Calibri" w:hAnsi="Calibri"/>
          <w:sz w:val="22"/>
          <w:szCs w:val="22"/>
        </w:rPr>
        <w:fldChar w:fldCharType="separate"/>
      </w:r>
      <w:r w:rsidRPr="00381543">
        <w:rPr>
          <w:rFonts w:ascii="Calibri" w:hAnsi="Calibri"/>
          <w:sz w:val="22"/>
          <w:szCs w:val="22"/>
        </w:rPr>
        <w:fldChar w:fldCharType="end"/>
      </w:r>
      <w:r w:rsidR="006B0F33" w:rsidRPr="00381543">
        <w:rPr>
          <w:rFonts w:ascii="Calibri" w:hAnsi="Calibri"/>
          <w:sz w:val="22"/>
          <w:szCs w:val="22"/>
        </w:rPr>
        <w:tab/>
        <w:t>Contractor requested confidentiality without submitting a public copy of its Proposal with the confidential information redacted.</w:t>
      </w:r>
    </w:p>
    <w:p w:rsidR="006B0F33" w:rsidRPr="00381543" w:rsidRDefault="006B0F33" w:rsidP="006B0F33">
      <w:pPr>
        <w:tabs>
          <w:tab w:val="left" w:pos="1440"/>
        </w:tabs>
        <w:ind w:left="1440" w:hanging="720"/>
        <w:jc w:val="both"/>
        <w:rPr>
          <w:rFonts w:ascii="Calibri" w:hAnsi="Calibri"/>
          <w:sz w:val="22"/>
          <w:szCs w:val="22"/>
        </w:rPr>
      </w:pPr>
    </w:p>
    <w:p w:rsidR="006B0F33" w:rsidRPr="00381543" w:rsidRDefault="009E2EC9" w:rsidP="006B0F33">
      <w:pPr>
        <w:tabs>
          <w:tab w:val="left" w:pos="1440"/>
        </w:tabs>
        <w:ind w:left="1440" w:hanging="720"/>
        <w:jc w:val="both"/>
        <w:rPr>
          <w:rFonts w:ascii="Calibri" w:hAnsi="Calibri"/>
          <w:sz w:val="22"/>
          <w:szCs w:val="22"/>
        </w:rPr>
      </w:pPr>
      <w:r w:rsidRPr="00381543">
        <w:rPr>
          <w:rFonts w:ascii="Calibri" w:hAnsi="Calibri"/>
          <w:sz w:val="22"/>
          <w:szCs w:val="22"/>
        </w:rPr>
        <w:fldChar w:fldCharType="begin">
          <w:ffData>
            <w:name w:val="Check2"/>
            <w:enabled/>
            <w:calcOnExit w:val="0"/>
            <w:checkBox>
              <w:sizeAuto/>
              <w:default w:val="0"/>
            </w:checkBox>
          </w:ffData>
        </w:fldChar>
      </w:r>
      <w:r w:rsidR="006B0F33" w:rsidRPr="00381543">
        <w:rPr>
          <w:rFonts w:ascii="Calibri" w:hAnsi="Calibri"/>
          <w:sz w:val="22"/>
          <w:szCs w:val="22"/>
        </w:rPr>
        <w:instrText xml:space="preserve"> FORMCHECKBOX </w:instrText>
      </w:r>
      <w:r w:rsidR="00386E8A">
        <w:rPr>
          <w:rFonts w:ascii="Calibri" w:hAnsi="Calibri"/>
          <w:sz w:val="22"/>
          <w:szCs w:val="22"/>
        </w:rPr>
      </w:r>
      <w:r w:rsidR="00386E8A">
        <w:rPr>
          <w:rFonts w:ascii="Calibri" w:hAnsi="Calibri"/>
          <w:sz w:val="22"/>
          <w:szCs w:val="22"/>
        </w:rPr>
        <w:fldChar w:fldCharType="separate"/>
      </w:r>
      <w:r w:rsidRPr="00381543">
        <w:rPr>
          <w:rFonts w:ascii="Calibri" w:hAnsi="Calibri"/>
          <w:sz w:val="22"/>
          <w:szCs w:val="22"/>
        </w:rPr>
        <w:fldChar w:fldCharType="end"/>
      </w:r>
      <w:r w:rsidR="006B0F33" w:rsidRPr="00381543">
        <w:rPr>
          <w:rFonts w:ascii="Calibri" w:hAnsi="Calibri"/>
          <w:sz w:val="22"/>
          <w:szCs w:val="22"/>
        </w:rPr>
        <w:tab/>
        <w:t>Contractor requested confidentiality on material in contravention of the RFP.</w:t>
      </w:r>
    </w:p>
    <w:p w:rsidR="006B0F33" w:rsidRPr="00381543" w:rsidRDefault="006B0F33" w:rsidP="006B0F33">
      <w:pPr>
        <w:tabs>
          <w:tab w:val="left" w:pos="1440"/>
        </w:tabs>
        <w:ind w:left="1440" w:hanging="720"/>
        <w:jc w:val="both"/>
        <w:rPr>
          <w:rFonts w:ascii="Calibri" w:hAnsi="Calibri"/>
          <w:sz w:val="22"/>
          <w:szCs w:val="22"/>
        </w:rPr>
      </w:pPr>
    </w:p>
    <w:p w:rsidR="006B0F33" w:rsidRPr="00381543" w:rsidRDefault="009E2EC9" w:rsidP="006B0F33">
      <w:pPr>
        <w:tabs>
          <w:tab w:val="left" w:pos="1440"/>
        </w:tabs>
        <w:ind w:left="1440" w:hanging="720"/>
        <w:jc w:val="both"/>
        <w:rPr>
          <w:rFonts w:ascii="Calibri" w:hAnsi="Calibri"/>
          <w:sz w:val="22"/>
          <w:szCs w:val="22"/>
        </w:rPr>
      </w:pPr>
      <w:r w:rsidRPr="00381543">
        <w:rPr>
          <w:rFonts w:ascii="Calibri" w:hAnsi="Calibri"/>
          <w:sz w:val="22"/>
          <w:szCs w:val="22"/>
        </w:rPr>
        <w:fldChar w:fldCharType="begin">
          <w:ffData>
            <w:name w:val="Check2"/>
            <w:enabled/>
            <w:calcOnExit w:val="0"/>
            <w:checkBox>
              <w:sizeAuto/>
              <w:default w:val="0"/>
            </w:checkBox>
          </w:ffData>
        </w:fldChar>
      </w:r>
      <w:r w:rsidR="006B0F33" w:rsidRPr="00381543">
        <w:rPr>
          <w:rFonts w:ascii="Calibri" w:hAnsi="Calibri"/>
          <w:sz w:val="22"/>
          <w:szCs w:val="22"/>
        </w:rPr>
        <w:instrText xml:space="preserve"> FORMCHECKBOX </w:instrText>
      </w:r>
      <w:r w:rsidR="00386E8A">
        <w:rPr>
          <w:rFonts w:ascii="Calibri" w:hAnsi="Calibri"/>
          <w:sz w:val="22"/>
          <w:szCs w:val="22"/>
        </w:rPr>
      </w:r>
      <w:r w:rsidR="00386E8A">
        <w:rPr>
          <w:rFonts w:ascii="Calibri" w:hAnsi="Calibri"/>
          <w:sz w:val="22"/>
          <w:szCs w:val="22"/>
        </w:rPr>
        <w:fldChar w:fldCharType="separate"/>
      </w:r>
      <w:r w:rsidRPr="00381543">
        <w:rPr>
          <w:rFonts w:ascii="Calibri" w:hAnsi="Calibri"/>
          <w:sz w:val="22"/>
          <w:szCs w:val="22"/>
        </w:rPr>
        <w:fldChar w:fldCharType="end"/>
      </w:r>
      <w:r w:rsidR="006B0F33" w:rsidRPr="00381543">
        <w:rPr>
          <w:rFonts w:ascii="Calibri" w:hAnsi="Calibri"/>
          <w:sz w:val="22"/>
          <w:szCs w:val="22"/>
        </w:rPr>
        <w:tab/>
        <w:t>Other: _______________________________________________________.</w:t>
      </w:r>
    </w:p>
    <w:p w:rsidR="006B0F33" w:rsidRPr="00381543" w:rsidRDefault="006B0F33" w:rsidP="006B0F33">
      <w:pPr>
        <w:ind w:left="2160" w:hanging="720"/>
        <w:rPr>
          <w:rFonts w:ascii="Calibri" w:hAnsi="Calibri"/>
          <w:sz w:val="22"/>
          <w:szCs w:val="22"/>
        </w:rPr>
      </w:pPr>
    </w:p>
    <w:p w:rsidR="006B0F33" w:rsidRPr="00381543" w:rsidRDefault="006B0F33" w:rsidP="006B0F33">
      <w:pPr>
        <w:rPr>
          <w:rFonts w:ascii="Calibri" w:hAnsi="Calibri"/>
          <w:sz w:val="22"/>
          <w:szCs w:val="22"/>
        </w:rPr>
      </w:pPr>
    </w:p>
    <w:p w:rsidR="006B0F33" w:rsidRPr="00381543" w:rsidRDefault="009E2EC9" w:rsidP="006B0F33">
      <w:pPr>
        <w:rPr>
          <w:rFonts w:ascii="Calibri" w:hAnsi="Calibri"/>
          <w:sz w:val="22"/>
          <w:szCs w:val="22"/>
        </w:rPr>
      </w:pPr>
      <w:r w:rsidRPr="00381543">
        <w:rPr>
          <w:rFonts w:ascii="Calibri" w:hAnsi="Calibri"/>
          <w:sz w:val="22"/>
          <w:szCs w:val="22"/>
        </w:rPr>
        <w:fldChar w:fldCharType="begin">
          <w:ffData>
            <w:name w:val="Check2"/>
            <w:enabled/>
            <w:calcOnExit w:val="0"/>
            <w:checkBox>
              <w:sizeAuto/>
              <w:default w:val="0"/>
            </w:checkBox>
          </w:ffData>
        </w:fldChar>
      </w:r>
      <w:r w:rsidR="006B0F33" w:rsidRPr="00381543">
        <w:rPr>
          <w:rFonts w:ascii="Calibri" w:hAnsi="Calibri"/>
          <w:sz w:val="22"/>
          <w:szCs w:val="22"/>
        </w:rPr>
        <w:instrText xml:space="preserve"> FORMCHECKBOX </w:instrText>
      </w:r>
      <w:r w:rsidR="00386E8A">
        <w:rPr>
          <w:rFonts w:ascii="Calibri" w:hAnsi="Calibri"/>
          <w:sz w:val="22"/>
          <w:szCs w:val="22"/>
        </w:rPr>
      </w:r>
      <w:r w:rsidR="00386E8A">
        <w:rPr>
          <w:rFonts w:ascii="Calibri" w:hAnsi="Calibri"/>
          <w:sz w:val="22"/>
          <w:szCs w:val="22"/>
        </w:rPr>
        <w:fldChar w:fldCharType="separate"/>
      </w:r>
      <w:r w:rsidRPr="00381543">
        <w:rPr>
          <w:rFonts w:ascii="Calibri" w:hAnsi="Calibri"/>
          <w:sz w:val="22"/>
          <w:szCs w:val="22"/>
        </w:rPr>
        <w:fldChar w:fldCharType="end"/>
      </w:r>
      <w:r w:rsidR="006B0F33" w:rsidRPr="00381543">
        <w:rPr>
          <w:rFonts w:ascii="Calibri" w:hAnsi="Calibri"/>
          <w:sz w:val="22"/>
          <w:szCs w:val="22"/>
        </w:rPr>
        <w:tab/>
        <w:t>Contractor’s submission is accepted.</w:t>
      </w:r>
      <w:r w:rsidR="006B0F33" w:rsidRPr="00381543">
        <w:rPr>
          <w:rStyle w:val="FootnoteReference"/>
          <w:rFonts w:ascii="Calibri" w:hAnsi="Calibri"/>
          <w:sz w:val="22"/>
          <w:szCs w:val="22"/>
        </w:rPr>
        <w:footnoteReference w:id="2"/>
      </w:r>
    </w:p>
    <w:p w:rsidR="006B0F33" w:rsidRPr="00381543" w:rsidRDefault="006B0F33" w:rsidP="006B0F33">
      <w:pPr>
        <w:rPr>
          <w:rFonts w:ascii="Calibri" w:hAnsi="Calibri"/>
          <w:sz w:val="22"/>
          <w:szCs w:val="22"/>
        </w:rPr>
      </w:pPr>
    </w:p>
    <w:p w:rsidR="006B0F33" w:rsidRPr="00381543" w:rsidRDefault="006B0F33" w:rsidP="006B0F33">
      <w:pPr>
        <w:rPr>
          <w:rFonts w:ascii="Calibri" w:hAnsi="Calibri"/>
          <w:sz w:val="22"/>
          <w:szCs w:val="22"/>
        </w:rPr>
      </w:pPr>
    </w:p>
    <w:p w:rsidR="006B0F33" w:rsidRPr="00381543" w:rsidRDefault="006B0F33" w:rsidP="006B0F33">
      <w:pPr>
        <w:rPr>
          <w:rFonts w:ascii="Calibri" w:hAnsi="Calibri"/>
          <w:sz w:val="22"/>
          <w:szCs w:val="22"/>
        </w:rPr>
      </w:pPr>
    </w:p>
    <w:p w:rsidR="006B0F33" w:rsidRPr="00381543" w:rsidRDefault="006B0F33" w:rsidP="006B0F33">
      <w:pPr>
        <w:rPr>
          <w:rFonts w:ascii="Calibri" w:hAnsi="Calibri"/>
          <w:sz w:val="22"/>
          <w:szCs w:val="22"/>
        </w:rPr>
      </w:pPr>
    </w:p>
    <w:p w:rsidR="006B0F33" w:rsidRPr="00381543" w:rsidRDefault="006B0F33" w:rsidP="006B0F33">
      <w:pPr>
        <w:rPr>
          <w:rFonts w:ascii="Calibri" w:hAnsi="Calibri"/>
          <w:sz w:val="22"/>
          <w:szCs w:val="22"/>
        </w:rPr>
      </w:pPr>
      <w:r w:rsidRPr="00381543">
        <w:rPr>
          <w:rFonts w:ascii="Calibri" w:hAnsi="Calibri"/>
          <w:sz w:val="22"/>
          <w:szCs w:val="22"/>
        </w:rPr>
        <w:t>________________________________________</w:t>
      </w:r>
      <w:r w:rsidRPr="00381543">
        <w:rPr>
          <w:rFonts w:ascii="Calibri" w:hAnsi="Calibri"/>
          <w:sz w:val="22"/>
          <w:szCs w:val="22"/>
        </w:rPr>
        <w:tab/>
      </w:r>
      <w:r w:rsidRPr="00381543">
        <w:rPr>
          <w:rFonts w:ascii="Calibri" w:hAnsi="Calibri"/>
          <w:sz w:val="22"/>
          <w:szCs w:val="22"/>
        </w:rPr>
        <w:tab/>
      </w:r>
      <w:r w:rsidRPr="00381543">
        <w:rPr>
          <w:rFonts w:ascii="Calibri" w:hAnsi="Calibri"/>
          <w:sz w:val="22"/>
          <w:szCs w:val="22"/>
        </w:rPr>
        <w:tab/>
        <w:t>___________________</w:t>
      </w:r>
    </w:p>
    <w:p w:rsidR="006B0F33" w:rsidRPr="00381543" w:rsidRDefault="006B0F33" w:rsidP="006B0F33">
      <w:pPr>
        <w:rPr>
          <w:rFonts w:ascii="Calibri" w:hAnsi="Calibri"/>
          <w:sz w:val="22"/>
          <w:szCs w:val="22"/>
        </w:rPr>
      </w:pPr>
      <w:r w:rsidRPr="00381543">
        <w:rPr>
          <w:rFonts w:ascii="Calibri" w:hAnsi="Calibri"/>
          <w:sz w:val="22"/>
          <w:szCs w:val="22"/>
        </w:rPr>
        <w:t>Purchasing Agent Signature</w:t>
      </w:r>
      <w:r w:rsidRPr="00381543">
        <w:rPr>
          <w:rFonts w:ascii="Calibri" w:hAnsi="Calibri"/>
          <w:sz w:val="22"/>
          <w:szCs w:val="22"/>
        </w:rPr>
        <w:tab/>
      </w:r>
      <w:r w:rsidRPr="00381543">
        <w:rPr>
          <w:rFonts w:ascii="Calibri" w:hAnsi="Calibri"/>
          <w:sz w:val="22"/>
          <w:szCs w:val="22"/>
        </w:rPr>
        <w:tab/>
      </w:r>
      <w:r w:rsidRPr="00381543">
        <w:rPr>
          <w:rFonts w:ascii="Calibri" w:hAnsi="Calibri"/>
          <w:sz w:val="22"/>
          <w:szCs w:val="22"/>
        </w:rPr>
        <w:tab/>
      </w:r>
      <w:r w:rsidRPr="00381543">
        <w:rPr>
          <w:rFonts w:ascii="Calibri" w:hAnsi="Calibri"/>
          <w:sz w:val="22"/>
          <w:szCs w:val="22"/>
        </w:rPr>
        <w:tab/>
      </w:r>
      <w:r w:rsidRPr="00381543">
        <w:rPr>
          <w:rFonts w:ascii="Calibri" w:hAnsi="Calibri"/>
          <w:sz w:val="22"/>
          <w:szCs w:val="22"/>
        </w:rPr>
        <w:tab/>
        <w:t>Date</w:t>
      </w:r>
    </w:p>
    <w:p w:rsidR="006B0F33" w:rsidRPr="00381543" w:rsidRDefault="006B0F33" w:rsidP="006B0F33">
      <w:pPr>
        <w:rPr>
          <w:rFonts w:ascii="Calibri" w:hAnsi="Calibri"/>
          <w:sz w:val="20"/>
        </w:rPr>
      </w:pPr>
    </w:p>
    <w:p w:rsidR="006B0F33" w:rsidRPr="00381543" w:rsidRDefault="006B0F33" w:rsidP="006B0F33">
      <w:pPr>
        <w:rPr>
          <w:rFonts w:ascii="Calibri" w:hAnsi="Calibri"/>
          <w:sz w:val="20"/>
        </w:rPr>
      </w:pPr>
    </w:p>
    <w:p w:rsidR="006B0F33" w:rsidRDefault="006B0F33" w:rsidP="006B0F33">
      <w:pPr>
        <w:pStyle w:val="Header"/>
        <w:tabs>
          <w:tab w:val="clear" w:pos="4320"/>
          <w:tab w:val="clear" w:pos="8640"/>
        </w:tabs>
        <w:jc w:val="center"/>
        <w:rPr>
          <w:rFonts w:asciiTheme="minorHAnsi" w:hAnsiTheme="minorHAnsi" w:cstheme="minorHAnsi"/>
          <w:szCs w:val="22"/>
        </w:rPr>
      </w:pPr>
      <w:r w:rsidRPr="00381543">
        <w:rPr>
          <w:rFonts w:ascii="Calibri" w:hAnsi="Calibri"/>
          <w:b/>
          <w:szCs w:val="22"/>
        </w:rPr>
        <w:br w:type="page"/>
      </w:r>
    </w:p>
    <w:p w:rsidR="006B0F33" w:rsidRPr="009E13BD" w:rsidRDefault="006B0F33" w:rsidP="006B0F33">
      <w:pPr>
        <w:pStyle w:val="Header"/>
        <w:tabs>
          <w:tab w:val="clear" w:pos="4320"/>
          <w:tab w:val="clear" w:pos="8640"/>
        </w:tabs>
        <w:jc w:val="center"/>
        <w:rPr>
          <w:rFonts w:ascii="Calibri" w:hAnsi="Calibri"/>
          <w:b/>
          <w:szCs w:val="22"/>
        </w:rPr>
      </w:pPr>
      <w:r>
        <w:rPr>
          <w:rFonts w:ascii="Calibri" w:hAnsi="Calibri"/>
          <w:b/>
          <w:szCs w:val="22"/>
        </w:rPr>
        <w:lastRenderedPageBreak/>
        <w:t>Attachment #4</w:t>
      </w:r>
      <w:r w:rsidRPr="009E13BD">
        <w:rPr>
          <w:rFonts w:ascii="Calibri" w:hAnsi="Calibri"/>
          <w:b/>
          <w:szCs w:val="22"/>
        </w:rPr>
        <w:t xml:space="preserve"> </w:t>
      </w:r>
    </w:p>
    <w:p w:rsidR="006B0F33" w:rsidRPr="009E13BD" w:rsidRDefault="006B0F33" w:rsidP="006B0F33">
      <w:pPr>
        <w:pStyle w:val="Header"/>
        <w:tabs>
          <w:tab w:val="clear" w:pos="4320"/>
          <w:tab w:val="clear" w:pos="8640"/>
        </w:tabs>
        <w:jc w:val="center"/>
        <w:rPr>
          <w:rFonts w:ascii="Calibri" w:hAnsi="Calibri"/>
          <w:b/>
          <w:szCs w:val="22"/>
        </w:rPr>
      </w:pPr>
      <w:r>
        <w:rPr>
          <w:rFonts w:ascii="Calibri" w:hAnsi="Calibri"/>
          <w:b/>
          <w:szCs w:val="22"/>
        </w:rPr>
        <w:t>Response</w:t>
      </w:r>
      <w:r w:rsidRPr="009E13BD">
        <w:rPr>
          <w:rFonts w:ascii="Calibri" w:hAnsi="Calibri"/>
          <w:b/>
          <w:szCs w:val="22"/>
        </w:rPr>
        <w:t xml:space="preserve"> Check List</w:t>
      </w:r>
      <w:r w:rsidR="009C3AE6">
        <w:rPr>
          <w:rFonts w:ascii="Calibri" w:hAnsi="Calibri"/>
          <w:b/>
          <w:szCs w:val="22"/>
        </w:rPr>
        <w:t>*</w:t>
      </w:r>
    </w:p>
    <w:tbl>
      <w:tblPr>
        <w:tblW w:w="10030" w:type="dxa"/>
        <w:jc w:val="center"/>
        <w:tblInd w:w="-50" w:type="dxa"/>
        <w:tblLook w:val="0000" w:firstRow="0" w:lastRow="0" w:firstColumn="0" w:lastColumn="0" w:noHBand="0" w:noVBand="0"/>
      </w:tblPr>
      <w:tblGrid>
        <w:gridCol w:w="4742"/>
        <w:gridCol w:w="788"/>
        <w:gridCol w:w="854"/>
        <w:gridCol w:w="3646"/>
      </w:tblGrid>
      <w:tr w:rsidR="006B0F33" w:rsidRPr="009E13BD" w:rsidTr="007921E5">
        <w:trPr>
          <w:trHeight w:val="255"/>
          <w:jc w:val="center"/>
        </w:trPr>
        <w:tc>
          <w:tcPr>
            <w:tcW w:w="4742" w:type="dxa"/>
            <w:vMerge w:val="restart"/>
            <w:tcBorders>
              <w:top w:val="single" w:sz="4" w:space="0" w:color="auto"/>
              <w:left w:val="single" w:sz="4" w:space="0" w:color="auto"/>
              <w:bottom w:val="single" w:sz="4" w:space="0" w:color="auto"/>
              <w:right w:val="single" w:sz="4" w:space="0" w:color="auto"/>
            </w:tcBorders>
            <w:shd w:val="clear" w:color="auto" w:fill="FFFF99"/>
            <w:vAlign w:val="center"/>
          </w:tcPr>
          <w:p w:rsidR="006B0F33" w:rsidRPr="009E13BD" w:rsidRDefault="006B0F33" w:rsidP="006B0F33">
            <w:pPr>
              <w:jc w:val="center"/>
              <w:rPr>
                <w:rFonts w:ascii="Calibri" w:hAnsi="Calibri" w:cs="Arial"/>
                <w:b/>
                <w:bCs/>
                <w:sz w:val="22"/>
                <w:szCs w:val="22"/>
              </w:rPr>
            </w:pPr>
            <w:r w:rsidRPr="009E13BD">
              <w:rPr>
                <w:rFonts w:ascii="Calibri" w:hAnsi="Calibri" w:cs="Arial"/>
                <w:b/>
                <w:bCs/>
                <w:sz w:val="22"/>
                <w:szCs w:val="22"/>
              </w:rPr>
              <w:t>RFP REFERENCE SECTION</w:t>
            </w:r>
          </w:p>
        </w:tc>
        <w:tc>
          <w:tcPr>
            <w:tcW w:w="1642" w:type="dxa"/>
            <w:gridSpan w:val="2"/>
            <w:tcBorders>
              <w:top w:val="single" w:sz="4" w:space="0" w:color="auto"/>
              <w:left w:val="nil"/>
              <w:bottom w:val="single" w:sz="4" w:space="0" w:color="auto"/>
              <w:right w:val="single" w:sz="4" w:space="0" w:color="auto"/>
            </w:tcBorders>
            <w:shd w:val="clear" w:color="auto" w:fill="FFFF99"/>
            <w:vAlign w:val="center"/>
          </w:tcPr>
          <w:p w:rsidR="006B0F33" w:rsidRPr="009E13BD" w:rsidRDefault="006B0F33" w:rsidP="006B0F33">
            <w:pPr>
              <w:jc w:val="center"/>
              <w:rPr>
                <w:rFonts w:ascii="Calibri" w:hAnsi="Calibri" w:cs="Arial"/>
                <w:b/>
                <w:bCs/>
                <w:sz w:val="22"/>
                <w:szCs w:val="22"/>
              </w:rPr>
            </w:pPr>
            <w:r w:rsidRPr="009E13BD">
              <w:rPr>
                <w:rFonts w:ascii="Calibri" w:hAnsi="Calibri" w:cs="Arial"/>
                <w:b/>
                <w:bCs/>
                <w:sz w:val="22"/>
                <w:szCs w:val="22"/>
              </w:rPr>
              <w:t>RESPONSE INCLUDED</w:t>
            </w:r>
          </w:p>
        </w:tc>
        <w:tc>
          <w:tcPr>
            <w:tcW w:w="3646" w:type="dxa"/>
            <w:vMerge w:val="restart"/>
            <w:tcBorders>
              <w:top w:val="single" w:sz="4" w:space="0" w:color="auto"/>
              <w:left w:val="single" w:sz="4" w:space="0" w:color="auto"/>
              <w:bottom w:val="single" w:sz="4" w:space="0" w:color="auto"/>
              <w:right w:val="single" w:sz="4" w:space="0" w:color="auto"/>
            </w:tcBorders>
            <w:shd w:val="clear" w:color="auto" w:fill="FFFF99"/>
            <w:vAlign w:val="center"/>
          </w:tcPr>
          <w:p w:rsidR="006B0F33" w:rsidRPr="009E13BD" w:rsidRDefault="006B0F33" w:rsidP="00E32496">
            <w:pPr>
              <w:jc w:val="center"/>
              <w:rPr>
                <w:rFonts w:ascii="Calibri" w:hAnsi="Calibri" w:cs="Arial"/>
                <w:b/>
                <w:bCs/>
                <w:sz w:val="22"/>
                <w:szCs w:val="22"/>
              </w:rPr>
            </w:pPr>
            <w:r w:rsidRPr="009E13BD">
              <w:rPr>
                <w:rFonts w:ascii="Calibri" w:hAnsi="Calibri" w:cs="Arial"/>
                <w:b/>
                <w:bCs/>
                <w:sz w:val="22"/>
                <w:szCs w:val="22"/>
              </w:rPr>
              <w:t xml:space="preserve">LOCATION </w:t>
            </w:r>
            <w:r w:rsidR="00E32496">
              <w:rPr>
                <w:rFonts w:ascii="Calibri" w:hAnsi="Calibri" w:cs="Arial"/>
                <w:b/>
                <w:bCs/>
                <w:sz w:val="22"/>
                <w:szCs w:val="22"/>
              </w:rPr>
              <w:t>IN</w:t>
            </w:r>
            <w:r w:rsidRPr="009E13BD">
              <w:rPr>
                <w:rFonts w:ascii="Calibri" w:hAnsi="Calibri" w:cs="Arial"/>
                <w:b/>
                <w:bCs/>
                <w:sz w:val="22"/>
                <w:szCs w:val="22"/>
              </w:rPr>
              <w:t xml:space="preserve"> RESPONSE</w:t>
            </w:r>
          </w:p>
        </w:tc>
      </w:tr>
      <w:tr w:rsidR="006B0F33" w:rsidRPr="009E13BD" w:rsidTr="007921E5">
        <w:trPr>
          <w:trHeight w:val="255"/>
          <w:jc w:val="center"/>
        </w:trPr>
        <w:tc>
          <w:tcPr>
            <w:tcW w:w="4742" w:type="dxa"/>
            <w:vMerge/>
            <w:tcBorders>
              <w:top w:val="single" w:sz="4" w:space="0" w:color="auto"/>
              <w:left w:val="single" w:sz="4" w:space="0" w:color="auto"/>
              <w:bottom w:val="single" w:sz="4" w:space="0" w:color="auto"/>
              <w:right w:val="single" w:sz="4" w:space="0" w:color="auto"/>
            </w:tcBorders>
            <w:vAlign w:val="center"/>
          </w:tcPr>
          <w:p w:rsidR="006B0F33" w:rsidRPr="009E13BD" w:rsidRDefault="006B0F33" w:rsidP="007921E5">
            <w:pPr>
              <w:jc w:val="both"/>
              <w:rPr>
                <w:rFonts w:ascii="Calibri" w:hAnsi="Calibri" w:cs="Arial"/>
                <w:b/>
                <w:bCs/>
                <w:sz w:val="22"/>
                <w:szCs w:val="22"/>
              </w:rPr>
            </w:pPr>
          </w:p>
        </w:tc>
        <w:tc>
          <w:tcPr>
            <w:tcW w:w="788" w:type="dxa"/>
            <w:tcBorders>
              <w:top w:val="nil"/>
              <w:left w:val="nil"/>
              <w:bottom w:val="single" w:sz="4" w:space="0" w:color="auto"/>
              <w:right w:val="single" w:sz="4" w:space="0" w:color="auto"/>
            </w:tcBorders>
            <w:shd w:val="clear" w:color="auto" w:fill="FFFF99"/>
            <w:vAlign w:val="center"/>
          </w:tcPr>
          <w:p w:rsidR="006B0F33" w:rsidRPr="009E13BD" w:rsidRDefault="006B0F33" w:rsidP="006B0F33">
            <w:pPr>
              <w:jc w:val="center"/>
              <w:rPr>
                <w:rFonts w:ascii="Calibri" w:hAnsi="Calibri" w:cs="Arial"/>
                <w:b/>
                <w:bCs/>
                <w:sz w:val="22"/>
                <w:szCs w:val="22"/>
              </w:rPr>
            </w:pPr>
            <w:r w:rsidRPr="009E13BD">
              <w:rPr>
                <w:rFonts w:ascii="Calibri" w:hAnsi="Calibri" w:cs="Arial"/>
                <w:b/>
                <w:bCs/>
                <w:sz w:val="22"/>
                <w:szCs w:val="22"/>
              </w:rPr>
              <w:t>Yes</w:t>
            </w:r>
          </w:p>
        </w:tc>
        <w:tc>
          <w:tcPr>
            <w:tcW w:w="854" w:type="dxa"/>
            <w:tcBorders>
              <w:top w:val="nil"/>
              <w:left w:val="nil"/>
              <w:bottom w:val="single" w:sz="4" w:space="0" w:color="auto"/>
              <w:right w:val="single" w:sz="4" w:space="0" w:color="auto"/>
            </w:tcBorders>
            <w:shd w:val="clear" w:color="auto" w:fill="FFFF99"/>
            <w:vAlign w:val="center"/>
          </w:tcPr>
          <w:p w:rsidR="006B0F33" w:rsidRPr="009E13BD" w:rsidRDefault="006B0F33" w:rsidP="006B0F33">
            <w:pPr>
              <w:jc w:val="center"/>
              <w:rPr>
                <w:rFonts w:ascii="Calibri" w:hAnsi="Calibri" w:cs="Arial"/>
                <w:b/>
                <w:bCs/>
                <w:sz w:val="22"/>
                <w:szCs w:val="22"/>
              </w:rPr>
            </w:pPr>
            <w:r w:rsidRPr="009E13BD">
              <w:rPr>
                <w:rFonts w:ascii="Calibri" w:hAnsi="Calibri" w:cs="Arial"/>
                <w:b/>
                <w:bCs/>
                <w:sz w:val="22"/>
                <w:szCs w:val="22"/>
              </w:rPr>
              <w:t>No</w:t>
            </w:r>
          </w:p>
        </w:tc>
        <w:tc>
          <w:tcPr>
            <w:tcW w:w="3646" w:type="dxa"/>
            <w:vMerge/>
            <w:tcBorders>
              <w:top w:val="single" w:sz="4" w:space="0" w:color="auto"/>
              <w:left w:val="single" w:sz="4" w:space="0" w:color="auto"/>
              <w:bottom w:val="single" w:sz="4" w:space="0" w:color="auto"/>
              <w:right w:val="single" w:sz="4" w:space="0" w:color="auto"/>
            </w:tcBorders>
            <w:vAlign w:val="center"/>
          </w:tcPr>
          <w:p w:rsidR="006B0F33" w:rsidRPr="009E13BD" w:rsidRDefault="006B0F33" w:rsidP="007921E5">
            <w:pPr>
              <w:jc w:val="both"/>
              <w:rPr>
                <w:rFonts w:ascii="Calibri" w:hAnsi="Calibri" w:cs="Arial"/>
                <w:b/>
                <w:bCs/>
                <w:sz w:val="22"/>
                <w:szCs w:val="22"/>
              </w:rPr>
            </w:pPr>
          </w:p>
        </w:tc>
      </w:tr>
      <w:tr w:rsidR="006B0F33" w:rsidRPr="009E13BD"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6B0F33" w:rsidRPr="009E13BD" w:rsidRDefault="006B0F33" w:rsidP="00331EFC">
            <w:pPr>
              <w:pStyle w:val="NoSpacing"/>
              <w:ind w:left="407" w:hanging="407"/>
              <w:rPr>
                <w:rFonts w:ascii="Calibri" w:hAnsi="Calibri"/>
                <w:sz w:val="22"/>
                <w:szCs w:val="22"/>
              </w:rPr>
            </w:pPr>
            <w:r w:rsidRPr="009E13BD">
              <w:rPr>
                <w:rFonts w:ascii="Calibri" w:hAnsi="Calibri"/>
                <w:sz w:val="22"/>
                <w:szCs w:val="22"/>
              </w:rPr>
              <w:t xml:space="preserve">3.   </w:t>
            </w:r>
            <w:r w:rsidR="00E32496">
              <w:rPr>
                <w:rFonts w:ascii="Calibri" w:hAnsi="Calibri"/>
                <w:sz w:val="22"/>
                <w:szCs w:val="22"/>
              </w:rPr>
              <w:t xml:space="preserve">  </w:t>
            </w:r>
            <w:r>
              <w:rPr>
                <w:rFonts w:ascii="Calibri" w:hAnsi="Calibri"/>
                <w:noProof/>
                <w:sz w:val="22"/>
                <w:szCs w:val="22"/>
              </w:rPr>
              <w:t>1 Original</w:t>
            </w:r>
            <w:r w:rsidR="00331EFC">
              <w:rPr>
                <w:rFonts w:ascii="Calibri" w:hAnsi="Calibri"/>
                <w:noProof/>
                <w:sz w:val="22"/>
                <w:szCs w:val="22"/>
              </w:rPr>
              <w:t xml:space="preserve"> and </w:t>
            </w:r>
            <w:r>
              <w:rPr>
                <w:rFonts w:ascii="Calibri" w:hAnsi="Calibri"/>
                <w:noProof/>
                <w:sz w:val="22"/>
                <w:szCs w:val="22"/>
              </w:rPr>
              <w:t>1 Digital</w:t>
            </w:r>
            <w:r w:rsidR="00331EFC">
              <w:rPr>
                <w:rFonts w:ascii="Calibri" w:hAnsi="Calibri"/>
                <w:noProof/>
                <w:sz w:val="22"/>
                <w:szCs w:val="22"/>
              </w:rPr>
              <w:t xml:space="preserve"> copy</w:t>
            </w:r>
            <w:r>
              <w:rPr>
                <w:rFonts w:ascii="Calibri" w:hAnsi="Calibri"/>
                <w:noProof/>
                <w:sz w:val="22"/>
                <w:szCs w:val="22"/>
              </w:rPr>
              <w:t xml:space="preserve"> </w:t>
            </w:r>
            <w:r w:rsidRPr="009E13BD">
              <w:rPr>
                <w:rFonts w:ascii="Calibri" w:hAnsi="Calibri"/>
                <w:sz w:val="22"/>
                <w:szCs w:val="22"/>
              </w:rPr>
              <w:t xml:space="preserve">of the </w:t>
            </w:r>
            <w:r w:rsidR="00E2647E">
              <w:rPr>
                <w:rFonts w:ascii="Calibri" w:hAnsi="Calibri"/>
                <w:sz w:val="22"/>
                <w:szCs w:val="22"/>
              </w:rPr>
              <w:t>Technical</w:t>
            </w:r>
            <w:r w:rsidRPr="009E13BD">
              <w:rPr>
                <w:rFonts w:ascii="Calibri" w:hAnsi="Calibri"/>
                <w:sz w:val="22"/>
                <w:szCs w:val="22"/>
              </w:rPr>
              <w:t xml:space="preserve"> Proposal</w:t>
            </w:r>
            <w:r w:rsidR="00B92259">
              <w:rPr>
                <w:rFonts w:ascii="Calibri" w:hAnsi="Calibri"/>
                <w:sz w:val="22"/>
                <w:szCs w:val="22"/>
              </w:rPr>
              <w:t>; 1 Original and 1 digital</w:t>
            </w:r>
            <w:r w:rsidR="00E2647E">
              <w:rPr>
                <w:rFonts w:ascii="Calibri" w:hAnsi="Calibri"/>
                <w:sz w:val="22"/>
                <w:szCs w:val="22"/>
              </w:rPr>
              <w:t xml:space="preserve"> of the Cost Proposal.</w:t>
            </w:r>
          </w:p>
        </w:tc>
        <w:tc>
          <w:tcPr>
            <w:tcW w:w="788"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c>
          <w:tcPr>
            <w:tcW w:w="854"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c>
          <w:tcPr>
            <w:tcW w:w="3646"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r>
      <w:tr w:rsidR="006B0F33" w:rsidRPr="009E13BD"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6B0F33" w:rsidRPr="009E13BD" w:rsidRDefault="006B0F33" w:rsidP="007921E5">
            <w:pPr>
              <w:pStyle w:val="NoSpacing"/>
              <w:ind w:left="407" w:hanging="407"/>
              <w:rPr>
                <w:rFonts w:ascii="Calibri" w:hAnsi="Calibri"/>
                <w:sz w:val="22"/>
                <w:szCs w:val="22"/>
              </w:rPr>
            </w:pPr>
            <w:r w:rsidRPr="009E13BD">
              <w:rPr>
                <w:rFonts w:ascii="Calibri" w:hAnsi="Calibri"/>
                <w:sz w:val="22"/>
                <w:szCs w:val="22"/>
              </w:rPr>
              <w:t xml:space="preserve">3.   </w:t>
            </w:r>
            <w:r w:rsidR="00E32496">
              <w:rPr>
                <w:rFonts w:ascii="Calibri" w:hAnsi="Calibri"/>
                <w:sz w:val="22"/>
                <w:szCs w:val="22"/>
              </w:rPr>
              <w:t xml:space="preserve">  </w:t>
            </w:r>
            <w:r w:rsidRPr="009E13BD">
              <w:rPr>
                <w:rFonts w:ascii="Calibri" w:hAnsi="Calibri"/>
                <w:sz w:val="22"/>
                <w:szCs w:val="22"/>
              </w:rPr>
              <w:t xml:space="preserve">One (1) </w:t>
            </w:r>
            <w:r w:rsidR="00E2647E">
              <w:rPr>
                <w:rFonts w:ascii="Calibri" w:hAnsi="Calibri"/>
                <w:sz w:val="22"/>
                <w:szCs w:val="22"/>
              </w:rPr>
              <w:t xml:space="preserve">Original and one (1) digital </w:t>
            </w:r>
            <w:r w:rsidRPr="009E13BD">
              <w:rPr>
                <w:rFonts w:ascii="Calibri" w:hAnsi="Calibri"/>
                <w:sz w:val="22"/>
                <w:szCs w:val="22"/>
              </w:rPr>
              <w:t>Public Copy with Confidential Information Excised</w:t>
            </w:r>
          </w:p>
        </w:tc>
        <w:tc>
          <w:tcPr>
            <w:tcW w:w="788"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c>
          <w:tcPr>
            <w:tcW w:w="854"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c>
          <w:tcPr>
            <w:tcW w:w="3646"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r>
      <w:tr w:rsidR="006B0F33" w:rsidRPr="009E13BD"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6B0F33" w:rsidRPr="009E13BD" w:rsidRDefault="006B0F33" w:rsidP="007921E5">
            <w:pPr>
              <w:pStyle w:val="NoSpacing"/>
              <w:rPr>
                <w:rFonts w:ascii="Calibri" w:hAnsi="Calibri"/>
                <w:sz w:val="22"/>
                <w:szCs w:val="22"/>
              </w:rPr>
            </w:pPr>
            <w:r w:rsidRPr="009E13BD">
              <w:rPr>
                <w:rFonts w:ascii="Calibri" w:hAnsi="Calibri"/>
                <w:sz w:val="22"/>
                <w:szCs w:val="22"/>
              </w:rPr>
              <w:t xml:space="preserve">3.   </w:t>
            </w:r>
            <w:r w:rsidR="00E32496">
              <w:rPr>
                <w:rFonts w:ascii="Calibri" w:hAnsi="Calibri"/>
                <w:sz w:val="22"/>
                <w:szCs w:val="22"/>
              </w:rPr>
              <w:t xml:space="preserve">  </w:t>
            </w:r>
            <w:r w:rsidRPr="009E13BD">
              <w:rPr>
                <w:rFonts w:ascii="Calibri" w:hAnsi="Calibri"/>
                <w:sz w:val="22"/>
                <w:szCs w:val="22"/>
              </w:rPr>
              <w:t>Transmittal Letter</w:t>
            </w:r>
          </w:p>
        </w:tc>
        <w:tc>
          <w:tcPr>
            <w:tcW w:w="788"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c>
          <w:tcPr>
            <w:tcW w:w="854"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c>
          <w:tcPr>
            <w:tcW w:w="3646"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r>
      <w:tr w:rsidR="001F1DF8" w:rsidRPr="009E13BD"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1F1DF8" w:rsidRPr="009E13BD" w:rsidRDefault="001F1DF8" w:rsidP="007921E5">
            <w:pPr>
              <w:pStyle w:val="NoSpacing"/>
              <w:ind w:left="407" w:hanging="407"/>
              <w:rPr>
                <w:rFonts w:ascii="Calibri" w:hAnsi="Calibri"/>
                <w:sz w:val="22"/>
                <w:szCs w:val="22"/>
              </w:rPr>
            </w:pPr>
            <w:r>
              <w:rPr>
                <w:rFonts w:ascii="Calibri" w:hAnsi="Calibri"/>
                <w:sz w:val="22"/>
                <w:szCs w:val="22"/>
              </w:rPr>
              <w:t xml:space="preserve">3.   </w:t>
            </w:r>
            <w:r w:rsidR="00E32496">
              <w:rPr>
                <w:rFonts w:ascii="Calibri" w:hAnsi="Calibri"/>
                <w:sz w:val="22"/>
                <w:szCs w:val="22"/>
              </w:rPr>
              <w:t xml:space="preserve">  </w:t>
            </w:r>
            <w:r>
              <w:rPr>
                <w:rFonts w:ascii="Calibri" w:hAnsi="Calibri"/>
                <w:sz w:val="22"/>
                <w:szCs w:val="22"/>
              </w:rPr>
              <w:t>Table of Contents</w:t>
            </w:r>
          </w:p>
        </w:tc>
        <w:tc>
          <w:tcPr>
            <w:tcW w:w="788" w:type="dxa"/>
            <w:tcBorders>
              <w:top w:val="nil"/>
              <w:left w:val="nil"/>
              <w:bottom w:val="single" w:sz="4" w:space="0" w:color="auto"/>
              <w:right w:val="single" w:sz="4" w:space="0" w:color="auto"/>
            </w:tcBorders>
            <w:vAlign w:val="center"/>
          </w:tcPr>
          <w:p w:rsidR="001F1DF8" w:rsidRPr="009E13BD" w:rsidRDefault="001F1DF8" w:rsidP="007921E5">
            <w:pPr>
              <w:pStyle w:val="BodyText"/>
              <w:jc w:val="both"/>
              <w:rPr>
                <w:rFonts w:ascii="Calibri" w:hAnsi="Calibri" w:cs="Arial"/>
                <w:sz w:val="22"/>
                <w:szCs w:val="22"/>
              </w:rPr>
            </w:pPr>
          </w:p>
        </w:tc>
        <w:tc>
          <w:tcPr>
            <w:tcW w:w="854" w:type="dxa"/>
            <w:tcBorders>
              <w:top w:val="nil"/>
              <w:left w:val="nil"/>
              <w:bottom w:val="single" w:sz="4" w:space="0" w:color="auto"/>
              <w:right w:val="single" w:sz="4" w:space="0" w:color="auto"/>
            </w:tcBorders>
            <w:vAlign w:val="center"/>
          </w:tcPr>
          <w:p w:rsidR="001F1DF8" w:rsidRPr="009E13BD" w:rsidRDefault="001F1DF8" w:rsidP="007921E5">
            <w:pPr>
              <w:pStyle w:val="BodyText"/>
              <w:jc w:val="both"/>
              <w:rPr>
                <w:rFonts w:ascii="Calibri" w:hAnsi="Calibri" w:cs="Arial"/>
                <w:sz w:val="22"/>
                <w:szCs w:val="22"/>
              </w:rPr>
            </w:pPr>
          </w:p>
        </w:tc>
        <w:tc>
          <w:tcPr>
            <w:tcW w:w="3646" w:type="dxa"/>
            <w:tcBorders>
              <w:top w:val="nil"/>
              <w:left w:val="nil"/>
              <w:bottom w:val="single" w:sz="4" w:space="0" w:color="auto"/>
              <w:right w:val="single" w:sz="4" w:space="0" w:color="auto"/>
            </w:tcBorders>
            <w:vAlign w:val="center"/>
          </w:tcPr>
          <w:p w:rsidR="001F1DF8" w:rsidRPr="009E13BD" w:rsidRDefault="001F1DF8" w:rsidP="007921E5">
            <w:pPr>
              <w:pStyle w:val="BodyText"/>
              <w:jc w:val="both"/>
              <w:rPr>
                <w:rFonts w:ascii="Calibri" w:hAnsi="Calibri" w:cs="Arial"/>
                <w:sz w:val="22"/>
                <w:szCs w:val="22"/>
              </w:rPr>
            </w:pPr>
          </w:p>
        </w:tc>
      </w:tr>
      <w:tr w:rsidR="009C3AE6" w:rsidRPr="009E13BD"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9C3AE6" w:rsidRPr="009E13BD" w:rsidRDefault="009C3AE6" w:rsidP="007921E5">
            <w:pPr>
              <w:pStyle w:val="NoSpacing"/>
              <w:ind w:left="407" w:hanging="407"/>
              <w:rPr>
                <w:rFonts w:ascii="Calibri" w:hAnsi="Calibri"/>
                <w:sz w:val="22"/>
                <w:szCs w:val="22"/>
              </w:rPr>
            </w:pPr>
            <w:r>
              <w:rPr>
                <w:rFonts w:ascii="Calibri" w:hAnsi="Calibri"/>
                <w:sz w:val="22"/>
                <w:szCs w:val="22"/>
              </w:rPr>
              <w:t xml:space="preserve">3.   </w:t>
            </w:r>
            <w:r w:rsidR="00E32496">
              <w:rPr>
                <w:rFonts w:ascii="Calibri" w:hAnsi="Calibri"/>
                <w:sz w:val="22"/>
                <w:szCs w:val="22"/>
              </w:rPr>
              <w:t xml:space="preserve">  </w:t>
            </w:r>
            <w:r>
              <w:rPr>
                <w:rFonts w:ascii="Calibri" w:hAnsi="Calibri"/>
                <w:sz w:val="22"/>
                <w:szCs w:val="22"/>
              </w:rPr>
              <w:t>Executive Summary</w:t>
            </w:r>
          </w:p>
        </w:tc>
        <w:tc>
          <w:tcPr>
            <w:tcW w:w="788" w:type="dxa"/>
            <w:tcBorders>
              <w:top w:val="nil"/>
              <w:left w:val="nil"/>
              <w:bottom w:val="single" w:sz="4" w:space="0" w:color="auto"/>
              <w:right w:val="single" w:sz="4" w:space="0" w:color="auto"/>
            </w:tcBorders>
            <w:vAlign w:val="center"/>
          </w:tcPr>
          <w:p w:rsidR="009C3AE6" w:rsidRPr="009E13BD" w:rsidRDefault="009C3AE6" w:rsidP="007921E5">
            <w:pPr>
              <w:pStyle w:val="BodyText"/>
              <w:jc w:val="both"/>
              <w:rPr>
                <w:rFonts w:ascii="Calibri" w:hAnsi="Calibri" w:cs="Arial"/>
                <w:sz w:val="22"/>
                <w:szCs w:val="22"/>
              </w:rPr>
            </w:pPr>
          </w:p>
        </w:tc>
        <w:tc>
          <w:tcPr>
            <w:tcW w:w="854" w:type="dxa"/>
            <w:tcBorders>
              <w:top w:val="nil"/>
              <w:left w:val="nil"/>
              <w:bottom w:val="single" w:sz="4" w:space="0" w:color="auto"/>
              <w:right w:val="single" w:sz="4" w:space="0" w:color="auto"/>
            </w:tcBorders>
            <w:vAlign w:val="center"/>
          </w:tcPr>
          <w:p w:rsidR="009C3AE6" w:rsidRPr="009E13BD" w:rsidRDefault="009C3AE6" w:rsidP="007921E5">
            <w:pPr>
              <w:pStyle w:val="BodyText"/>
              <w:jc w:val="both"/>
              <w:rPr>
                <w:rFonts w:ascii="Calibri" w:hAnsi="Calibri" w:cs="Arial"/>
                <w:sz w:val="22"/>
                <w:szCs w:val="22"/>
              </w:rPr>
            </w:pPr>
          </w:p>
        </w:tc>
        <w:tc>
          <w:tcPr>
            <w:tcW w:w="3646" w:type="dxa"/>
            <w:tcBorders>
              <w:top w:val="nil"/>
              <w:left w:val="nil"/>
              <w:bottom w:val="single" w:sz="4" w:space="0" w:color="auto"/>
              <w:right w:val="single" w:sz="4" w:space="0" w:color="auto"/>
            </w:tcBorders>
            <w:vAlign w:val="center"/>
          </w:tcPr>
          <w:p w:rsidR="009C3AE6" w:rsidRPr="009E13BD" w:rsidRDefault="009C3AE6" w:rsidP="007921E5">
            <w:pPr>
              <w:pStyle w:val="BodyText"/>
              <w:jc w:val="both"/>
              <w:rPr>
                <w:rFonts w:ascii="Calibri" w:hAnsi="Calibri" w:cs="Arial"/>
                <w:sz w:val="22"/>
                <w:szCs w:val="22"/>
              </w:rPr>
            </w:pPr>
          </w:p>
        </w:tc>
      </w:tr>
      <w:tr w:rsidR="006B0F33" w:rsidRPr="009E13BD"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6B0F33" w:rsidRPr="009E13BD" w:rsidRDefault="009C3AE6" w:rsidP="00E32496">
            <w:pPr>
              <w:pStyle w:val="NoSpacing"/>
              <w:ind w:left="407" w:hanging="407"/>
              <w:rPr>
                <w:rFonts w:ascii="Calibri" w:hAnsi="Calibri"/>
                <w:sz w:val="22"/>
                <w:szCs w:val="22"/>
              </w:rPr>
            </w:pPr>
            <w:r>
              <w:rPr>
                <w:rFonts w:ascii="Calibri" w:hAnsi="Calibri"/>
                <w:sz w:val="22"/>
                <w:szCs w:val="22"/>
              </w:rPr>
              <w:t xml:space="preserve">3.   </w:t>
            </w:r>
            <w:r w:rsidR="00E32496">
              <w:rPr>
                <w:rFonts w:ascii="Calibri" w:hAnsi="Calibri"/>
                <w:sz w:val="22"/>
                <w:szCs w:val="22"/>
              </w:rPr>
              <w:t xml:space="preserve">  </w:t>
            </w:r>
            <w:r>
              <w:rPr>
                <w:rFonts w:ascii="Calibri" w:hAnsi="Calibri"/>
                <w:sz w:val="22"/>
                <w:szCs w:val="22"/>
              </w:rPr>
              <w:t xml:space="preserve">Specifications – </w:t>
            </w:r>
            <w:r w:rsidR="009E4ABA">
              <w:rPr>
                <w:rFonts w:ascii="Calibri" w:hAnsi="Calibri"/>
                <w:sz w:val="22"/>
                <w:szCs w:val="22"/>
              </w:rPr>
              <w:t xml:space="preserve">Response to </w:t>
            </w:r>
            <w:r>
              <w:rPr>
                <w:rFonts w:ascii="Calibri" w:hAnsi="Calibri"/>
                <w:sz w:val="22"/>
                <w:szCs w:val="22"/>
              </w:rPr>
              <w:t>Mandatory an</w:t>
            </w:r>
            <w:r w:rsidR="00E32496">
              <w:rPr>
                <w:rFonts w:ascii="Calibri" w:hAnsi="Calibri"/>
                <w:sz w:val="22"/>
                <w:szCs w:val="22"/>
              </w:rPr>
              <w:t xml:space="preserve">d Scored </w:t>
            </w:r>
            <w:r>
              <w:rPr>
                <w:rFonts w:ascii="Calibri" w:hAnsi="Calibri"/>
                <w:sz w:val="22"/>
                <w:szCs w:val="22"/>
              </w:rPr>
              <w:t xml:space="preserve">Requirements </w:t>
            </w:r>
            <w:r w:rsidR="00331EFC">
              <w:rPr>
                <w:rFonts w:ascii="Calibri" w:hAnsi="Calibri"/>
                <w:sz w:val="22"/>
                <w:szCs w:val="22"/>
              </w:rPr>
              <w:t xml:space="preserve">as </w:t>
            </w:r>
            <w:r w:rsidR="00E32496">
              <w:rPr>
                <w:rFonts w:ascii="Calibri" w:hAnsi="Calibri"/>
                <w:sz w:val="22"/>
                <w:szCs w:val="22"/>
              </w:rPr>
              <w:t xml:space="preserve">specified in Section </w:t>
            </w:r>
            <w:r>
              <w:rPr>
                <w:rFonts w:ascii="Calibri" w:hAnsi="Calibri"/>
                <w:sz w:val="22"/>
                <w:szCs w:val="22"/>
              </w:rPr>
              <w:t>5</w:t>
            </w:r>
            <w:r w:rsidR="00E32496">
              <w:rPr>
                <w:rFonts w:ascii="Calibri" w:hAnsi="Calibri"/>
                <w:sz w:val="22"/>
                <w:szCs w:val="22"/>
              </w:rPr>
              <w:t xml:space="preserve">. </w:t>
            </w:r>
          </w:p>
        </w:tc>
        <w:tc>
          <w:tcPr>
            <w:tcW w:w="788"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c>
          <w:tcPr>
            <w:tcW w:w="854"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c>
          <w:tcPr>
            <w:tcW w:w="3646"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r>
      <w:tr w:rsidR="001F1DF8" w:rsidRPr="001F1DF8"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1F1DF8" w:rsidRPr="001F1DF8" w:rsidRDefault="001F1DF8" w:rsidP="001F1DF8">
            <w:pPr>
              <w:pStyle w:val="NoSpacing"/>
              <w:rPr>
                <w:rFonts w:ascii="Calibri" w:hAnsi="Calibri"/>
                <w:sz w:val="22"/>
                <w:szCs w:val="22"/>
              </w:rPr>
            </w:pPr>
            <w:r>
              <w:rPr>
                <w:rFonts w:ascii="Calibri" w:hAnsi="Calibri"/>
                <w:sz w:val="22"/>
                <w:szCs w:val="22"/>
              </w:rPr>
              <w:t xml:space="preserve">3.  </w:t>
            </w:r>
            <w:r w:rsidR="00E32496">
              <w:rPr>
                <w:rFonts w:ascii="Calibri" w:hAnsi="Calibri"/>
                <w:sz w:val="22"/>
                <w:szCs w:val="22"/>
              </w:rPr>
              <w:t xml:space="preserve">  </w:t>
            </w:r>
            <w:r>
              <w:rPr>
                <w:rFonts w:ascii="Calibri" w:hAnsi="Calibri"/>
                <w:sz w:val="22"/>
                <w:szCs w:val="22"/>
              </w:rPr>
              <w:t xml:space="preserve"> Implementation Plan</w:t>
            </w:r>
          </w:p>
        </w:tc>
        <w:tc>
          <w:tcPr>
            <w:tcW w:w="788" w:type="dxa"/>
            <w:tcBorders>
              <w:top w:val="nil"/>
              <w:left w:val="nil"/>
              <w:bottom w:val="single" w:sz="4" w:space="0" w:color="auto"/>
              <w:right w:val="single" w:sz="4" w:space="0" w:color="auto"/>
            </w:tcBorders>
            <w:vAlign w:val="center"/>
          </w:tcPr>
          <w:p w:rsidR="001F1DF8" w:rsidRPr="001F1DF8" w:rsidRDefault="001F1DF8" w:rsidP="007921E5">
            <w:pPr>
              <w:pStyle w:val="BodyText"/>
              <w:jc w:val="both"/>
              <w:rPr>
                <w:rFonts w:ascii="Calibri" w:hAnsi="Calibri" w:cs="Arial"/>
                <w:sz w:val="22"/>
                <w:szCs w:val="22"/>
              </w:rPr>
            </w:pPr>
          </w:p>
        </w:tc>
        <w:tc>
          <w:tcPr>
            <w:tcW w:w="854" w:type="dxa"/>
            <w:tcBorders>
              <w:top w:val="nil"/>
              <w:left w:val="nil"/>
              <w:bottom w:val="single" w:sz="4" w:space="0" w:color="auto"/>
              <w:right w:val="single" w:sz="4" w:space="0" w:color="auto"/>
            </w:tcBorders>
            <w:vAlign w:val="center"/>
          </w:tcPr>
          <w:p w:rsidR="001F1DF8" w:rsidRPr="001F1DF8" w:rsidRDefault="001F1DF8" w:rsidP="007921E5">
            <w:pPr>
              <w:pStyle w:val="BodyText"/>
              <w:jc w:val="both"/>
              <w:rPr>
                <w:rFonts w:ascii="Calibri" w:hAnsi="Calibri" w:cs="Arial"/>
                <w:sz w:val="22"/>
                <w:szCs w:val="22"/>
              </w:rPr>
            </w:pPr>
          </w:p>
        </w:tc>
        <w:tc>
          <w:tcPr>
            <w:tcW w:w="3646" w:type="dxa"/>
            <w:tcBorders>
              <w:top w:val="nil"/>
              <w:left w:val="nil"/>
              <w:bottom w:val="single" w:sz="4" w:space="0" w:color="auto"/>
              <w:right w:val="single" w:sz="4" w:space="0" w:color="auto"/>
            </w:tcBorders>
            <w:vAlign w:val="center"/>
          </w:tcPr>
          <w:p w:rsidR="001F1DF8" w:rsidRPr="001F1DF8" w:rsidRDefault="001F1DF8" w:rsidP="007921E5">
            <w:pPr>
              <w:pStyle w:val="BodyText"/>
              <w:jc w:val="both"/>
              <w:rPr>
                <w:rFonts w:ascii="Calibri" w:hAnsi="Calibri" w:cs="Arial"/>
                <w:sz w:val="22"/>
                <w:szCs w:val="22"/>
              </w:rPr>
            </w:pPr>
          </w:p>
        </w:tc>
      </w:tr>
      <w:tr w:rsidR="001F1DF8" w:rsidRPr="001F1DF8"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6B0F33" w:rsidRPr="001F1DF8" w:rsidRDefault="006B0F33" w:rsidP="001F1DF8">
            <w:pPr>
              <w:pStyle w:val="NoSpacing"/>
              <w:rPr>
                <w:rFonts w:ascii="Calibri" w:hAnsi="Calibri"/>
                <w:sz w:val="22"/>
                <w:szCs w:val="22"/>
              </w:rPr>
            </w:pPr>
            <w:r w:rsidRPr="001F1DF8">
              <w:rPr>
                <w:rFonts w:ascii="Calibri" w:hAnsi="Calibri"/>
                <w:sz w:val="22"/>
                <w:szCs w:val="22"/>
              </w:rPr>
              <w:t xml:space="preserve">3.   </w:t>
            </w:r>
            <w:r w:rsidR="00E32496">
              <w:rPr>
                <w:rFonts w:ascii="Calibri" w:hAnsi="Calibri"/>
                <w:sz w:val="22"/>
                <w:szCs w:val="22"/>
              </w:rPr>
              <w:t xml:space="preserve">  </w:t>
            </w:r>
            <w:r w:rsidR="001F1DF8">
              <w:rPr>
                <w:rFonts w:ascii="Calibri" w:hAnsi="Calibri"/>
                <w:sz w:val="22"/>
                <w:szCs w:val="22"/>
              </w:rPr>
              <w:t>Contractor</w:t>
            </w:r>
            <w:r w:rsidRPr="001F1DF8">
              <w:rPr>
                <w:rFonts w:ascii="Calibri" w:hAnsi="Calibri"/>
                <w:sz w:val="22"/>
                <w:szCs w:val="22"/>
              </w:rPr>
              <w:t xml:space="preserve"> Background Information </w:t>
            </w:r>
          </w:p>
        </w:tc>
        <w:tc>
          <w:tcPr>
            <w:tcW w:w="788" w:type="dxa"/>
            <w:tcBorders>
              <w:top w:val="nil"/>
              <w:left w:val="nil"/>
              <w:bottom w:val="single" w:sz="4" w:space="0" w:color="auto"/>
              <w:right w:val="single" w:sz="4" w:space="0" w:color="auto"/>
            </w:tcBorders>
            <w:vAlign w:val="center"/>
          </w:tcPr>
          <w:p w:rsidR="006B0F33" w:rsidRPr="001F1DF8" w:rsidRDefault="006B0F33" w:rsidP="007921E5">
            <w:pPr>
              <w:pStyle w:val="BodyText"/>
              <w:jc w:val="both"/>
              <w:rPr>
                <w:rFonts w:ascii="Calibri" w:hAnsi="Calibri" w:cs="Arial"/>
                <w:sz w:val="22"/>
                <w:szCs w:val="22"/>
              </w:rPr>
            </w:pPr>
          </w:p>
        </w:tc>
        <w:tc>
          <w:tcPr>
            <w:tcW w:w="854" w:type="dxa"/>
            <w:tcBorders>
              <w:top w:val="nil"/>
              <w:left w:val="nil"/>
              <w:bottom w:val="single" w:sz="4" w:space="0" w:color="auto"/>
              <w:right w:val="single" w:sz="4" w:space="0" w:color="auto"/>
            </w:tcBorders>
            <w:vAlign w:val="center"/>
          </w:tcPr>
          <w:p w:rsidR="006B0F33" w:rsidRPr="001F1DF8" w:rsidRDefault="006B0F33" w:rsidP="007921E5">
            <w:pPr>
              <w:pStyle w:val="BodyText"/>
              <w:jc w:val="both"/>
              <w:rPr>
                <w:rFonts w:ascii="Calibri" w:hAnsi="Calibri" w:cs="Arial"/>
                <w:sz w:val="22"/>
                <w:szCs w:val="22"/>
              </w:rPr>
            </w:pPr>
          </w:p>
        </w:tc>
        <w:tc>
          <w:tcPr>
            <w:tcW w:w="3646" w:type="dxa"/>
            <w:tcBorders>
              <w:top w:val="nil"/>
              <w:left w:val="nil"/>
              <w:bottom w:val="single" w:sz="4" w:space="0" w:color="auto"/>
              <w:right w:val="single" w:sz="4" w:space="0" w:color="auto"/>
            </w:tcBorders>
            <w:vAlign w:val="center"/>
          </w:tcPr>
          <w:p w:rsidR="006B0F33" w:rsidRPr="001F1DF8" w:rsidRDefault="006B0F33" w:rsidP="007921E5">
            <w:pPr>
              <w:pStyle w:val="BodyText"/>
              <w:jc w:val="both"/>
              <w:rPr>
                <w:rFonts w:ascii="Calibri" w:hAnsi="Calibri" w:cs="Arial"/>
                <w:sz w:val="22"/>
                <w:szCs w:val="22"/>
              </w:rPr>
            </w:pPr>
          </w:p>
        </w:tc>
      </w:tr>
      <w:tr w:rsidR="001F1DF8" w:rsidRPr="001F1DF8"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6B0F33" w:rsidRPr="001F1DF8" w:rsidRDefault="006B0F33" w:rsidP="007921E5">
            <w:pPr>
              <w:pStyle w:val="NoSpacing"/>
              <w:rPr>
                <w:rFonts w:ascii="Calibri" w:hAnsi="Calibri"/>
                <w:sz w:val="22"/>
                <w:szCs w:val="22"/>
              </w:rPr>
            </w:pPr>
            <w:r w:rsidRPr="001F1DF8">
              <w:rPr>
                <w:rFonts w:ascii="Calibri" w:hAnsi="Calibri"/>
                <w:sz w:val="22"/>
                <w:szCs w:val="22"/>
              </w:rPr>
              <w:t xml:space="preserve">3.   </w:t>
            </w:r>
            <w:r w:rsidR="00E32496">
              <w:rPr>
                <w:rFonts w:ascii="Calibri" w:hAnsi="Calibri"/>
                <w:sz w:val="22"/>
                <w:szCs w:val="22"/>
              </w:rPr>
              <w:t xml:space="preserve">  </w:t>
            </w:r>
            <w:r w:rsidRPr="001F1DF8">
              <w:rPr>
                <w:rFonts w:ascii="Calibri" w:hAnsi="Calibri"/>
                <w:sz w:val="22"/>
                <w:szCs w:val="22"/>
              </w:rPr>
              <w:t xml:space="preserve">Experience </w:t>
            </w:r>
          </w:p>
        </w:tc>
        <w:tc>
          <w:tcPr>
            <w:tcW w:w="788" w:type="dxa"/>
            <w:tcBorders>
              <w:top w:val="nil"/>
              <w:left w:val="nil"/>
              <w:bottom w:val="single" w:sz="4" w:space="0" w:color="auto"/>
              <w:right w:val="single" w:sz="4" w:space="0" w:color="auto"/>
            </w:tcBorders>
            <w:vAlign w:val="center"/>
          </w:tcPr>
          <w:p w:rsidR="006B0F33" w:rsidRPr="001F1DF8" w:rsidRDefault="006B0F33" w:rsidP="007921E5">
            <w:pPr>
              <w:pStyle w:val="BodyText"/>
              <w:jc w:val="both"/>
              <w:rPr>
                <w:rFonts w:ascii="Calibri" w:hAnsi="Calibri" w:cs="Arial"/>
                <w:sz w:val="22"/>
                <w:szCs w:val="22"/>
              </w:rPr>
            </w:pPr>
          </w:p>
        </w:tc>
        <w:tc>
          <w:tcPr>
            <w:tcW w:w="854" w:type="dxa"/>
            <w:tcBorders>
              <w:top w:val="nil"/>
              <w:left w:val="nil"/>
              <w:bottom w:val="single" w:sz="4" w:space="0" w:color="auto"/>
              <w:right w:val="single" w:sz="4" w:space="0" w:color="auto"/>
            </w:tcBorders>
            <w:vAlign w:val="center"/>
          </w:tcPr>
          <w:p w:rsidR="006B0F33" w:rsidRPr="001F1DF8" w:rsidRDefault="006B0F33" w:rsidP="007921E5">
            <w:pPr>
              <w:pStyle w:val="BodyText"/>
              <w:jc w:val="both"/>
              <w:rPr>
                <w:rFonts w:ascii="Calibri" w:hAnsi="Calibri" w:cs="Arial"/>
                <w:sz w:val="22"/>
                <w:szCs w:val="22"/>
              </w:rPr>
            </w:pPr>
          </w:p>
        </w:tc>
        <w:tc>
          <w:tcPr>
            <w:tcW w:w="3646" w:type="dxa"/>
            <w:tcBorders>
              <w:top w:val="nil"/>
              <w:left w:val="nil"/>
              <w:bottom w:val="single" w:sz="4" w:space="0" w:color="auto"/>
              <w:right w:val="single" w:sz="4" w:space="0" w:color="auto"/>
            </w:tcBorders>
            <w:vAlign w:val="center"/>
          </w:tcPr>
          <w:p w:rsidR="006B0F33" w:rsidRPr="001F1DF8" w:rsidRDefault="006B0F33" w:rsidP="007921E5">
            <w:pPr>
              <w:pStyle w:val="BodyText"/>
              <w:jc w:val="both"/>
              <w:rPr>
                <w:rFonts w:ascii="Calibri" w:hAnsi="Calibri" w:cs="Arial"/>
                <w:sz w:val="22"/>
                <w:szCs w:val="22"/>
              </w:rPr>
            </w:pPr>
          </w:p>
        </w:tc>
      </w:tr>
      <w:tr w:rsidR="001F1DF8" w:rsidRPr="001F1DF8"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6B0F33" w:rsidRPr="001F1DF8" w:rsidRDefault="006B0F33" w:rsidP="007921E5">
            <w:pPr>
              <w:pStyle w:val="NoSpacing"/>
              <w:rPr>
                <w:rFonts w:ascii="Calibri" w:hAnsi="Calibri"/>
                <w:sz w:val="22"/>
                <w:szCs w:val="22"/>
              </w:rPr>
            </w:pPr>
            <w:r w:rsidRPr="001F1DF8">
              <w:rPr>
                <w:rFonts w:ascii="Calibri" w:hAnsi="Calibri"/>
                <w:sz w:val="22"/>
                <w:szCs w:val="22"/>
              </w:rPr>
              <w:t xml:space="preserve">3.   </w:t>
            </w:r>
            <w:r w:rsidR="00E32496">
              <w:rPr>
                <w:rFonts w:ascii="Calibri" w:hAnsi="Calibri"/>
                <w:sz w:val="22"/>
                <w:szCs w:val="22"/>
              </w:rPr>
              <w:t xml:space="preserve">  Key </w:t>
            </w:r>
            <w:r w:rsidRPr="001F1DF8">
              <w:rPr>
                <w:rFonts w:ascii="Calibri" w:hAnsi="Calibri"/>
                <w:sz w:val="22"/>
                <w:szCs w:val="22"/>
              </w:rPr>
              <w:t xml:space="preserve">Personnel </w:t>
            </w:r>
          </w:p>
        </w:tc>
        <w:tc>
          <w:tcPr>
            <w:tcW w:w="788" w:type="dxa"/>
            <w:tcBorders>
              <w:top w:val="nil"/>
              <w:left w:val="nil"/>
              <w:bottom w:val="single" w:sz="4" w:space="0" w:color="auto"/>
              <w:right w:val="single" w:sz="4" w:space="0" w:color="auto"/>
            </w:tcBorders>
            <w:vAlign w:val="center"/>
          </w:tcPr>
          <w:p w:rsidR="006B0F33" w:rsidRPr="001F1DF8" w:rsidRDefault="006B0F33" w:rsidP="007921E5">
            <w:pPr>
              <w:pStyle w:val="BodyText"/>
              <w:jc w:val="both"/>
              <w:rPr>
                <w:rFonts w:ascii="Calibri" w:hAnsi="Calibri" w:cs="Arial"/>
                <w:sz w:val="22"/>
                <w:szCs w:val="22"/>
              </w:rPr>
            </w:pPr>
          </w:p>
        </w:tc>
        <w:tc>
          <w:tcPr>
            <w:tcW w:w="854" w:type="dxa"/>
            <w:tcBorders>
              <w:top w:val="nil"/>
              <w:left w:val="nil"/>
              <w:bottom w:val="single" w:sz="4" w:space="0" w:color="auto"/>
              <w:right w:val="single" w:sz="4" w:space="0" w:color="auto"/>
            </w:tcBorders>
            <w:vAlign w:val="center"/>
          </w:tcPr>
          <w:p w:rsidR="006B0F33" w:rsidRPr="001F1DF8" w:rsidRDefault="006B0F33" w:rsidP="007921E5">
            <w:pPr>
              <w:pStyle w:val="BodyText"/>
              <w:jc w:val="both"/>
              <w:rPr>
                <w:rFonts w:ascii="Calibri" w:hAnsi="Calibri" w:cs="Arial"/>
                <w:sz w:val="22"/>
                <w:szCs w:val="22"/>
              </w:rPr>
            </w:pPr>
          </w:p>
        </w:tc>
        <w:tc>
          <w:tcPr>
            <w:tcW w:w="3646" w:type="dxa"/>
            <w:tcBorders>
              <w:top w:val="nil"/>
              <w:left w:val="nil"/>
              <w:bottom w:val="single" w:sz="4" w:space="0" w:color="auto"/>
              <w:right w:val="single" w:sz="4" w:space="0" w:color="auto"/>
            </w:tcBorders>
            <w:vAlign w:val="center"/>
          </w:tcPr>
          <w:p w:rsidR="006B0F33" w:rsidRPr="001F1DF8" w:rsidRDefault="006B0F33" w:rsidP="007921E5">
            <w:pPr>
              <w:pStyle w:val="BodyText"/>
              <w:jc w:val="both"/>
              <w:rPr>
                <w:rFonts w:ascii="Calibri" w:hAnsi="Calibri" w:cs="Arial"/>
                <w:sz w:val="22"/>
                <w:szCs w:val="22"/>
              </w:rPr>
            </w:pPr>
          </w:p>
        </w:tc>
      </w:tr>
      <w:tr w:rsidR="001F1DF8" w:rsidRPr="001F1DF8"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6B0F33" w:rsidRPr="001F1DF8" w:rsidRDefault="006B0F33" w:rsidP="007921E5">
            <w:pPr>
              <w:pStyle w:val="NoSpacing"/>
              <w:rPr>
                <w:rFonts w:ascii="Calibri" w:hAnsi="Calibri"/>
                <w:sz w:val="22"/>
                <w:szCs w:val="22"/>
              </w:rPr>
            </w:pPr>
            <w:r w:rsidRPr="001F1DF8">
              <w:rPr>
                <w:rFonts w:ascii="Calibri" w:hAnsi="Calibri"/>
                <w:sz w:val="22"/>
                <w:szCs w:val="22"/>
              </w:rPr>
              <w:t xml:space="preserve">3.   </w:t>
            </w:r>
            <w:r w:rsidR="00E32496">
              <w:rPr>
                <w:rFonts w:ascii="Calibri" w:hAnsi="Calibri"/>
                <w:sz w:val="22"/>
                <w:szCs w:val="22"/>
              </w:rPr>
              <w:t xml:space="preserve">  </w:t>
            </w:r>
            <w:r w:rsidRPr="001F1DF8">
              <w:rPr>
                <w:rFonts w:ascii="Calibri" w:hAnsi="Calibri"/>
                <w:sz w:val="22"/>
                <w:szCs w:val="22"/>
              </w:rPr>
              <w:t xml:space="preserve">Terminations </w:t>
            </w:r>
          </w:p>
        </w:tc>
        <w:tc>
          <w:tcPr>
            <w:tcW w:w="788" w:type="dxa"/>
            <w:tcBorders>
              <w:top w:val="nil"/>
              <w:left w:val="nil"/>
              <w:bottom w:val="single" w:sz="4" w:space="0" w:color="auto"/>
              <w:right w:val="single" w:sz="4" w:space="0" w:color="auto"/>
            </w:tcBorders>
            <w:vAlign w:val="center"/>
          </w:tcPr>
          <w:p w:rsidR="006B0F33" w:rsidRPr="001F1DF8" w:rsidRDefault="006B0F33" w:rsidP="007921E5">
            <w:pPr>
              <w:pStyle w:val="BodyText"/>
              <w:jc w:val="both"/>
              <w:rPr>
                <w:rFonts w:ascii="Calibri" w:hAnsi="Calibri" w:cs="Arial"/>
                <w:sz w:val="22"/>
                <w:szCs w:val="22"/>
              </w:rPr>
            </w:pPr>
            <w:r w:rsidRPr="001F1DF8">
              <w:rPr>
                <w:rFonts w:ascii="Calibri" w:hAnsi="Calibri" w:cs="Arial"/>
                <w:sz w:val="22"/>
                <w:szCs w:val="22"/>
              </w:rPr>
              <w:t> </w:t>
            </w:r>
          </w:p>
        </w:tc>
        <w:tc>
          <w:tcPr>
            <w:tcW w:w="854" w:type="dxa"/>
            <w:tcBorders>
              <w:top w:val="nil"/>
              <w:left w:val="nil"/>
              <w:bottom w:val="single" w:sz="4" w:space="0" w:color="auto"/>
              <w:right w:val="single" w:sz="4" w:space="0" w:color="auto"/>
            </w:tcBorders>
            <w:vAlign w:val="center"/>
          </w:tcPr>
          <w:p w:rsidR="006B0F33" w:rsidRPr="001F1DF8" w:rsidRDefault="006B0F33" w:rsidP="007921E5">
            <w:pPr>
              <w:pStyle w:val="BodyText"/>
              <w:jc w:val="both"/>
              <w:rPr>
                <w:rFonts w:ascii="Calibri" w:hAnsi="Calibri" w:cs="Arial"/>
                <w:sz w:val="22"/>
                <w:szCs w:val="22"/>
              </w:rPr>
            </w:pPr>
            <w:r w:rsidRPr="001F1DF8">
              <w:rPr>
                <w:rFonts w:ascii="Calibri" w:hAnsi="Calibri" w:cs="Arial"/>
                <w:sz w:val="22"/>
                <w:szCs w:val="22"/>
              </w:rPr>
              <w:t> </w:t>
            </w:r>
          </w:p>
        </w:tc>
        <w:tc>
          <w:tcPr>
            <w:tcW w:w="3646" w:type="dxa"/>
            <w:tcBorders>
              <w:top w:val="nil"/>
              <w:left w:val="nil"/>
              <w:bottom w:val="single" w:sz="4" w:space="0" w:color="auto"/>
              <w:right w:val="single" w:sz="4" w:space="0" w:color="auto"/>
            </w:tcBorders>
            <w:vAlign w:val="center"/>
          </w:tcPr>
          <w:p w:rsidR="006B0F33" w:rsidRPr="001F1DF8" w:rsidRDefault="006B0F33" w:rsidP="007921E5">
            <w:pPr>
              <w:pStyle w:val="BodyText"/>
              <w:jc w:val="both"/>
              <w:rPr>
                <w:rFonts w:ascii="Calibri" w:hAnsi="Calibri" w:cs="Arial"/>
                <w:sz w:val="22"/>
                <w:szCs w:val="22"/>
              </w:rPr>
            </w:pPr>
            <w:r w:rsidRPr="001F1DF8">
              <w:rPr>
                <w:rFonts w:ascii="Calibri" w:hAnsi="Calibri" w:cs="Arial"/>
                <w:sz w:val="22"/>
                <w:szCs w:val="22"/>
              </w:rPr>
              <w:t> </w:t>
            </w:r>
          </w:p>
        </w:tc>
      </w:tr>
      <w:tr w:rsidR="001F1DF8" w:rsidRPr="009E13BD"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1F1DF8" w:rsidRPr="009E13BD" w:rsidRDefault="001F1DF8" w:rsidP="007921E5">
            <w:pPr>
              <w:pStyle w:val="NoSpacing"/>
              <w:rPr>
                <w:rFonts w:ascii="Calibri" w:hAnsi="Calibri"/>
                <w:sz w:val="22"/>
                <w:szCs w:val="22"/>
              </w:rPr>
            </w:pPr>
            <w:r>
              <w:rPr>
                <w:rFonts w:ascii="Calibri" w:hAnsi="Calibri"/>
                <w:sz w:val="22"/>
                <w:szCs w:val="22"/>
              </w:rPr>
              <w:t xml:space="preserve">3.   </w:t>
            </w:r>
            <w:r w:rsidR="00E32496">
              <w:rPr>
                <w:rFonts w:ascii="Calibri" w:hAnsi="Calibri"/>
                <w:sz w:val="22"/>
                <w:szCs w:val="22"/>
              </w:rPr>
              <w:t xml:space="preserve">  </w:t>
            </w:r>
            <w:r>
              <w:rPr>
                <w:rFonts w:ascii="Calibri" w:hAnsi="Calibri"/>
                <w:sz w:val="22"/>
                <w:szCs w:val="22"/>
              </w:rPr>
              <w:t>Criminal History</w:t>
            </w:r>
          </w:p>
        </w:tc>
        <w:tc>
          <w:tcPr>
            <w:tcW w:w="788" w:type="dxa"/>
            <w:tcBorders>
              <w:top w:val="nil"/>
              <w:left w:val="nil"/>
              <w:bottom w:val="single" w:sz="4" w:space="0" w:color="auto"/>
              <w:right w:val="single" w:sz="4" w:space="0" w:color="auto"/>
            </w:tcBorders>
            <w:vAlign w:val="center"/>
          </w:tcPr>
          <w:p w:rsidR="001F1DF8" w:rsidRPr="009E13BD" w:rsidRDefault="001F1DF8" w:rsidP="007921E5">
            <w:pPr>
              <w:pStyle w:val="BodyText"/>
              <w:jc w:val="both"/>
              <w:rPr>
                <w:rFonts w:ascii="Calibri" w:hAnsi="Calibri" w:cs="Arial"/>
                <w:sz w:val="22"/>
                <w:szCs w:val="22"/>
              </w:rPr>
            </w:pPr>
          </w:p>
        </w:tc>
        <w:tc>
          <w:tcPr>
            <w:tcW w:w="854" w:type="dxa"/>
            <w:tcBorders>
              <w:top w:val="nil"/>
              <w:left w:val="nil"/>
              <w:bottom w:val="single" w:sz="4" w:space="0" w:color="auto"/>
              <w:right w:val="single" w:sz="4" w:space="0" w:color="auto"/>
            </w:tcBorders>
            <w:vAlign w:val="center"/>
          </w:tcPr>
          <w:p w:rsidR="001F1DF8" w:rsidRPr="009E13BD" w:rsidRDefault="001F1DF8" w:rsidP="007921E5">
            <w:pPr>
              <w:pStyle w:val="BodyText"/>
              <w:jc w:val="both"/>
              <w:rPr>
                <w:rFonts w:ascii="Calibri" w:hAnsi="Calibri" w:cs="Arial"/>
                <w:sz w:val="22"/>
                <w:szCs w:val="22"/>
              </w:rPr>
            </w:pPr>
          </w:p>
        </w:tc>
        <w:tc>
          <w:tcPr>
            <w:tcW w:w="3646" w:type="dxa"/>
            <w:tcBorders>
              <w:top w:val="nil"/>
              <w:left w:val="nil"/>
              <w:bottom w:val="single" w:sz="4" w:space="0" w:color="auto"/>
              <w:right w:val="single" w:sz="4" w:space="0" w:color="auto"/>
            </w:tcBorders>
            <w:vAlign w:val="center"/>
          </w:tcPr>
          <w:p w:rsidR="001F1DF8" w:rsidRPr="009E13BD" w:rsidRDefault="001F1DF8" w:rsidP="007921E5">
            <w:pPr>
              <w:pStyle w:val="BodyText"/>
              <w:jc w:val="both"/>
              <w:rPr>
                <w:rFonts w:ascii="Calibri" w:hAnsi="Calibri" w:cs="Arial"/>
                <w:sz w:val="22"/>
                <w:szCs w:val="22"/>
              </w:rPr>
            </w:pPr>
          </w:p>
        </w:tc>
      </w:tr>
      <w:tr w:rsidR="006B0F33" w:rsidRPr="009E13BD"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6B0F33" w:rsidRPr="009E13BD" w:rsidRDefault="006B0F33" w:rsidP="007921E5">
            <w:pPr>
              <w:pStyle w:val="NoSpacing"/>
              <w:rPr>
                <w:rFonts w:ascii="Calibri" w:hAnsi="Calibri"/>
                <w:sz w:val="22"/>
                <w:szCs w:val="22"/>
              </w:rPr>
            </w:pPr>
            <w:r w:rsidRPr="009E13BD">
              <w:rPr>
                <w:rFonts w:ascii="Calibri" w:hAnsi="Calibri"/>
                <w:sz w:val="22"/>
                <w:szCs w:val="22"/>
              </w:rPr>
              <w:t xml:space="preserve">3.   </w:t>
            </w:r>
            <w:r w:rsidR="00E32496">
              <w:rPr>
                <w:rFonts w:ascii="Calibri" w:hAnsi="Calibri"/>
                <w:sz w:val="22"/>
                <w:szCs w:val="22"/>
              </w:rPr>
              <w:t xml:space="preserve">  </w:t>
            </w:r>
            <w:r w:rsidRPr="009E13BD">
              <w:rPr>
                <w:rFonts w:ascii="Calibri" w:hAnsi="Calibri"/>
                <w:sz w:val="22"/>
                <w:szCs w:val="22"/>
              </w:rPr>
              <w:t>Acceptance of Terms and Conditions</w:t>
            </w:r>
          </w:p>
        </w:tc>
        <w:tc>
          <w:tcPr>
            <w:tcW w:w="788"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c>
          <w:tcPr>
            <w:tcW w:w="854"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c>
          <w:tcPr>
            <w:tcW w:w="3646"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r>
      <w:tr w:rsidR="006B0F33" w:rsidRPr="009E13BD"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6B0F33" w:rsidRPr="009E13BD" w:rsidRDefault="006B0F33" w:rsidP="007921E5">
            <w:pPr>
              <w:pStyle w:val="NoSpacing"/>
              <w:rPr>
                <w:rFonts w:ascii="Calibri" w:hAnsi="Calibri"/>
                <w:sz w:val="22"/>
                <w:szCs w:val="22"/>
              </w:rPr>
            </w:pPr>
            <w:r w:rsidRPr="009E13BD">
              <w:rPr>
                <w:rFonts w:ascii="Calibri" w:hAnsi="Calibri"/>
                <w:sz w:val="22"/>
                <w:szCs w:val="22"/>
              </w:rPr>
              <w:t xml:space="preserve">3.   </w:t>
            </w:r>
            <w:r w:rsidR="00E32496">
              <w:rPr>
                <w:rFonts w:ascii="Calibri" w:hAnsi="Calibri"/>
                <w:sz w:val="22"/>
                <w:szCs w:val="22"/>
              </w:rPr>
              <w:t xml:space="preserve">  </w:t>
            </w:r>
            <w:r w:rsidRPr="009E13BD">
              <w:rPr>
                <w:rFonts w:ascii="Calibri" w:hAnsi="Calibri"/>
                <w:sz w:val="22"/>
                <w:szCs w:val="22"/>
              </w:rPr>
              <w:t>Certification Letter</w:t>
            </w:r>
          </w:p>
        </w:tc>
        <w:tc>
          <w:tcPr>
            <w:tcW w:w="788"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c>
          <w:tcPr>
            <w:tcW w:w="854"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c>
          <w:tcPr>
            <w:tcW w:w="3646"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r>
      <w:tr w:rsidR="006B0F33" w:rsidRPr="009E13BD"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6B0F33" w:rsidRPr="009E13BD" w:rsidRDefault="006B0F33" w:rsidP="007921E5">
            <w:pPr>
              <w:pStyle w:val="NoSpacing"/>
              <w:rPr>
                <w:rFonts w:ascii="Calibri" w:hAnsi="Calibri"/>
                <w:sz w:val="22"/>
                <w:szCs w:val="22"/>
              </w:rPr>
            </w:pPr>
            <w:r w:rsidRPr="009E13BD">
              <w:rPr>
                <w:rFonts w:ascii="Calibri" w:hAnsi="Calibri"/>
                <w:sz w:val="22"/>
                <w:szCs w:val="22"/>
              </w:rPr>
              <w:t xml:space="preserve">3.   </w:t>
            </w:r>
            <w:r w:rsidR="00E32496">
              <w:rPr>
                <w:rFonts w:ascii="Calibri" w:hAnsi="Calibri"/>
                <w:sz w:val="22"/>
                <w:szCs w:val="22"/>
              </w:rPr>
              <w:t xml:space="preserve">  </w:t>
            </w:r>
            <w:r w:rsidRPr="009E13BD">
              <w:rPr>
                <w:rFonts w:ascii="Calibri" w:hAnsi="Calibri"/>
                <w:sz w:val="22"/>
                <w:szCs w:val="22"/>
              </w:rPr>
              <w:t>Authorization to Release Information</w:t>
            </w:r>
          </w:p>
        </w:tc>
        <w:tc>
          <w:tcPr>
            <w:tcW w:w="788"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c>
          <w:tcPr>
            <w:tcW w:w="854"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c>
          <w:tcPr>
            <w:tcW w:w="3646"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r>
      <w:tr w:rsidR="006B0F33" w:rsidRPr="009E13BD"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6B0F33" w:rsidRPr="009E13BD" w:rsidRDefault="006B0F33" w:rsidP="007921E5">
            <w:pPr>
              <w:pStyle w:val="NoSpacing"/>
              <w:rPr>
                <w:rFonts w:ascii="Calibri" w:hAnsi="Calibri"/>
                <w:sz w:val="22"/>
                <w:szCs w:val="22"/>
              </w:rPr>
            </w:pPr>
            <w:r w:rsidRPr="009E13BD">
              <w:rPr>
                <w:rFonts w:ascii="Calibri" w:hAnsi="Calibri"/>
                <w:sz w:val="22"/>
                <w:szCs w:val="22"/>
              </w:rPr>
              <w:t xml:space="preserve">3.   </w:t>
            </w:r>
            <w:r w:rsidR="00E32496">
              <w:rPr>
                <w:rFonts w:ascii="Calibri" w:hAnsi="Calibri"/>
                <w:sz w:val="22"/>
                <w:szCs w:val="22"/>
              </w:rPr>
              <w:t xml:space="preserve">  </w:t>
            </w:r>
            <w:r w:rsidRPr="009E13BD">
              <w:rPr>
                <w:rFonts w:ascii="Calibri" w:hAnsi="Calibri"/>
                <w:sz w:val="22"/>
                <w:szCs w:val="22"/>
              </w:rPr>
              <w:t>Firm Proposal Terms</w:t>
            </w:r>
          </w:p>
        </w:tc>
        <w:tc>
          <w:tcPr>
            <w:tcW w:w="788"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p>
        </w:tc>
        <w:tc>
          <w:tcPr>
            <w:tcW w:w="854"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p>
        </w:tc>
        <w:tc>
          <w:tcPr>
            <w:tcW w:w="3646"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p>
        </w:tc>
      </w:tr>
      <w:tr w:rsidR="006B0F33" w:rsidRPr="009E13BD"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6B0F33" w:rsidRPr="009E13BD" w:rsidRDefault="006B0F33" w:rsidP="007921E5">
            <w:pPr>
              <w:pStyle w:val="NoSpacing"/>
              <w:rPr>
                <w:rFonts w:ascii="Calibri" w:hAnsi="Calibri"/>
                <w:sz w:val="22"/>
                <w:szCs w:val="22"/>
              </w:rPr>
            </w:pPr>
          </w:p>
        </w:tc>
        <w:tc>
          <w:tcPr>
            <w:tcW w:w="788"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p>
        </w:tc>
        <w:tc>
          <w:tcPr>
            <w:tcW w:w="854"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p>
        </w:tc>
        <w:tc>
          <w:tcPr>
            <w:tcW w:w="3646"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p>
        </w:tc>
      </w:tr>
      <w:tr w:rsidR="006B0F33" w:rsidRPr="009E13BD" w:rsidTr="007921E5">
        <w:trPr>
          <w:trHeight w:val="255"/>
          <w:jc w:val="center"/>
        </w:trPr>
        <w:tc>
          <w:tcPr>
            <w:tcW w:w="4742" w:type="dxa"/>
            <w:tcBorders>
              <w:top w:val="nil"/>
              <w:left w:val="single" w:sz="4" w:space="0" w:color="auto"/>
              <w:bottom w:val="single" w:sz="4" w:space="0" w:color="auto"/>
              <w:right w:val="single" w:sz="4" w:space="0" w:color="auto"/>
            </w:tcBorders>
            <w:vAlign w:val="center"/>
          </w:tcPr>
          <w:p w:rsidR="006B0F33" w:rsidRPr="001F1DF8" w:rsidRDefault="001F1DF8" w:rsidP="007921E5">
            <w:pPr>
              <w:pStyle w:val="NoSpacing"/>
              <w:rPr>
                <w:rFonts w:ascii="Calibri" w:hAnsi="Calibri"/>
                <w:b/>
                <w:sz w:val="22"/>
                <w:szCs w:val="22"/>
              </w:rPr>
            </w:pPr>
            <w:r w:rsidRPr="001F1DF8">
              <w:rPr>
                <w:rFonts w:ascii="Calibri" w:hAnsi="Calibri"/>
                <w:b/>
                <w:sz w:val="22"/>
                <w:szCs w:val="22"/>
              </w:rPr>
              <w:t>Cost Proposal</w:t>
            </w:r>
          </w:p>
        </w:tc>
        <w:tc>
          <w:tcPr>
            <w:tcW w:w="788"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c>
          <w:tcPr>
            <w:tcW w:w="854"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c>
          <w:tcPr>
            <w:tcW w:w="3646" w:type="dxa"/>
            <w:tcBorders>
              <w:top w:val="nil"/>
              <w:left w:val="nil"/>
              <w:bottom w:val="single" w:sz="4" w:space="0" w:color="auto"/>
              <w:right w:val="single" w:sz="4" w:space="0" w:color="auto"/>
            </w:tcBorders>
            <w:vAlign w:val="center"/>
          </w:tcPr>
          <w:p w:rsidR="006B0F33" w:rsidRPr="009E13BD" w:rsidRDefault="006B0F33" w:rsidP="007921E5">
            <w:pPr>
              <w:pStyle w:val="BodyText"/>
              <w:jc w:val="both"/>
              <w:rPr>
                <w:rFonts w:ascii="Calibri" w:hAnsi="Calibri" w:cs="Arial"/>
                <w:sz w:val="22"/>
                <w:szCs w:val="22"/>
              </w:rPr>
            </w:pPr>
            <w:r w:rsidRPr="009E13BD">
              <w:rPr>
                <w:rFonts w:ascii="Calibri" w:hAnsi="Calibri" w:cs="Arial"/>
                <w:sz w:val="22"/>
                <w:szCs w:val="22"/>
              </w:rPr>
              <w:t> </w:t>
            </w:r>
          </w:p>
        </w:tc>
      </w:tr>
    </w:tbl>
    <w:p w:rsidR="006B0F33" w:rsidRPr="009C3AE6" w:rsidRDefault="009C3AE6" w:rsidP="009C3AE6">
      <w:pPr>
        <w:pStyle w:val="Header"/>
        <w:tabs>
          <w:tab w:val="clear" w:pos="4320"/>
          <w:tab w:val="clear" w:pos="8640"/>
        </w:tabs>
        <w:ind w:left="-360"/>
        <w:jc w:val="both"/>
        <w:rPr>
          <w:rFonts w:ascii="Calibri" w:hAnsi="Calibri" w:cs="Arial"/>
          <w:sz w:val="20"/>
          <w:szCs w:val="22"/>
        </w:rPr>
      </w:pPr>
      <w:r>
        <w:rPr>
          <w:rFonts w:ascii="Calibri" w:hAnsi="Calibri" w:cs="Arial"/>
          <w:sz w:val="20"/>
          <w:szCs w:val="22"/>
        </w:rPr>
        <w:t>*</w:t>
      </w:r>
      <w:r w:rsidRPr="009C3AE6">
        <w:rPr>
          <w:rFonts w:ascii="Calibri" w:hAnsi="Calibri" w:cs="Arial"/>
          <w:sz w:val="20"/>
          <w:szCs w:val="22"/>
        </w:rPr>
        <w:t>This check list is for informational purposes only</w:t>
      </w:r>
      <w:r>
        <w:rPr>
          <w:rFonts w:ascii="Calibri" w:hAnsi="Calibri" w:cs="Arial"/>
          <w:sz w:val="20"/>
          <w:szCs w:val="22"/>
        </w:rPr>
        <w:t xml:space="preserve"> and may not be relied upon for accuracy</w:t>
      </w:r>
      <w:r w:rsidRPr="009C3AE6">
        <w:rPr>
          <w:rFonts w:ascii="Calibri" w:hAnsi="Calibri" w:cs="Arial"/>
          <w:sz w:val="20"/>
          <w:szCs w:val="22"/>
        </w:rPr>
        <w:t xml:space="preserve">. Respondents are solely responsible for including all required documentation and attachments </w:t>
      </w:r>
      <w:r>
        <w:rPr>
          <w:rFonts w:ascii="Calibri" w:hAnsi="Calibri" w:cs="Arial"/>
          <w:sz w:val="20"/>
          <w:szCs w:val="22"/>
        </w:rPr>
        <w:t xml:space="preserve">in their proposal </w:t>
      </w:r>
      <w:r w:rsidRPr="009C3AE6">
        <w:rPr>
          <w:rFonts w:ascii="Calibri" w:hAnsi="Calibri" w:cs="Arial"/>
          <w:sz w:val="20"/>
          <w:szCs w:val="22"/>
        </w:rPr>
        <w:t>as specified in the RFP.</w:t>
      </w:r>
    </w:p>
    <w:p w:rsidR="00F62A97" w:rsidRPr="009C3AE6" w:rsidRDefault="006B0F33" w:rsidP="009C3AE6">
      <w:pPr>
        <w:ind w:left="-360"/>
        <w:jc w:val="center"/>
        <w:rPr>
          <w:rFonts w:ascii="Calibri" w:hAnsi="Calibri" w:cs="Arial"/>
          <w:szCs w:val="22"/>
        </w:rPr>
      </w:pPr>
      <w:r w:rsidRPr="009C3AE6">
        <w:rPr>
          <w:rFonts w:ascii="Calibri" w:hAnsi="Calibri" w:cs="Arial"/>
          <w:szCs w:val="22"/>
        </w:rPr>
        <w:br w:type="page"/>
      </w:r>
    </w:p>
    <w:p w:rsidR="00E84508" w:rsidRPr="002C30F9" w:rsidRDefault="00E84508" w:rsidP="00E84508">
      <w:pPr>
        <w:jc w:val="center"/>
        <w:rPr>
          <w:rFonts w:asciiTheme="minorHAnsi" w:hAnsiTheme="minorHAnsi" w:cstheme="minorHAnsi"/>
          <w:b/>
          <w:sz w:val="28"/>
          <w:szCs w:val="28"/>
        </w:rPr>
      </w:pPr>
      <w:r w:rsidRPr="002C30F9">
        <w:rPr>
          <w:rFonts w:asciiTheme="minorHAnsi" w:hAnsiTheme="minorHAnsi" w:cstheme="minorHAnsi"/>
          <w:b/>
          <w:sz w:val="28"/>
          <w:szCs w:val="28"/>
        </w:rPr>
        <w:lastRenderedPageBreak/>
        <w:t xml:space="preserve">ATTACHMENT </w:t>
      </w:r>
      <w:r>
        <w:rPr>
          <w:rFonts w:asciiTheme="minorHAnsi" w:hAnsiTheme="minorHAnsi" w:cstheme="minorHAnsi"/>
          <w:b/>
          <w:sz w:val="28"/>
          <w:szCs w:val="28"/>
        </w:rPr>
        <w:t>#5</w:t>
      </w:r>
    </w:p>
    <w:p w:rsidR="00E84508" w:rsidRPr="00E84508" w:rsidRDefault="00E84508" w:rsidP="00E84508">
      <w:pPr>
        <w:pStyle w:val="Header"/>
        <w:tabs>
          <w:tab w:val="clear" w:pos="4320"/>
          <w:tab w:val="clear" w:pos="8640"/>
        </w:tabs>
        <w:jc w:val="center"/>
        <w:rPr>
          <w:rFonts w:asciiTheme="minorHAnsi" w:hAnsiTheme="minorHAnsi" w:cstheme="minorHAnsi"/>
          <w:b/>
          <w:sz w:val="24"/>
          <w:szCs w:val="22"/>
        </w:rPr>
      </w:pPr>
      <w:r w:rsidRPr="00006BAF">
        <w:rPr>
          <w:rFonts w:asciiTheme="minorHAnsi" w:hAnsiTheme="minorHAnsi" w:cstheme="minorHAnsi"/>
          <w:b/>
          <w:sz w:val="24"/>
          <w:szCs w:val="22"/>
          <w:highlight w:val="yellow"/>
        </w:rPr>
        <w:t>Cost Proposal</w:t>
      </w:r>
    </w:p>
    <w:p w:rsidR="00E84508" w:rsidRDefault="00E84508" w:rsidP="00E84508">
      <w:pPr>
        <w:pStyle w:val="Header"/>
        <w:tabs>
          <w:tab w:val="clear" w:pos="4320"/>
          <w:tab w:val="clear" w:pos="8640"/>
        </w:tabs>
        <w:rPr>
          <w:rFonts w:asciiTheme="minorHAnsi" w:hAnsiTheme="minorHAnsi" w:cstheme="minorHAnsi"/>
          <w:szCs w:val="22"/>
        </w:rPr>
      </w:pPr>
    </w:p>
    <w:p w:rsidR="0095345C" w:rsidRPr="002C08DF" w:rsidRDefault="00E84508" w:rsidP="002C08DF">
      <w:pPr>
        <w:pStyle w:val="Header"/>
        <w:tabs>
          <w:tab w:val="clear" w:pos="4320"/>
          <w:tab w:val="clear" w:pos="8640"/>
        </w:tabs>
        <w:jc w:val="both"/>
        <w:rPr>
          <w:rFonts w:asciiTheme="minorHAnsi" w:hAnsiTheme="minorHAnsi" w:cstheme="minorHAnsi"/>
          <w:szCs w:val="22"/>
        </w:rPr>
      </w:pPr>
      <w:r w:rsidRPr="00E84508">
        <w:rPr>
          <w:rFonts w:asciiTheme="minorHAnsi" w:hAnsiTheme="minorHAnsi" w:cstheme="minorHAnsi"/>
          <w:szCs w:val="22"/>
        </w:rPr>
        <w:t>C</w:t>
      </w:r>
      <w:r>
        <w:rPr>
          <w:rFonts w:asciiTheme="minorHAnsi" w:hAnsiTheme="minorHAnsi" w:cstheme="minorHAnsi"/>
          <w:szCs w:val="22"/>
        </w:rPr>
        <w:t>ontractors shall complete</w:t>
      </w:r>
      <w:r w:rsidRPr="00E84508">
        <w:rPr>
          <w:rFonts w:asciiTheme="minorHAnsi" w:hAnsiTheme="minorHAnsi" w:cstheme="minorHAnsi"/>
          <w:szCs w:val="22"/>
        </w:rPr>
        <w:t xml:space="preserve"> the attached </w:t>
      </w:r>
      <w:r w:rsidR="00A05C26">
        <w:rPr>
          <w:rFonts w:asciiTheme="minorHAnsi" w:hAnsiTheme="minorHAnsi" w:cstheme="minorHAnsi"/>
          <w:szCs w:val="22"/>
        </w:rPr>
        <w:t xml:space="preserve">Cost Proposal </w:t>
      </w:r>
      <w:r w:rsidRPr="00E84508">
        <w:rPr>
          <w:rFonts w:asciiTheme="minorHAnsi" w:hAnsiTheme="minorHAnsi" w:cstheme="minorHAnsi"/>
          <w:szCs w:val="22"/>
        </w:rPr>
        <w:t xml:space="preserve">Excel </w:t>
      </w:r>
      <w:r w:rsidR="00A05C26">
        <w:rPr>
          <w:rFonts w:asciiTheme="minorHAnsi" w:hAnsiTheme="minorHAnsi" w:cstheme="minorHAnsi"/>
          <w:szCs w:val="22"/>
        </w:rPr>
        <w:t xml:space="preserve">template </w:t>
      </w:r>
      <w:r w:rsidR="002C08DF">
        <w:rPr>
          <w:rFonts w:asciiTheme="minorHAnsi" w:hAnsiTheme="minorHAnsi" w:cstheme="minorHAnsi"/>
          <w:szCs w:val="22"/>
        </w:rPr>
        <w:t xml:space="preserve">attached </w:t>
      </w:r>
      <w:r w:rsidRPr="00E84508">
        <w:rPr>
          <w:rFonts w:asciiTheme="minorHAnsi" w:hAnsiTheme="minorHAnsi" w:cstheme="minorHAnsi"/>
          <w:szCs w:val="22"/>
        </w:rPr>
        <w:t>and submit it in a separate, sealed envelope.</w:t>
      </w:r>
      <w:r>
        <w:rPr>
          <w:rFonts w:asciiTheme="minorHAnsi" w:hAnsiTheme="minorHAnsi" w:cstheme="minorHAnsi"/>
          <w:szCs w:val="22"/>
        </w:rPr>
        <w:t xml:space="preserve"> </w:t>
      </w:r>
      <w:r w:rsidR="00D92EEC" w:rsidRPr="00006BAF">
        <w:rPr>
          <w:rFonts w:asciiTheme="minorHAnsi" w:hAnsiTheme="minorHAnsi" w:cstheme="minorHAnsi"/>
          <w:b/>
          <w:szCs w:val="22"/>
          <w:u w:val="single"/>
        </w:rPr>
        <w:t xml:space="preserve">The per square footage cost for years 1 through 6 is an annual cost, NOT </w:t>
      </w:r>
      <w:r w:rsidR="002C08DF" w:rsidRPr="00006BAF">
        <w:rPr>
          <w:rFonts w:asciiTheme="minorHAnsi" w:hAnsiTheme="minorHAnsi" w:cstheme="minorHAnsi"/>
          <w:b/>
          <w:szCs w:val="22"/>
          <w:u w:val="single"/>
        </w:rPr>
        <w:t xml:space="preserve">a </w:t>
      </w:r>
      <w:r w:rsidR="00D92EEC" w:rsidRPr="00006BAF">
        <w:rPr>
          <w:rFonts w:asciiTheme="minorHAnsi" w:hAnsiTheme="minorHAnsi" w:cstheme="minorHAnsi"/>
          <w:b/>
          <w:szCs w:val="22"/>
          <w:u w:val="single"/>
        </w:rPr>
        <w:t>monthly cost.</w:t>
      </w:r>
      <w:r w:rsidR="002C08DF">
        <w:rPr>
          <w:rFonts w:asciiTheme="minorHAnsi" w:hAnsiTheme="minorHAnsi" w:cstheme="minorHAnsi"/>
          <w:b/>
          <w:szCs w:val="22"/>
        </w:rPr>
        <w:t xml:space="preserve"> </w:t>
      </w:r>
      <w:r w:rsidR="002C08DF" w:rsidRPr="002C08DF">
        <w:rPr>
          <w:rFonts w:asciiTheme="minorHAnsi" w:hAnsiTheme="minorHAnsi" w:cstheme="minorHAnsi"/>
          <w:szCs w:val="22"/>
        </w:rPr>
        <w:t>Contractor’s per square footage cost is an all-inclusive price</w:t>
      </w:r>
      <w:r w:rsidR="0009450B">
        <w:rPr>
          <w:rFonts w:asciiTheme="minorHAnsi" w:hAnsiTheme="minorHAnsi" w:cstheme="minorHAnsi"/>
          <w:szCs w:val="22"/>
        </w:rPr>
        <w:t xml:space="preserve"> and should include, but is not limited to,</w:t>
      </w:r>
      <w:r w:rsidR="002C08DF" w:rsidRPr="002C08DF">
        <w:rPr>
          <w:rFonts w:asciiTheme="minorHAnsi" w:hAnsiTheme="minorHAnsi" w:cstheme="minorHAnsi"/>
          <w:szCs w:val="22"/>
        </w:rPr>
        <w:t xml:space="preserve"> consumable costs such as </w:t>
      </w:r>
      <w:r w:rsidR="002C08DF">
        <w:rPr>
          <w:rFonts w:asciiTheme="minorHAnsi" w:hAnsiTheme="minorHAnsi" w:cstheme="minorHAnsi"/>
          <w:szCs w:val="22"/>
        </w:rPr>
        <w:t xml:space="preserve">toilet paper, paper towels, </w:t>
      </w:r>
      <w:r w:rsidR="002C08DF" w:rsidRPr="002C08DF">
        <w:rPr>
          <w:rFonts w:asciiTheme="minorHAnsi" w:hAnsiTheme="minorHAnsi" w:cstheme="minorHAnsi"/>
          <w:szCs w:val="22"/>
        </w:rPr>
        <w:t>can liners</w:t>
      </w:r>
      <w:r w:rsidR="002C08DF">
        <w:rPr>
          <w:rFonts w:asciiTheme="minorHAnsi" w:hAnsiTheme="minorHAnsi" w:cstheme="minorHAnsi"/>
          <w:szCs w:val="22"/>
        </w:rPr>
        <w:t>, etc</w:t>
      </w:r>
      <w:r w:rsidR="002C08DF" w:rsidRPr="002C08DF">
        <w:rPr>
          <w:rFonts w:asciiTheme="minorHAnsi" w:hAnsiTheme="minorHAnsi" w:cstheme="minorHAnsi"/>
          <w:szCs w:val="22"/>
        </w:rPr>
        <w:t>.</w:t>
      </w:r>
    </w:p>
    <w:p w:rsidR="0095345C" w:rsidRDefault="0095345C" w:rsidP="002C08DF">
      <w:pPr>
        <w:pStyle w:val="Header"/>
        <w:tabs>
          <w:tab w:val="clear" w:pos="4320"/>
          <w:tab w:val="clear" w:pos="8640"/>
        </w:tabs>
        <w:jc w:val="both"/>
        <w:rPr>
          <w:rFonts w:asciiTheme="minorHAnsi" w:hAnsiTheme="minorHAnsi" w:cstheme="minorHAnsi"/>
          <w:szCs w:val="22"/>
        </w:rPr>
      </w:pPr>
    </w:p>
    <w:p w:rsidR="00E84508" w:rsidRDefault="002C08DF" w:rsidP="002C08DF">
      <w:pPr>
        <w:pStyle w:val="Header"/>
        <w:tabs>
          <w:tab w:val="clear" w:pos="4320"/>
          <w:tab w:val="clear" w:pos="8640"/>
        </w:tabs>
        <w:jc w:val="both"/>
        <w:rPr>
          <w:rFonts w:asciiTheme="minorHAnsi" w:hAnsiTheme="minorHAnsi" w:cstheme="minorHAnsi"/>
          <w:szCs w:val="22"/>
        </w:rPr>
      </w:pPr>
      <w:r w:rsidRPr="00043C21">
        <w:rPr>
          <w:rFonts w:asciiTheme="minorHAnsi" w:hAnsiTheme="minorHAnsi" w:cstheme="minorHAnsi"/>
          <w:szCs w:val="18"/>
        </w:rPr>
        <w:t xml:space="preserve">The calculation </w:t>
      </w:r>
      <w:r>
        <w:rPr>
          <w:rFonts w:asciiTheme="minorHAnsi" w:hAnsiTheme="minorHAnsi" w:cstheme="minorHAnsi"/>
          <w:szCs w:val="18"/>
        </w:rPr>
        <w:t xml:space="preserve">below </w:t>
      </w:r>
      <w:r w:rsidRPr="00043C21">
        <w:rPr>
          <w:rFonts w:asciiTheme="minorHAnsi" w:hAnsiTheme="minorHAnsi" w:cstheme="minorHAnsi"/>
          <w:szCs w:val="18"/>
        </w:rPr>
        <w:t xml:space="preserve">will be used to determine the </w:t>
      </w:r>
      <w:r w:rsidR="00D50BE4">
        <w:rPr>
          <w:rFonts w:asciiTheme="minorHAnsi" w:hAnsiTheme="minorHAnsi" w:cstheme="minorHAnsi"/>
          <w:szCs w:val="18"/>
        </w:rPr>
        <w:t xml:space="preserve">maximum </w:t>
      </w:r>
      <w:r w:rsidRPr="00043C21">
        <w:rPr>
          <w:rFonts w:asciiTheme="minorHAnsi" w:hAnsiTheme="minorHAnsi" w:cstheme="minorHAnsi"/>
          <w:szCs w:val="18"/>
        </w:rPr>
        <w:t xml:space="preserve">total </w:t>
      </w:r>
      <w:r w:rsidR="00D50BE4">
        <w:rPr>
          <w:rFonts w:asciiTheme="minorHAnsi" w:hAnsiTheme="minorHAnsi" w:cstheme="minorHAnsi"/>
          <w:szCs w:val="18"/>
        </w:rPr>
        <w:t xml:space="preserve">cleanable </w:t>
      </w:r>
      <w:r>
        <w:rPr>
          <w:rFonts w:asciiTheme="minorHAnsi" w:hAnsiTheme="minorHAnsi" w:cstheme="minorHAnsi"/>
          <w:szCs w:val="18"/>
        </w:rPr>
        <w:t xml:space="preserve">square footage </w:t>
      </w:r>
      <w:r w:rsidRPr="00043C21">
        <w:rPr>
          <w:rFonts w:asciiTheme="minorHAnsi" w:hAnsiTheme="minorHAnsi" w:cstheme="minorHAnsi"/>
          <w:szCs w:val="18"/>
        </w:rPr>
        <w:t>cost for each of the six contract years</w:t>
      </w:r>
      <w:r w:rsidR="00E84508">
        <w:rPr>
          <w:rFonts w:asciiTheme="minorHAnsi" w:hAnsiTheme="minorHAnsi" w:cstheme="minorHAnsi"/>
          <w:szCs w:val="22"/>
        </w:rPr>
        <w:t>:</w:t>
      </w:r>
    </w:p>
    <w:p w:rsidR="00E84508" w:rsidRDefault="00E84508" w:rsidP="002C08DF">
      <w:pPr>
        <w:pStyle w:val="Header"/>
        <w:tabs>
          <w:tab w:val="clear" w:pos="4320"/>
          <w:tab w:val="clear" w:pos="8640"/>
        </w:tabs>
        <w:jc w:val="both"/>
        <w:rPr>
          <w:rFonts w:asciiTheme="minorHAnsi" w:hAnsiTheme="minorHAnsi" w:cstheme="minorHAnsi"/>
          <w:szCs w:val="22"/>
        </w:rPr>
      </w:pPr>
    </w:p>
    <w:p w:rsidR="00043C21" w:rsidRPr="00D50BE4" w:rsidRDefault="00E84508" w:rsidP="00D50BE4">
      <w:pPr>
        <w:jc w:val="center"/>
        <w:rPr>
          <w:rFonts w:asciiTheme="minorHAnsi" w:hAnsiTheme="minorHAnsi" w:cstheme="minorHAnsi"/>
          <w:i/>
          <w:sz w:val="16"/>
          <w:szCs w:val="18"/>
        </w:rPr>
      </w:pPr>
      <w:proofErr w:type="gramStart"/>
      <w:r w:rsidRPr="00D50BE4">
        <w:rPr>
          <w:rFonts w:asciiTheme="minorHAnsi" w:hAnsiTheme="minorHAnsi" w:cstheme="minorHAnsi"/>
          <w:i/>
          <w:sz w:val="16"/>
          <w:szCs w:val="18"/>
        </w:rPr>
        <w:t xml:space="preserve">Year 1 </w:t>
      </w:r>
      <w:r w:rsidR="00D50BE4" w:rsidRPr="00D50BE4">
        <w:rPr>
          <w:rFonts w:asciiTheme="minorHAnsi" w:hAnsiTheme="minorHAnsi" w:cstheme="minorHAnsi"/>
          <w:i/>
          <w:sz w:val="16"/>
          <w:szCs w:val="18"/>
        </w:rPr>
        <w:t>Sq</w:t>
      </w:r>
      <w:r w:rsidR="00D50BE4">
        <w:rPr>
          <w:rFonts w:asciiTheme="minorHAnsi" w:hAnsiTheme="minorHAnsi" w:cstheme="minorHAnsi"/>
          <w:i/>
          <w:sz w:val="16"/>
          <w:szCs w:val="18"/>
        </w:rPr>
        <w:t>.</w:t>
      </w:r>
      <w:r w:rsidR="00D50BE4" w:rsidRPr="00D50BE4">
        <w:rPr>
          <w:rFonts w:asciiTheme="minorHAnsi" w:hAnsiTheme="minorHAnsi" w:cstheme="minorHAnsi"/>
          <w:i/>
          <w:sz w:val="16"/>
          <w:szCs w:val="18"/>
        </w:rPr>
        <w:t xml:space="preserve"> </w:t>
      </w:r>
      <w:r w:rsidRPr="00D50BE4">
        <w:rPr>
          <w:rFonts w:asciiTheme="minorHAnsi" w:hAnsiTheme="minorHAnsi" w:cstheme="minorHAnsi"/>
          <w:i/>
          <w:sz w:val="16"/>
          <w:szCs w:val="18"/>
        </w:rPr>
        <w:t>Ft</w:t>
      </w:r>
      <w:r w:rsidR="00D50BE4">
        <w:rPr>
          <w:rFonts w:asciiTheme="minorHAnsi" w:hAnsiTheme="minorHAnsi" w:cstheme="minorHAnsi"/>
          <w:i/>
          <w:sz w:val="16"/>
          <w:szCs w:val="18"/>
        </w:rPr>
        <w:t>.</w:t>
      </w:r>
      <w:r w:rsidRPr="00D50BE4">
        <w:rPr>
          <w:rFonts w:asciiTheme="minorHAnsi" w:hAnsiTheme="minorHAnsi" w:cstheme="minorHAnsi"/>
          <w:i/>
          <w:sz w:val="16"/>
          <w:szCs w:val="18"/>
        </w:rPr>
        <w:t xml:space="preserve"> cost (Column B) x </w:t>
      </w:r>
      <w:r w:rsidR="00043C21" w:rsidRPr="00D50BE4">
        <w:rPr>
          <w:rFonts w:asciiTheme="minorHAnsi" w:hAnsiTheme="minorHAnsi" w:cstheme="minorHAnsi"/>
          <w:i/>
          <w:sz w:val="16"/>
          <w:szCs w:val="18"/>
        </w:rPr>
        <w:t>630,669 (</w:t>
      </w:r>
      <w:r w:rsidR="00D50BE4" w:rsidRPr="00D50BE4">
        <w:rPr>
          <w:rFonts w:asciiTheme="minorHAnsi" w:hAnsiTheme="minorHAnsi" w:cstheme="minorHAnsi"/>
          <w:i/>
          <w:sz w:val="16"/>
          <w:szCs w:val="18"/>
        </w:rPr>
        <w:t xml:space="preserve">Maximum </w:t>
      </w:r>
      <w:r w:rsidRPr="00D50BE4">
        <w:rPr>
          <w:rFonts w:asciiTheme="minorHAnsi" w:hAnsiTheme="minorHAnsi" w:cstheme="minorHAnsi"/>
          <w:i/>
          <w:sz w:val="16"/>
          <w:szCs w:val="18"/>
        </w:rPr>
        <w:t xml:space="preserve">Total Cleanable </w:t>
      </w:r>
      <w:r w:rsidR="00D50BE4">
        <w:rPr>
          <w:rFonts w:asciiTheme="minorHAnsi" w:hAnsiTheme="minorHAnsi" w:cstheme="minorHAnsi"/>
          <w:i/>
          <w:sz w:val="16"/>
          <w:szCs w:val="18"/>
        </w:rPr>
        <w:t>Sq. Ft.</w:t>
      </w:r>
      <w:proofErr w:type="gramEnd"/>
      <w:r w:rsidR="00D50BE4">
        <w:rPr>
          <w:rFonts w:asciiTheme="minorHAnsi" w:hAnsiTheme="minorHAnsi" w:cstheme="minorHAnsi"/>
          <w:i/>
          <w:sz w:val="16"/>
          <w:szCs w:val="18"/>
        </w:rPr>
        <w:t xml:space="preserve"> </w:t>
      </w:r>
      <w:r w:rsidRPr="00D50BE4">
        <w:rPr>
          <w:rFonts w:asciiTheme="minorHAnsi" w:hAnsiTheme="minorHAnsi" w:cstheme="minorHAnsi"/>
          <w:i/>
          <w:sz w:val="16"/>
          <w:szCs w:val="18"/>
        </w:rPr>
        <w:t xml:space="preserve"> for IVH facility</w:t>
      </w:r>
      <w:r w:rsidR="00043C21" w:rsidRPr="00D50BE4">
        <w:rPr>
          <w:rFonts w:asciiTheme="minorHAnsi" w:hAnsiTheme="minorHAnsi" w:cstheme="minorHAnsi"/>
          <w:i/>
          <w:sz w:val="16"/>
          <w:szCs w:val="18"/>
        </w:rPr>
        <w:t>)</w:t>
      </w:r>
      <w:r w:rsidRPr="00D50BE4">
        <w:rPr>
          <w:rFonts w:asciiTheme="minorHAnsi" w:hAnsiTheme="minorHAnsi" w:cstheme="minorHAnsi"/>
          <w:i/>
          <w:sz w:val="16"/>
          <w:szCs w:val="18"/>
        </w:rPr>
        <w:t xml:space="preserve"> = </w:t>
      </w:r>
      <w:r w:rsidR="00D50BE4">
        <w:rPr>
          <w:rFonts w:asciiTheme="minorHAnsi" w:hAnsiTheme="minorHAnsi" w:cstheme="minorHAnsi"/>
          <w:i/>
          <w:sz w:val="16"/>
          <w:szCs w:val="18"/>
        </w:rPr>
        <w:t xml:space="preserve">Maximum </w:t>
      </w:r>
      <w:r w:rsidRPr="00D50BE4">
        <w:rPr>
          <w:rFonts w:asciiTheme="minorHAnsi" w:hAnsiTheme="minorHAnsi" w:cstheme="minorHAnsi"/>
          <w:i/>
          <w:sz w:val="16"/>
          <w:szCs w:val="18"/>
        </w:rPr>
        <w:t xml:space="preserve">Total </w:t>
      </w:r>
      <w:r w:rsidR="00D50BE4">
        <w:rPr>
          <w:rFonts w:asciiTheme="minorHAnsi" w:hAnsiTheme="minorHAnsi" w:cstheme="minorHAnsi"/>
          <w:i/>
          <w:sz w:val="16"/>
          <w:szCs w:val="18"/>
        </w:rPr>
        <w:t xml:space="preserve">Cleanable Sq. Ft. </w:t>
      </w:r>
      <w:r w:rsidRPr="00D50BE4">
        <w:rPr>
          <w:rFonts w:asciiTheme="minorHAnsi" w:hAnsiTheme="minorHAnsi" w:cstheme="minorHAnsi"/>
          <w:i/>
          <w:sz w:val="16"/>
          <w:szCs w:val="18"/>
        </w:rPr>
        <w:t>Cost for Year 1</w:t>
      </w:r>
    </w:p>
    <w:p w:rsidR="00043C21" w:rsidRDefault="00043C21" w:rsidP="002C08DF">
      <w:pPr>
        <w:jc w:val="both"/>
        <w:rPr>
          <w:rFonts w:asciiTheme="minorHAnsi" w:hAnsiTheme="minorHAnsi" w:cstheme="minorHAnsi"/>
          <w:sz w:val="18"/>
          <w:szCs w:val="18"/>
        </w:rPr>
      </w:pPr>
    </w:p>
    <w:p w:rsidR="00D92EEC" w:rsidRPr="00D92EEC" w:rsidRDefault="00D92EEC" w:rsidP="002C08DF">
      <w:pPr>
        <w:jc w:val="both"/>
        <w:rPr>
          <w:rFonts w:asciiTheme="minorHAnsi" w:hAnsiTheme="minorHAnsi" w:cstheme="minorHAnsi"/>
          <w:i/>
          <w:sz w:val="20"/>
          <w:szCs w:val="18"/>
        </w:rPr>
      </w:pPr>
      <w:r w:rsidRPr="00006BAF">
        <w:rPr>
          <w:rFonts w:asciiTheme="minorHAnsi" w:hAnsiTheme="minorHAnsi" w:cstheme="minorHAnsi"/>
          <w:i/>
          <w:sz w:val="20"/>
          <w:szCs w:val="18"/>
          <w:highlight w:val="yellow"/>
        </w:rPr>
        <w:t>Note: Bidders should plug their per square footage cost into this calculation to ensure they are bidding an annual cost per square foot.</w:t>
      </w:r>
    </w:p>
    <w:p w:rsidR="00D92EEC" w:rsidRDefault="00D92EEC" w:rsidP="002C08DF">
      <w:pPr>
        <w:jc w:val="both"/>
        <w:rPr>
          <w:rFonts w:asciiTheme="minorHAnsi" w:hAnsiTheme="minorHAnsi" w:cstheme="minorHAnsi"/>
          <w:sz w:val="22"/>
          <w:szCs w:val="18"/>
        </w:rPr>
      </w:pPr>
    </w:p>
    <w:p w:rsidR="0095345C" w:rsidRPr="00043C21" w:rsidRDefault="0095345C" w:rsidP="002C08DF">
      <w:pPr>
        <w:jc w:val="both"/>
        <w:rPr>
          <w:rFonts w:ascii="Calibri" w:hAnsi="Calibri"/>
          <w:color w:val="000000"/>
          <w:sz w:val="22"/>
          <w:szCs w:val="18"/>
        </w:rPr>
      </w:pPr>
    </w:p>
    <w:p w:rsidR="00E84508" w:rsidRDefault="00E84508" w:rsidP="00E84508">
      <w:pPr>
        <w:jc w:val="center"/>
        <w:rPr>
          <w:rFonts w:ascii="Calibri" w:hAnsi="Calibri"/>
          <w:color w:val="000000"/>
          <w:sz w:val="18"/>
          <w:szCs w:val="18"/>
        </w:rPr>
      </w:pPr>
    </w:p>
    <w:p w:rsidR="002072C1" w:rsidRDefault="002072C1">
      <w:pPr>
        <w:rPr>
          <w:rFonts w:asciiTheme="minorHAnsi" w:hAnsiTheme="minorHAnsi" w:cstheme="minorHAnsi"/>
          <w:b/>
          <w:sz w:val="28"/>
          <w:szCs w:val="28"/>
        </w:rPr>
      </w:pPr>
      <w:r>
        <w:rPr>
          <w:rFonts w:asciiTheme="minorHAnsi" w:hAnsiTheme="minorHAnsi" w:cstheme="minorHAnsi"/>
          <w:b/>
          <w:sz w:val="28"/>
          <w:szCs w:val="28"/>
        </w:rPr>
        <w:br w:type="page"/>
      </w:r>
    </w:p>
    <w:p w:rsidR="002C30F9" w:rsidRPr="002C30F9" w:rsidRDefault="002C30F9" w:rsidP="006B0F33">
      <w:pPr>
        <w:jc w:val="center"/>
        <w:rPr>
          <w:rFonts w:asciiTheme="minorHAnsi" w:hAnsiTheme="minorHAnsi" w:cstheme="minorHAnsi"/>
          <w:b/>
          <w:sz w:val="28"/>
          <w:szCs w:val="28"/>
        </w:rPr>
      </w:pPr>
      <w:r w:rsidRPr="002C30F9">
        <w:rPr>
          <w:rFonts w:asciiTheme="minorHAnsi" w:hAnsiTheme="minorHAnsi" w:cstheme="minorHAnsi"/>
          <w:b/>
          <w:sz w:val="28"/>
          <w:szCs w:val="28"/>
        </w:rPr>
        <w:lastRenderedPageBreak/>
        <w:t>ATTACHMENT A</w:t>
      </w:r>
    </w:p>
    <w:p w:rsidR="002C30F9" w:rsidRPr="002C30F9" w:rsidRDefault="002C30F9" w:rsidP="002C30F9">
      <w:pPr>
        <w:pStyle w:val="Header"/>
        <w:tabs>
          <w:tab w:val="clear" w:pos="4320"/>
          <w:tab w:val="clear" w:pos="8640"/>
        </w:tabs>
        <w:jc w:val="center"/>
        <w:rPr>
          <w:rFonts w:asciiTheme="minorHAnsi" w:hAnsiTheme="minorHAnsi" w:cstheme="minorHAnsi"/>
          <w:b/>
          <w:szCs w:val="22"/>
        </w:rPr>
      </w:pPr>
      <w:r w:rsidRPr="002C30F9">
        <w:rPr>
          <w:rFonts w:asciiTheme="minorHAnsi" w:hAnsiTheme="minorHAnsi" w:cstheme="minorHAnsi"/>
          <w:b/>
          <w:szCs w:val="22"/>
        </w:rPr>
        <w:t xml:space="preserve">CURRENT STATISTICS, </w:t>
      </w:r>
      <w:r w:rsidR="00CE44DB">
        <w:rPr>
          <w:rFonts w:asciiTheme="minorHAnsi" w:hAnsiTheme="minorHAnsi" w:cstheme="minorHAnsi"/>
          <w:b/>
          <w:szCs w:val="22"/>
        </w:rPr>
        <w:t>PRODUCTS AND SUPPLIES</w:t>
      </w:r>
    </w:p>
    <w:p w:rsidR="002C30F9" w:rsidRDefault="002C30F9">
      <w:pPr>
        <w:pStyle w:val="Header"/>
        <w:tabs>
          <w:tab w:val="clear" w:pos="4320"/>
          <w:tab w:val="clear" w:pos="8640"/>
        </w:tabs>
        <w:rPr>
          <w:rFonts w:asciiTheme="minorHAnsi" w:hAnsiTheme="minorHAnsi" w:cstheme="minorHAnsi"/>
          <w:b/>
          <w:szCs w:val="22"/>
        </w:rPr>
      </w:pPr>
    </w:p>
    <w:p w:rsidR="002C30F9" w:rsidRPr="007E7041" w:rsidRDefault="002C30F9" w:rsidP="002C30F9">
      <w:pPr>
        <w:rPr>
          <w:rFonts w:asciiTheme="minorHAnsi" w:hAnsiTheme="minorHAnsi"/>
          <w:sz w:val="20"/>
          <w:szCs w:val="22"/>
        </w:rPr>
      </w:pPr>
      <w:r w:rsidRPr="007E7041">
        <w:rPr>
          <w:rFonts w:asciiTheme="minorHAnsi" w:hAnsiTheme="minorHAnsi"/>
          <w:b/>
          <w:sz w:val="20"/>
          <w:szCs w:val="22"/>
          <w:u w:val="single"/>
        </w:rPr>
        <w:t>Disclaimer</w:t>
      </w:r>
      <w:r w:rsidRPr="007E7041">
        <w:rPr>
          <w:rFonts w:asciiTheme="minorHAnsi" w:hAnsiTheme="minorHAnsi"/>
          <w:sz w:val="20"/>
          <w:szCs w:val="22"/>
          <w:u w:val="single"/>
        </w:rPr>
        <w:t xml:space="preserve"> </w:t>
      </w:r>
      <w:r w:rsidRPr="007E7041">
        <w:rPr>
          <w:rFonts w:asciiTheme="minorHAnsi" w:hAnsiTheme="minorHAnsi"/>
          <w:sz w:val="20"/>
          <w:szCs w:val="22"/>
        </w:rPr>
        <w:t>- The background information provided about the nature of services is informational only.  No specific rate of utilization is guaranteed.</w:t>
      </w:r>
    </w:p>
    <w:p w:rsidR="002C30F9" w:rsidRPr="002C30F9" w:rsidRDefault="002C30F9" w:rsidP="002C30F9">
      <w:pPr>
        <w:rPr>
          <w:rFonts w:asciiTheme="minorHAnsi" w:hAnsiTheme="minorHAnsi"/>
          <w:b/>
          <w:sz w:val="22"/>
          <w:szCs w:val="22"/>
          <w:u w:val="single"/>
        </w:rPr>
      </w:pPr>
    </w:p>
    <w:p w:rsidR="00A543D3" w:rsidRPr="00A543D3" w:rsidRDefault="00A543D3" w:rsidP="003162E3">
      <w:pPr>
        <w:pStyle w:val="ListParagraph"/>
        <w:numPr>
          <w:ilvl w:val="0"/>
          <w:numId w:val="22"/>
        </w:numPr>
        <w:rPr>
          <w:rFonts w:asciiTheme="minorHAnsi" w:hAnsiTheme="minorHAnsi"/>
          <w:b/>
          <w:sz w:val="22"/>
          <w:szCs w:val="22"/>
        </w:rPr>
      </w:pPr>
      <w:r w:rsidRPr="00A543D3">
        <w:rPr>
          <w:rFonts w:asciiTheme="minorHAnsi" w:hAnsiTheme="minorHAnsi"/>
          <w:b/>
          <w:sz w:val="22"/>
          <w:szCs w:val="22"/>
        </w:rPr>
        <w:t>Buildings</w:t>
      </w:r>
    </w:p>
    <w:p w:rsidR="00A543D3" w:rsidRDefault="006B0F33" w:rsidP="00A543D3">
      <w:pPr>
        <w:ind w:left="360"/>
        <w:rPr>
          <w:rFonts w:asciiTheme="minorHAnsi" w:hAnsiTheme="minorHAnsi"/>
          <w:sz w:val="22"/>
          <w:szCs w:val="22"/>
        </w:rPr>
      </w:pPr>
      <w:r>
        <w:rPr>
          <w:rFonts w:asciiTheme="minorHAnsi" w:hAnsiTheme="minorHAnsi"/>
          <w:sz w:val="22"/>
          <w:szCs w:val="22"/>
        </w:rPr>
        <w:t xml:space="preserve">Listed below </w:t>
      </w:r>
      <w:r w:rsidR="002C30F9" w:rsidRPr="002C30F9">
        <w:rPr>
          <w:rFonts w:asciiTheme="minorHAnsi" w:hAnsiTheme="minorHAnsi"/>
          <w:sz w:val="22"/>
          <w:szCs w:val="22"/>
        </w:rPr>
        <w:t xml:space="preserve">are </w:t>
      </w:r>
      <w:r w:rsidR="00A543D3">
        <w:rPr>
          <w:rFonts w:asciiTheme="minorHAnsi" w:hAnsiTheme="minorHAnsi"/>
          <w:sz w:val="22"/>
          <w:szCs w:val="22"/>
        </w:rPr>
        <w:t xml:space="preserve">the 20 </w:t>
      </w:r>
      <w:r w:rsidR="002C30F9" w:rsidRPr="002C30F9">
        <w:rPr>
          <w:rFonts w:asciiTheme="minorHAnsi" w:hAnsiTheme="minorHAnsi"/>
          <w:sz w:val="22"/>
          <w:szCs w:val="22"/>
        </w:rPr>
        <w:t xml:space="preserve">buildings </w:t>
      </w:r>
      <w:r w:rsidR="00431F3A">
        <w:rPr>
          <w:rFonts w:asciiTheme="minorHAnsi" w:hAnsiTheme="minorHAnsi"/>
          <w:sz w:val="22"/>
          <w:szCs w:val="22"/>
        </w:rPr>
        <w:t xml:space="preserve">and miscellaneous smoking receptacles </w:t>
      </w:r>
      <w:r w:rsidR="002C30F9" w:rsidRPr="002C30F9">
        <w:rPr>
          <w:rFonts w:asciiTheme="minorHAnsi" w:hAnsiTheme="minorHAnsi"/>
          <w:sz w:val="22"/>
          <w:szCs w:val="22"/>
        </w:rPr>
        <w:t xml:space="preserve">at IVH that </w:t>
      </w:r>
      <w:r w:rsidR="007E7041">
        <w:rPr>
          <w:rFonts w:asciiTheme="minorHAnsi" w:hAnsiTheme="minorHAnsi"/>
          <w:sz w:val="22"/>
          <w:szCs w:val="22"/>
        </w:rPr>
        <w:t xml:space="preserve">currently </w:t>
      </w:r>
      <w:r w:rsidR="002072C1">
        <w:rPr>
          <w:rFonts w:asciiTheme="minorHAnsi" w:hAnsiTheme="minorHAnsi"/>
          <w:sz w:val="22"/>
          <w:szCs w:val="22"/>
        </w:rPr>
        <w:t>require</w:t>
      </w:r>
      <w:r w:rsidR="002C30F9" w:rsidRPr="002C30F9">
        <w:rPr>
          <w:rFonts w:asciiTheme="minorHAnsi" w:hAnsiTheme="minorHAnsi"/>
          <w:sz w:val="22"/>
          <w:szCs w:val="22"/>
        </w:rPr>
        <w:t xml:space="preserve"> custodial services</w:t>
      </w:r>
      <w:r w:rsidR="00A543D3">
        <w:rPr>
          <w:rFonts w:asciiTheme="minorHAnsi" w:hAnsiTheme="minorHAnsi"/>
          <w:sz w:val="22"/>
          <w:szCs w:val="22"/>
        </w:rPr>
        <w:t>:</w:t>
      </w:r>
      <w:r w:rsidR="002C30F9" w:rsidRPr="002C30F9">
        <w:rPr>
          <w:rFonts w:asciiTheme="minorHAnsi" w:hAnsiTheme="minorHAnsi"/>
          <w:sz w:val="22"/>
          <w:szCs w:val="22"/>
        </w:rPr>
        <w:t xml:space="preserve"> </w:t>
      </w:r>
    </w:p>
    <w:p w:rsidR="007E7041" w:rsidRDefault="007E7041" w:rsidP="00A543D3">
      <w:pPr>
        <w:ind w:left="360"/>
        <w:rPr>
          <w:rFonts w:asciiTheme="minorHAnsi" w:hAnsiTheme="minorHAnsi"/>
          <w:sz w:val="22"/>
          <w:szCs w:val="22"/>
        </w:rPr>
      </w:pPr>
    </w:p>
    <w:tbl>
      <w:tblPr>
        <w:tblStyle w:val="TableGrid"/>
        <w:tblW w:w="0" w:type="auto"/>
        <w:tblInd w:w="468" w:type="dxa"/>
        <w:tblLook w:val="04A0" w:firstRow="1" w:lastRow="0" w:firstColumn="1" w:lastColumn="0" w:noHBand="0" w:noVBand="1"/>
      </w:tblPr>
      <w:tblGrid>
        <w:gridCol w:w="3600"/>
        <w:gridCol w:w="2160"/>
      </w:tblGrid>
      <w:tr w:rsidR="007E7041" w:rsidRPr="007E7041" w:rsidTr="003854D2">
        <w:trPr>
          <w:trHeight w:val="521"/>
        </w:trPr>
        <w:tc>
          <w:tcPr>
            <w:tcW w:w="3600" w:type="dxa"/>
            <w:shd w:val="clear" w:color="auto" w:fill="DDD9C3" w:themeFill="background2" w:themeFillShade="E6"/>
            <w:vAlign w:val="center"/>
          </w:tcPr>
          <w:p w:rsidR="007E7041" w:rsidRPr="007E7041" w:rsidRDefault="007E7041" w:rsidP="00F31712">
            <w:pPr>
              <w:rPr>
                <w:rFonts w:asciiTheme="minorHAnsi" w:hAnsiTheme="minorHAnsi"/>
                <w:b/>
                <w:sz w:val="20"/>
                <w:szCs w:val="22"/>
              </w:rPr>
            </w:pPr>
            <w:r w:rsidRPr="007E7041">
              <w:rPr>
                <w:rFonts w:asciiTheme="minorHAnsi" w:hAnsiTheme="minorHAnsi"/>
                <w:b/>
                <w:sz w:val="20"/>
                <w:szCs w:val="22"/>
              </w:rPr>
              <w:t>Building Name</w:t>
            </w:r>
          </w:p>
        </w:tc>
        <w:tc>
          <w:tcPr>
            <w:tcW w:w="2160" w:type="dxa"/>
            <w:shd w:val="clear" w:color="auto" w:fill="DDD9C3" w:themeFill="background2" w:themeFillShade="E6"/>
          </w:tcPr>
          <w:p w:rsidR="007E7041" w:rsidRPr="007E7041" w:rsidRDefault="007E7041" w:rsidP="007E7041">
            <w:pPr>
              <w:jc w:val="center"/>
              <w:rPr>
                <w:rFonts w:asciiTheme="minorHAnsi" w:hAnsiTheme="minorHAnsi"/>
                <w:b/>
                <w:sz w:val="20"/>
                <w:szCs w:val="22"/>
              </w:rPr>
            </w:pPr>
            <w:r w:rsidRPr="007E7041">
              <w:rPr>
                <w:rFonts w:asciiTheme="minorHAnsi" w:hAnsiTheme="minorHAnsi"/>
                <w:b/>
                <w:sz w:val="20"/>
                <w:szCs w:val="22"/>
              </w:rPr>
              <w:t>Maximum Cleanable Sq. Ft.</w:t>
            </w:r>
            <w:r w:rsidR="00A05C26">
              <w:rPr>
                <w:rFonts w:asciiTheme="minorHAnsi" w:hAnsiTheme="minorHAnsi"/>
                <w:b/>
                <w:sz w:val="20"/>
                <w:szCs w:val="22"/>
              </w:rPr>
              <w:t xml:space="preserve"> </w:t>
            </w:r>
            <w:r w:rsidR="00A05C26" w:rsidRPr="00F31712">
              <w:rPr>
                <w:rFonts w:asciiTheme="minorHAnsi" w:hAnsiTheme="minorHAnsi"/>
                <w:b/>
                <w:sz w:val="20"/>
                <w:szCs w:val="22"/>
                <w:u w:val="single"/>
              </w:rPr>
              <w:t>at time of RFP posting</w:t>
            </w:r>
          </w:p>
        </w:tc>
      </w:tr>
      <w:tr w:rsidR="007E7041" w:rsidTr="003854D2">
        <w:tc>
          <w:tcPr>
            <w:tcW w:w="3600" w:type="dxa"/>
          </w:tcPr>
          <w:p w:rsidR="007E7041" w:rsidRPr="007E7041" w:rsidRDefault="007E7041" w:rsidP="006B0F33">
            <w:pPr>
              <w:rPr>
                <w:rFonts w:asciiTheme="minorHAnsi" w:hAnsiTheme="minorHAnsi"/>
                <w:sz w:val="20"/>
                <w:szCs w:val="22"/>
              </w:rPr>
            </w:pPr>
            <w:r w:rsidRPr="007E7041">
              <w:rPr>
                <w:rFonts w:asciiTheme="minorHAnsi" w:hAnsiTheme="minorHAnsi"/>
                <w:sz w:val="20"/>
                <w:szCs w:val="22"/>
              </w:rPr>
              <w:t>DACK</w:t>
            </w:r>
          </w:p>
        </w:tc>
        <w:tc>
          <w:tcPr>
            <w:tcW w:w="2160" w:type="dxa"/>
            <w:vAlign w:val="center"/>
          </w:tcPr>
          <w:p w:rsidR="007E7041" w:rsidRDefault="00FC19FD" w:rsidP="003854D2">
            <w:pPr>
              <w:ind w:right="612"/>
              <w:jc w:val="right"/>
              <w:rPr>
                <w:rFonts w:asciiTheme="minorHAnsi" w:hAnsiTheme="minorHAnsi"/>
                <w:sz w:val="22"/>
                <w:szCs w:val="22"/>
              </w:rPr>
            </w:pPr>
            <w:r>
              <w:rPr>
                <w:rFonts w:asciiTheme="minorHAnsi" w:hAnsiTheme="minorHAnsi"/>
                <w:sz w:val="22"/>
                <w:szCs w:val="22"/>
              </w:rPr>
              <w:t>93,358</w:t>
            </w:r>
          </w:p>
        </w:tc>
      </w:tr>
      <w:tr w:rsidR="007E7041" w:rsidTr="003854D2">
        <w:tc>
          <w:tcPr>
            <w:tcW w:w="3600" w:type="dxa"/>
          </w:tcPr>
          <w:p w:rsidR="007E7041" w:rsidRPr="007E7041" w:rsidRDefault="007E7041" w:rsidP="006B0F33">
            <w:pPr>
              <w:rPr>
                <w:rFonts w:asciiTheme="minorHAnsi" w:hAnsiTheme="minorHAnsi"/>
                <w:sz w:val="20"/>
                <w:szCs w:val="22"/>
              </w:rPr>
            </w:pPr>
            <w:r w:rsidRPr="007E7041">
              <w:rPr>
                <w:rFonts w:asciiTheme="minorHAnsi" w:hAnsiTheme="minorHAnsi"/>
                <w:sz w:val="20"/>
                <w:szCs w:val="22"/>
              </w:rPr>
              <w:t>MALLOY</w:t>
            </w:r>
          </w:p>
        </w:tc>
        <w:tc>
          <w:tcPr>
            <w:tcW w:w="2160" w:type="dxa"/>
            <w:vAlign w:val="center"/>
          </w:tcPr>
          <w:p w:rsidR="007E7041" w:rsidRDefault="00FC19FD" w:rsidP="003854D2">
            <w:pPr>
              <w:ind w:right="612"/>
              <w:jc w:val="right"/>
              <w:rPr>
                <w:rFonts w:asciiTheme="minorHAnsi" w:hAnsiTheme="minorHAnsi"/>
                <w:sz w:val="22"/>
                <w:szCs w:val="22"/>
              </w:rPr>
            </w:pPr>
            <w:r>
              <w:rPr>
                <w:rFonts w:asciiTheme="minorHAnsi" w:hAnsiTheme="minorHAnsi"/>
                <w:sz w:val="22"/>
                <w:szCs w:val="22"/>
              </w:rPr>
              <w:t>212,352</w:t>
            </w:r>
          </w:p>
        </w:tc>
      </w:tr>
      <w:tr w:rsidR="007E7041" w:rsidTr="003854D2">
        <w:tc>
          <w:tcPr>
            <w:tcW w:w="3600" w:type="dxa"/>
          </w:tcPr>
          <w:p w:rsidR="007E7041" w:rsidRPr="007E7041" w:rsidRDefault="007E7041" w:rsidP="006B0F33">
            <w:pPr>
              <w:rPr>
                <w:rFonts w:asciiTheme="minorHAnsi" w:hAnsiTheme="minorHAnsi"/>
                <w:sz w:val="20"/>
                <w:szCs w:val="22"/>
              </w:rPr>
            </w:pPr>
            <w:r w:rsidRPr="007E7041">
              <w:rPr>
                <w:rFonts w:asciiTheme="minorHAnsi" w:hAnsiTheme="minorHAnsi"/>
                <w:sz w:val="20"/>
                <w:szCs w:val="22"/>
              </w:rPr>
              <w:t>LOFTUS</w:t>
            </w:r>
          </w:p>
        </w:tc>
        <w:tc>
          <w:tcPr>
            <w:tcW w:w="2160" w:type="dxa"/>
            <w:vAlign w:val="center"/>
          </w:tcPr>
          <w:p w:rsidR="007E7041" w:rsidRDefault="00FC19FD" w:rsidP="003854D2">
            <w:pPr>
              <w:ind w:right="612"/>
              <w:jc w:val="right"/>
              <w:rPr>
                <w:rFonts w:asciiTheme="minorHAnsi" w:hAnsiTheme="minorHAnsi"/>
                <w:sz w:val="22"/>
                <w:szCs w:val="22"/>
              </w:rPr>
            </w:pPr>
            <w:r>
              <w:rPr>
                <w:rFonts w:asciiTheme="minorHAnsi" w:hAnsiTheme="minorHAnsi"/>
                <w:sz w:val="22"/>
                <w:szCs w:val="22"/>
              </w:rPr>
              <w:t>31,084</w:t>
            </w:r>
          </w:p>
        </w:tc>
      </w:tr>
      <w:tr w:rsidR="007E7041" w:rsidTr="003854D2">
        <w:tc>
          <w:tcPr>
            <w:tcW w:w="3600" w:type="dxa"/>
          </w:tcPr>
          <w:p w:rsidR="007E7041" w:rsidRPr="007E7041" w:rsidRDefault="007E7041" w:rsidP="006B0F33">
            <w:pPr>
              <w:rPr>
                <w:rFonts w:asciiTheme="minorHAnsi" w:hAnsiTheme="minorHAnsi"/>
                <w:sz w:val="20"/>
                <w:szCs w:val="22"/>
              </w:rPr>
            </w:pPr>
            <w:r w:rsidRPr="007E7041">
              <w:rPr>
                <w:rFonts w:asciiTheme="minorHAnsi" w:hAnsiTheme="minorHAnsi"/>
                <w:sz w:val="20"/>
                <w:szCs w:val="22"/>
              </w:rPr>
              <w:t>SHEELER</w:t>
            </w:r>
          </w:p>
        </w:tc>
        <w:tc>
          <w:tcPr>
            <w:tcW w:w="2160" w:type="dxa"/>
            <w:vAlign w:val="center"/>
          </w:tcPr>
          <w:p w:rsidR="007E7041" w:rsidRDefault="00FC19FD" w:rsidP="003854D2">
            <w:pPr>
              <w:ind w:right="612"/>
              <w:jc w:val="right"/>
              <w:rPr>
                <w:rFonts w:asciiTheme="minorHAnsi" w:hAnsiTheme="minorHAnsi"/>
                <w:sz w:val="22"/>
                <w:szCs w:val="22"/>
              </w:rPr>
            </w:pPr>
            <w:r>
              <w:rPr>
                <w:rFonts w:asciiTheme="minorHAnsi" w:hAnsiTheme="minorHAnsi"/>
                <w:sz w:val="22"/>
                <w:szCs w:val="22"/>
              </w:rPr>
              <w:t>80,437</w:t>
            </w:r>
          </w:p>
        </w:tc>
      </w:tr>
      <w:tr w:rsidR="007E7041" w:rsidTr="003854D2">
        <w:tc>
          <w:tcPr>
            <w:tcW w:w="3600" w:type="dxa"/>
          </w:tcPr>
          <w:p w:rsidR="007E7041" w:rsidRPr="007E7041" w:rsidRDefault="007E7041" w:rsidP="006B0F33">
            <w:pPr>
              <w:rPr>
                <w:rFonts w:asciiTheme="minorHAnsi" w:hAnsiTheme="minorHAnsi"/>
                <w:sz w:val="20"/>
                <w:szCs w:val="22"/>
              </w:rPr>
            </w:pPr>
            <w:r w:rsidRPr="007E7041">
              <w:rPr>
                <w:rFonts w:asciiTheme="minorHAnsi" w:hAnsiTheme="minorHAnsi"/>
                <w:sz w:val="20"/>
                <w:szCs w:val="22"/>
              </w:rPr>
              <w:t>HEINZ HALL</w:t>
            </w:r>
          </w:p>
        </w:tc>
        <w:tc>
          <w:tcPr>
            <w:tcW w:w="2160" w:type="dxa"/>
            <w:vAlign w:val="center"/>
          </w:tcPr>
          <w:p w:rsidR="007E7041" w:rsidRDefault="00FC19FD" w:rsidP="003854D2">
            <w:pPr>
              <w:ind w:right="612"/>
              <w:jc w:val="right"/>
              <w:rPr>
                <w:rFonts w:asciiTheme="minorHAnsi" w:hAnsiTheme="minorHAnsi"/>
                <w:sz w:val="22"/>
                <w:szCs w:val="22"/>
              </w:rPr>
            </w:pPr>
            <w:r>
              <w:rPr>
                <w:rFonts w:asciiTheme="minorHAnsi" w:hAnsiTheme="minorHAnsi"/>
                <w:sz w:val="22"/>
                <w:szCs w:val="22"/>
              </w:rPr>
              <w:t>58,788</w:t>
            </w:r>
          </w:p>
        </w:tc>
      </w:tr>
      <w:tr w:rsidR="007E7041" w:rsidTr="003854D2">
        <w:tc>
          <w:tcPr>
            <w:tcW w:w="3600" w:type="dxa"/>
          </w:tcPr>
          <w:p w:rsidR="007E7041" w:rsidRPr="007E7041" w:rsidRDefault="007E7041" w:rsidP="006B0F33">
            <w:pPr>
              <w:rPr>
                <w:rFonts w:asciiTheme="minorHAnsi" w:hAnsiTheme="minorHAnsi"/>
                <w:sz w:val="20"/>
                <w:szCs w:val="22"/>
              </w:rPr>
            </w:pPr>
            <w:r w:rsidRPr="007E7041">
              <w:rPr>
                <w:rFonts w:asciiTheme="minorHAnsi" w:hAnsiTheme="minorHAnsi"/>
                <w:sz w:val="20"/>
                <w:szCs w:val="22"/>
              </w:rPr>
              <w:t>FOX</w:t>
            </w:r>
          </w:p>
        </w:tc>
        <w:tc>
          <w:tcPr>
            <w:tcW w:w="2160" w:type="dxa"/>
            <w:vAlign w:val="center"/>
          </w:tcPr>
          <w:p w:rsidR="007E7041" w:rsidRDefault="00FC19FD" w:rsidP="003854D2">
            <w:pPr>
              <w:ind w:right="612"/>
              <w:jc w:val="right"/>
              <w:rPr>
                <w:rFonts w:asciiTheme="minorHAnsi" w:hAnsiTheme="minorHAnsi"/>
                <w:sz w:val="22"/>
                <w:szCs w:val="22"/>
              </w:rPr>
            </w:pPr>
            <w:r>
              <w:rPr>
                <w:rFonts w:asciiTheme="minorHAnsi" w:hAnsiTheme="minorHAnsi"/>
                <w:sz w:val="22"/>
                <w:szCs w:val="22"/>
              </w:rPr>
              <w:t>48,816</w:t>
            </w:r>
          </w:p>
        </w:tc>
      </w:tr>
      <w:tr w:rsidR="007E7041" w:rsidTr="003854D2">
        <w:tc>
          <w:tcPr>
            <w:tcW w:w="3600" w:type="dxa"/>
          </w:tcPr>
          <w:p w:rsidR="007E7041" w:rsidRPr="007E7041" w:rsidRDefault="007E7041" w:rsidP="006B0F33">
            <w:pPr>
              <w:rPr>
                <w:rFonts w:asciiTheme="minorHAnsi" w:hAnsiTheme="minorHAnsi"/>
                <w:sz w:val="20"/>
                <w:szCs w:val="22"/>
              </w:rPr>
            </w:pPr>
            <w:r w:rsidRPr="007E7041">
              <w:rPr>
                <w:rFonts w:asciiTheme="minorHAnsi" w:hAnsiTheme="minorHAnsi"/>
                <w:sz w:val="20"/>
                <w:szCs w:val="22"/>
              </w:rPr>
              <w:t>ULERY</w:t>
            </w:r>
          </w:p>
        </w:tc>
        <w:tc>
          <w:tcPr>
            <w:tcW w:w="2160" w:type="dxa"/>
            <w:vAlign w:val="center"/>
          </w:tcPr>
          <w:p w:rsidR="007E7041" w:rsidRDefault="00FC19FD" w:rsidP="003854D2">
            <w:pPr>
              <w:ind w:right="612"/>
              <w:jc w:val="right"/>
              <w:rPr>
                <w:rFonts w:asciiTheme="minorHAnsi" w:hAnsiTheme="minorHAnsi"/>
                <w:sz w:val="22"/>
                <w:szCs w:val="22"/>
              </w:rPr>
            </w:pPr>
            <w:r>
              <w:rPr>
                <w:rFonts w:asciiTheme="minorHAnsi" w:hAnsiTheme="minorHAnsi"/>
                <w:sz w:val="22"/>
                <w:szCs w:val="22"/>
              </w:rPr>
              <w:t>90,889</w:t>
            </w:r>
          </w:p>
        </w:tc>
      </w:tr>
      <w:tr w:rsidR="007E7041" w:rsidTr="003854D2">
        <w:tc>
          <w:tcPr>
            <w:tcW w:w="3600" w:type="dxa"/>
          </w:tcPr>
          <w:p w:rsidR="007E7041" w:rsidRPr="007E7041" w:rsidRDefault="007E7041" w:rsidP="006B0F33">
            <w:pPr>
              <w:rPr>
                <w:rFonts w:asciiTheme="minorHAnsi" w:hAnsiTheme="minorHAnsi"/>
                <w:sz w:val="20"/>
                <w:szCs w:val="22"/>
              </w:rPr>
            </w:pPr>
            <w:r w:rsidRPr="007E7041">
              <w:rPr>
                <w:rFonts w:asciiTheme="minorHAnsi" w:hAnsiTheme="minorHAnsi"/>
                <w:sz w:val="20"/>
                <w:szCs w:val="22"/>
              </w:rPr>
              <w:t>FITNESS CENTER</w:t>
            </w:r>
          </w:p>
        </w:tc>
        <w:tc>
          <w:tcPr>
            <w:tcW w:w="2160" w:type="dxa"/>
            <w:vAlign w:val="center"/>
          </w:tcPr>
          <w:p w:rsidR="007E7041" w:rsidRDefault="00FC19FD" w:rsidP="003854D2">
            <w:pPr>
              <w:ind w:right="612"/>
              <w:jc w:val="right"/>
              <w:rPr>
                <w:rFonts w:asciiTheme="minorHAnsi" w:hAnsiTheme="minorHAnsi"/>
                <w:sz w:val="22"/>
                <w:szCs w:val="22"/>
              </w:rPr>
            </w:pPr>
            <w:r>
              <w:rPr>
                <w:rFonts w:asciiTheme="minorHAnsi" w:hAnsiTheme="minorHAnsi"/>
                <w:sz w:val="22"/>
                <w:szCs w:val="22"/>
              </w:rPr>
              <w:t>1,169</w:t>
            </w:r>
          </w:p>
        </w:tc>
      </w:tr>
      <w:tr w:rsidR="007E7041" w:rsidTr="003854D2">
        <w:tc>
          <w:tcPr>
            <w:tcW w:w="3600" w:type="dxa"/>
          </w:tcPr>
          <w:p w:rsidR="007E7041" w:rsidRPr="007E7041" w:rsidRDefault="007E7041" w:rsidP="007921E5">
            <w:pPr>
              <w:rPr>
                <w:rFonts w:asciiTheme="minorHAnsi" w:hAnsiTheme="minorHAnsi"/>
                <w:sz w:val="20"/>
                <w:szCs w:val="22"/>
              </w:rPr>
            </w:pPr>
            <w:r w:rsidRPr="007E7041">
              <w:rPr>
                <w:rFonts w:asciiTheme="minorHAnsi" w:hAnsiTheme="minorHAnsi"/>
                <w:sz w:val="20"/>
                <w:szCs w:val="22"/>
              </w:rPr>
              <w:t>FACILITY MANAGEMENT BUILDING</w:t>
            </w:r>
          </w:p>
        </w:tc>
        <w:tc>
          <w:tcPr>
            <w:tcW w:w="2160" w:type="dxa"/>
            <w:vAlign w:val="center"/>
          </w:tcPr>
          <w:p w:rsidR="007E7041" w:rsidRDefault="00FC19FD" w:rsidP="003854D2">
            <w:pPr>
              <w:ind w:right="612"/>
              <w:jc w:val="right"/>
              <w:rPr>
                <w:rFonts w:asciiTheme="minorHAnsi" w:hAnsiTheme="minorHAnsi"/>
                <w:sz w:val="22"/>
                <w:szCs w:val="22"/>
              </w:rPr>
            </w:pPr>
            <w:r>
              <w:rPr>
                <w:rFonts w:asciiTheme="minorHAnsi" w:hAnsiTheme="minorHAnsi"/>
                <w:sz w:val="22"/>
                <w:szCs w:val="22"/>
              </w:rPr>
              <w:t>1,719</w:t>
            </w:r>
          </w:p>
        </w:tc>
      </w:tr>
      <w:tr w:rsidR="007E7041" w:rsidTr="003854D2">
        <w:tc>
          <w:tcPr>
            <w:tcW w:w="3600" w:type="dxa"/>
          </w:tcPr>
          <w:p w:rsidR="007E7041" w:rsidRPr="007E7041" w:rsidRDefault="007E7041" w:rsidP="007921E5">
            <w:pPr>
              <w:rPr>
                <w:rFonts w:asciiTheme="minorHAnsi" w:hAnsiTheme="minorHAnsi"/>
                <w:sz w:val="20"/>
                <w:szCs w:val="22"/>
              </w:rPr>
            </w:pPr>
            <w:r w:rsidRPr="007E7041">
              <w:rPr>
                <w:rFonts w:asciiTheme="minorHAnsi" w:hAnsiTheme="minorHAnsi"/>
                <w:sz w:val="20"/>
                <w:szCs w:val="22"/>
              </w:rPr>
              <w:t>WHITEHILL AUDITORIUM</w:t>
            </w:r>
          </w:p>
        </w:tc>
        <w:tc>
          <w:tcPr>
            <w:tcW w:w="2160" w:type="dxa"/>
            <w:vAlign w:val="center"/>
          </w:tcPr>
          <w:p w:rsidR="007E7041" w:rsidRDefault="00FC19FD" w:rsidP="003854D2">
            <w:pPr>
              <w:ind w:right="612"/>
              <w:jc w:val="right"/>
              <w:rPr>
                <w:rFonts w:asciiTheme="minorHAnsi" w:hAnsiTheme="minorHAnsi"/>
                <w:sz w:val="22"/>
                <w:szCs w:val="22"/>
              </w:rPr>
            </w:pPr>
            <w:r>
              <w:rPr>
                <w:rFonts w:asciiTheme="minorHAnsi" w:hAnsiTheme="minorHAnsi"/>
                <w:sz w:val="22"/>
                <w:szCs w:val="22"/>
              </w:rPr>
              <w:t>6,824</w:t>
            </w:r>
          </w:p>
        </w:tc>
      </w:tr>
      <w:tr w:rsidR="007E7041" w:rsidTr="003854D2">
        <w:trPr>
          <w:trHeight w:val="62"/>
        </w:trPr>
        <w:tc>
          <w:tcPr>
            <w:tcW w:w="3600" w:type="dxa"/>
            <w:tcBorders>
              <w:bottom w:val="single" w:sz="4" w:space="0" w:color="auto"/>
            </w:tcBorders>
          </w:tcPr>
          <w:p w:rsidR="007E7041" w:rsidRPr="007E7041" w:rsidRDefault="007E7041" w:rsidP="007921E5">
            <w:pPr>
              <w:rPr>
                <w:rFonts w:asciiTheme="minorHAnsi" w:hAnsiTheme="minorHAnsi"/>
                <w:sz w:val="20"/>
                <w:szCs w:val="22"/>
              </w:rPr>
            </w:pPr>
            <w:r w:rsidRPr="007E7041">
              <w:rPr>
                <w:rFonts w:asciiTheme="minorHAnsi" w:hAnsiTheme="minorHAnsi"/>
                <w:sz w:val="20"/>
                <w:szCs w:val="22"/>
                <w:u w:val="single"/>
              </w:rPr>
              <w:t>10</w:t>
            </w:r>
            <w:r w:rsidRPr="007E7041">
              <w:rPr>
                <w:rFonts w:asciiTheme="minorHAnsi" w:hAnsiTheme="minorHAnsi"/>
                <w:sz w:val="20"/>
                <w:szCs w:val="22"/>
              </w:rPr>
              <w:t xml:space="preserve"> COTTAGES</w:t>
            </w:r>
          </w:p>
        </w:tc>
        <w:tc>
          <w:tcPr>
            <w:tcW w:w="2160" w:type="dxa"/>
            <w:tcBorders>
              <w:bottom w:val="single" w:sz="4" w:space="0" w:color="auto"/>
            </w:tcBorders>
            <w:vAlign w:val="center"/>
          </w:tcPr>
          <w:p w:rsidR="007E7041" w:rsidRDefault="00FC19FD" w:rsidP="003854D2">
            <w:pPr>
              <w:ind w:right="612"/>
              <w:jc w:val="right"/>
              <w:rPr>
                <w:rFonts w:asciiTheme="minorHAnsi" w:hAnsiTheme="minorHAnsi"/>
                <w:sz w:val="22"/>
                <w:szCs w:val="22"/>
              </w:rPr>
            </w:pPr>
            <w:r>
              <w:rPr>
                <w:rFonts w:asciiTheme="minorHAnsi" w:hAnsiTheme="minorHAnsi"/>
                <w:sz w:val="22"/>
                <w:szCs w:val="22"/>
              </w:rPr>
              <w:t>5,212</w:t>
            </w:r>
          </w:p>
        </w:tc>
      </w:tr>
      <w:tr w:rsidR="003854D2" w:rsidTr="00A11AAB">
        <w:trPr>
          <w:trHeight w:val="62"/>
        </w:trPr>
        <w:tc>
          <w:tcPr>
            <w:tcW w:w="3600" w:type="dxa"/>
            <w:tcBorders>
              <w:bottom w:val="single" w:sz="18" w:space="0" w:color="auto"/>
            </w:tcBorders>
          </w:tcPr>
          <w:p w:rsidR="003854D2" w:rsidRPr="007E7041" w:rsidRDefault="003854D2" w:rsidP="007921E5">
            <w:pPr>
              <w:rPr>
                <w:rFonts w:asciiTheme="minorHAnsi" w:hAnsiTheme="minorHAnsi"/>
                <w:sz w:val="20"/>
                <w:szCs w:val="22"/>
                <w:u w:val="single"/>
              </w:rPr>
            </w:pPr>
            <w:proofErr w:type="spellStart"/>
            <w:r>
              <w:rPr>
                <w:rFonts w:asciiTheme="minorHAnsi" w:hAnsiTheme="minorHAnsi"/>
                <w:sz w:val="22"/>
                <w:szCs w:val="22"/>
              </w:rPr>
              <w:t>Misc</w:t>
            </w:r>
            <w:proofErr w:type="spellEnd"/>
            <w:r>
              <w:rPr>
                <w:rFonts w:asciiTheme="minorHAnsi" w:hAnsiTheme="minorHAnsi"/>
                <w:sz w:val="22"/>
                <w:szCs w:val="22"/>
              </w:rPr>
              <w:t xml:space="preserve"> (smoking receptacles)</w:t>
            </w:r>
          </w:p>
        </w:tc>
        <w:tc>
          <w:tcPr>
            <w:tcW w:w="2160" w:type="dxa"/>
            <w:tcBorders>
              <w:bottom w:val="single" w:sz="18" w:space="0" w:color="auto"/>
            </w:tcBorders>
            <w:vAlign w:val="center"/>
          </w:tcPr>
          <w:p w:rsidR="003854D2" w:rsidRDefault="003854D2" w:rsidP="003854D2">
            <w:pPr>
              <w:ind w:right="612"/>
              <w:jc w:val="right"/>
              <w:rPr>
                <w:rFonts w:asciiTheme="minorHAnsi" w:hAnsiTheme="minorHAnsi"/>
                <w:sz w:val="22"/>
                <w:szCs w:val="22"/>
              </w:rPr>
            </w:pPr>
            <w:r>
              <w:rPr>
                <w:rFonts w:asciiTheme="minorHAnsi" w:hAnsiTheme="minorHAnsi"/>
                <w:sz w:val="22"/>
                <w:szCs w:val="22"/>
              </w:rPr>
              <w:t>21</w:t>
            </w:r>
          </w:p>
        </w:tc>
      </w:tr>
      <w:tr w:rsidR="003854D2" w:rsidTr="00A11AAB">
        <w:trPr>
          <w:trHeight w:val="62"/>
        </w:trPr>
        <w:tc>
          <w:tcPr>
            <w:tcW w:w="3600" w:type="dxa"/>
            <w:tcBorders>
              <w:top w:val="single" w:sz="18" w:space="0" w:color="auto"/>
            </w:tcBorders>
            <w:shd w:val="clear" w:color="auto" w:fill="FFFF00"/>
          </w:tcPr>
          <w:p w:rsidR="003854D2" w:rsidRPr="00A11AAB" w:rsidRDefault="003854D2" w:rsidP="007921E5">
            <w:pPr>
              <w:rPr>
                <w:rFonts w:asciiTheme="minorHAnsi" w:hAnsiTheme="minorHAnsi"/>
                <w:b/>
                <w:sz w:val="22"/>
                <w:szCs w:val="22"/>
                <w:highlight w:val="yellow"/>
              </w:rPr>
            </w:pPr>
            <w:r w:rsidRPr="00A11AAB">
              <w:rPr>
                <w:rFonts w:asciiTheme="minorHAnsi" w:hAnsiTheme="minorHAnsi"/>
                <w:b/>
                <w:sz w:val="22"/>
                <w:szCs w:val="22"/>
                <w:highlight w:val="yellow"/>
              </w:rPr>
              <w:t xml:space="preserve">MAX CLEANABLE SQUARE FOOTAGE    </w:t>
            </w:r>
          </w:p>
        </w:tc>
        <w:tc>
          <w:tcPr>
            <w:tcW w:w="2160" w:type="dxa"/>
            <w:tcBorders>
              <w:top w:val="single" w:sz="18" w:space="0" w:color="auto"/>
            </w:tcBorders>
            <w:shd w:val="clear" w:color="auto" w:fill="FFFF00"/>
            <w:vAlign w:val="center"/>
          </w:tcPr>
          <w:p w:rsidR="003854D2" w:rsidRPr="003854D2" w:rsidRDefault="003854D2" w:rsidP="003854D2">
            <w:pPr>
              <w:ind w:right="612"/>
              <w:jc w:val="right"/>
              <w:rPr>
                <w:rFonts w:asciiTheme="minorHAnsi" w:hAnsiTheme="minorHAnsi"/>
                <w:b/>
                <w:sz w:val="22"/>
                <w:szCs w:val="22"/>
              </w:rPr>
            </w:pPr>
            <w:r w:rsidRPr="003854D2">
              <w:rPr>
                <w:rFonts w:asciiTheme="minorHAnsi" w:hAnsiTheme="minorHAnsi"/>
                <w:b/>
                <w:sz w:val="22"/>
                <w:szCs w:val="22"/>
              </w:rPr>
              <w:t>630,669</w:t>
            </w:r>
          </w:p>
        </w:tc>
      </w:tr>
    </w:tbl>
    <w:p w:rsidR="00FC19FD" w:rsidRDefault="00FC19FD" w:rsidP="002C30F9">
      <w:pPr>
        <w:rPr>
          <w:rFonts w:asciiTheme="minorHAnsi" w:hAnsiTheme="minorHAnsi"/>
          <w:sz w:val="22"/>
          <w:szCs w:val="22"/>
        </w:rPr>
      </w:pPr>
    </w:p>
    <w:tbl>
      <w:tblPr>
        <w:tblStyle w:val="TableGrid"/>
        <w:tblW w:w="0" w:type="auto"/>
        <w:tblInd w:w="468" w:type="dxa"/>
        <w:tblLook w:val="04A0" w:firstRow="1" w:lastRow="0" w:firstColumn="1" w:lastColumn="0" w:noHBand="0" w:noVBand="1"/>
      </w:tblPr>
      <w:tblGrid>
        <w:gridCol w:w="3960"/>
        <w:gridCol w:w="1800"/>
      </w:tblGrid>
      <w:tr w:rsidR="005338C8" w:rsidRPr="007E7041" w:rsidTr="003854D2">
        <w:trPr>
          <w:trHeight w:val="521"/>
        </w:trPr>
        <w:tc>
          <w:tcPr>
            <w:tcW w:w="3960" w:type="dxa"/>
            <w:shd w:val="clear" w:color="auto" w:fill="DDD9C3" w:themeFill="background2" w:themeFillShade="E6"/>
            <w:vAlign w:val="center"/>
          </w:tcPr>
          <w:p w:rsidR="005338C8" w:rsidRPr="007E7041" w:rsidRDefault="005338C8" w:rsidP="00121B53">
            <w:pPr>
              <w:rPr>
                <w:rFonts w:asciiTheme="minorHAnsi" w:hAnsiTheme="minorHAnsi"/>
                <w:b/>
                <w:sz w:val="20"/>
                <w:szCs w:val="22"/>
              </w:rPr>
            </w:pPr>
            <w:r w:rsidRPr="007E7041">
              <w:rPr>
                <w:rFonts w:asciiTheme="minorHAnsi" w:hAnsiTheme="minorHAnsi"/>
                <w:b/>
                <w:sz w:val="20"/>
                <w:szCs w:val="22"/>
              </w:rPr>
              <w:t>Building Name</w:t>
            </w:r>
          </w:p>
        </w:tc>
        <w:tc>
          <w:tcPr>
            <w:tcW w:w="1800" w:type="dxa"/>
            <w:shd w:val="clear" w:color="auto" w:fill="DDD9C3" w:themeFill="background2" w:themeFillShade="E6"/>
          </w:tcPr>
          <w:p w:rsidR="005338C8" w:rsidRPr="007E7041" w:rsidRDefault="005338C8" w:rsidP="005338C8">
            <w:pPr>
              <w:jc w:val="center"/>
              <w:rPr>
                <w:rFonts w:asciiTheme="minorHAnsi" w:hAnsiTheme="minorHAnsi"/>
                <w:b/>
                <w:sz w:val="20"/>
                <w:szCs w:val="22"/>
              </w:rPr>
            </w:pPr>
            <w:r>
              <w:rPr>
                <w:rFonts w:asciiTheme="minorHAnsi" w:hAnsiTheme="minorHAnsi"/>
                <w:b/>
                <w:sz w:val="20"/>
                <w:szCs w:val="22"/>
              </w:rPr>
              <w:t xml:space="preserve">Current </w:t>
            </w:r>
            <w:r w:rsidRPr="007E7041">
              <w:rPr>
                <w:rFonts w:asciiTheme="minorHAnsi" w:hAnsiTheme="minorHAnsi"/>
                <w:b/>
                <w:sz w:val="20"/>
                <w:szCs w:val="22"/>
              </w:rPr>
              <w:t>Sq. Ft.</w:t>
            </w:r>
            <w:r>
              <w:rPr>
                <w:rFonts w:asciiTheme="minorHAnsi" w:hAnsiTheme="minorHAnsi"/>
                <w:b/>
                <w:sz w:val="20"/>
                <w:szCs w:val="22"/>
              </w:rPr>
              <w:t xml:space="preserve"> cleaned </w:t>
            </w:r>
            <w:r w:rsidRPr="00F31712">
              <w:rPr>
                <w:rFonts w:asciiTheme="minorHAnsi" w:hAnsiTheme="minorHAnsi"/>
                <w:b/>
                <w:sz w:val="20"/>
                <w:szCs w:val="22"/>
                <w:u w:val="single"/>
              </w:rPr>
              <w:t>at time of RFP posting</w:t>
            </w:r>
          </w:p>
        </w:tc>
      </w:tr>
      <w:tr w:rsidR="005338C8" w:rsidTr="003854D2">
        <w:tc>
          <w:tcPr>
            <w:tcW w:w="3960" w:type="dxa"/>
          </w:tcPr>
          <w:p w:rsidR="005338C8" w:rsidRPr="007E7041" w:rsidRDefault="005338C8" w:rsidP="00121B53">
            <w:pPr>
              <w:rPr>
                <w:rFonts w:asciiTheme="minorHAnsi" w:hAnsiTheme="minorHAnsi"/>
                <w:sz w:val="20"/>
                <w:szCs w:val="22"/>
              </w:rPr>
            </w:pPr>
            <w:r w:rsidRPr="007E7041">
              <w:rPr>
                <w:rFonts w:asciiTheme="minorHAnsi" w:hAnsiTheme="minorHAnsi"/>
                <w:sz w:val="20"/>
                <w:szCs w:val="22"/>
              </w:rPr>
              <w:t>DACK</w:t>
            </w:r>
          </w:p>
        </w:tc>
        <w:tc>
          <w:tcPr>
            <w:tcW w:w="1800" w:type="dxa"/>
            <w:vAlign w:val="center"/>
          </w:tcPr>
          <w:p w:rsidR="005338C8" w:rsidRDefault="005338C8" w:rsidP="003854D2">
            <w:pPr>
              <w:ind w:right="432"/>
              <w:jc w:val="right"/>
              <w:rPr>
                <w:rFonts w:asciiTheme="minorHAnsi" w:hAnsiTheme="minorHAnsi"/>
                <w:sz w:val="22"/>
                <w:szCs w:val="22"/>
              </w:rPr>
            </w:pPr>
            <w:r>
              <w:rPr>
                <w:rFonts w:asciiTheme="minorHAnsi" w:hAnsiTheme="minorHAnsi"/>
                <w:sz w:val="22"/>
                <w:szCs w:val="22"/>
              </w:rPr>
              <w:t>33,199</w:t>
            </w:r>
          </w:p>
        </w:tc>
      </w:tr>
      <w:tr w:rsidR="005338C8" w:rsidTr="003854D2">
        <w:tc>
          <w:tcPr>
            <w:tcW w:w="3960" w:type="dxa"/>
          </w:tcPr>
          <w:p w:rsidR="005338C8" w:rsidRPr="007E7041" w:rsidRDefault="005338C8" w:rsidP="00121B53">
            <w:pPr>
              <w:rPr>
                <w:rFonts w:asciiTheme="minorHAnsi" w:hAnsiTheme="minorHAnsi"/>
                <w:sz w:val="20"/>
                <w:szCs w:val="22"/>
              </w:rPr>
            </w:pPr>
            <w:r w:rsidRPr="007E7041">
              <w:rPr>
                <w:rFonts w:asciiTheme="minorHAnsi" w:hAnsiTheme="minorHAnsi"/>
                <w:sz w:val="20"/>
                <w:szCs w:val="22"/>
              </w:rPr>
              <w:t>MALLOY</w:t>
            </w:r>
          </w:p>
        </w:tc>
        <w:tc>
          <w:tcPr>
            <w:tcW w:w="1800" w:type="dxa"/>
            <w:vAlign w:val="center"/>
          </w:tcPr>
          <w:p w:rsidR="005338C8" w:rsidRDefault="005338C8" w:rsidP="003854D2">
            <w:pPr>
              <w:ind w:right="432"/>
              <w:jc w:val="right"/>
              <w:rPr>
                <w:rFonts w:asciiTheme="minorHAnsi" w:hAnsiTheme="minorHAnsi"/>
                <w:sz w:val="22"/>
                <w:szCs w:val="22"/>
              </w:rPr>
            </w:pPr>
            <w:r>
              <w:rPr>
                <w:rFonts w:asciiTheme="minorHAnsi" w:hAnsiTheme="minorHAnsi"/>
                <w:sz w:val="22"/>
                <w:szCs w:val="22"/>
              </w:rPr>
              <w:t>212,352</w:t>
            </w:r>
          </w:p>
        </w:tc>
      </w:tr>
      <w:tr w:rsidR="005338C8" w:rsidTr="003854D2">
        <w:tc>
          <w:tcPr>
            <w:tcW w:w="3960" w:type="dxa"/>
          </w:tcPr>
          <w:p w:rsidR="005338C8" w:rsidRPr="007E7041" w:rsidRDefault="005338C8" w:rsidP="00121B53">
            <w:pPr>
              <w:rPr>
                <w:rFonts w:asciiTheme="minorHAnsi" w:hAnsiTheme="minorHAnsi"/>
                <w:sz w:val="20"/>
                <w:szCs w:val="22"/>
              </w:rPr>
            </w:pPr>
            <w:r w:rsidRPr="007E7041">
              <w:rPr>
                <w:rFonts w:asciiTheme="minorHAnsi" w:hAnsiTheme="minorHAnsi"/>
                <w:sz w:val="20"/>
                <w:szCs w:val="22"/>
              </w:rPr>
              <w:t>LOFTUS</w:t>
            </w:r>
          </w:p>
        </w:tc>
        <w:tc>
          <w:tcPr>
            <w:tcW w:w="1800" w:type="dxa"/>
            <w:vAlign w:val="center"/>
          </w:tcPr>
          <w:p w:rsidR="005338C8" w:rsidRDefault="005338C8" w:rsidP="003854D2">
            <w:pPr>
              <w:ind w:right="432"/>
              <w:jc w:val="right"/>
              <w:rPr>
                <w:rFonts w:asciiTheme="minorHAnsi" w:hAnsiTheme="minorHAnsi"/>
                <w:sz w:val="22"/>
                <w:szCs w:val="22"/>
              </w:rPr>
            </w:pPr>
            <w:r>
              <w:rPr>
                <w:rFonts w:asciiTheme="minorHAnsi" w:hAnsiTheme="minorHAnsi"/>
                <w:sz w:val="22"/>
                <w:szCs w:val="22"/>
              </w:rPr>
              <w:t>30,728</w:t>
            </w:r>
          </w:p>
        </w:tc>
      </w:tr>
      <w:tr w:rsidR="005338C8" w:rsidTr="003854D2">
        <w:tc>
          <w:tcPr>
            <w:tcW w:w="3960" w:type="dxa"/>
          </w:tcPr>
          <w:p w:rsidR="005338C8" w:rsidRPr="007E7041" w:rsidRDefault="005338C8" w:rsidP="00121B53">
            <w:pPr>
              <w:rPr>
                <w:rFonts w:asciiTheme="minorHAnsi" w:hAnsiTheme="minorHAnsi"/>
                <w:sz w:val="20"/>
                <w:szCs w:val="22"/>
              </w:rPr>
            </w:pPr>
            <w:r w:rsidRPr="007E7041">
              <w:rPr>
                <w:rFonts w:asciiTheme="minorHAnsi" w:hAnsiTheme="minorHAnsi"/>
                <w:sz w:val="20"/>
                <w:szCs w:val="22"/>
              </w:rPr>
              <w:t>SHEELER</w:t>
            </w:r>
          </w:p>
        </w:tc>
        <w:tc>
          <w:tcPr>
            <w:tcW w:w="1800" w:type="dxa"/>
            <w:vAlign w:val="center"/>
          </w:tcPr>
          <w:p w:rsidR="005338C8" w:rsidRDefault="005338C8" w:rsidP="003854D2">
            <w:pPr>
              <w:ind w:right="432"/>
              <w:jc w:val="right"/>
              <w:rPr>
                <w:rFonts w:asciiTheme="minorHAnsi" w:hAnsiTheme="minorHAnsi"/>
                <w:sz w:val="22"/>
                <w:szCs w:val="22"/>
              </w:rPr>
            </w:pPr>
            <w:r>
              <w:rPr>
                <w:rFonts w:asciiTheme="minorHAnsi" w:hAnsiTheme="minorHAnsi"/>
                <w:sz w:val="22"/>
                <w:szCs w:val="22"/>
              </w:rPr>
              <w:t>79,961</w:t>
            </w:r>
          </w:p>
        </w:tc>
      </w:tr>
      <w:tr w:rsidR="005338C8" w:rsidTr="003854D2">
        <w:tc>
          <w:tcPr>
            <w:tcW w:w="3960" w:type="dxa"/>
          </w:tcPr>
          <w:p w:rsidR="005338C8" w:rsidRPr="007E7041" w:rsidRDefault="005338C8" w:rsidP="00121B53">
            <w:pPr>
              <w:rPr>
                <w:rFonts w:asciiTheme="minorHAnsi" w:hAnsiTheme="minorHAnsi"/>
                <w:sz w:val="20"/>
                <w:szCs w:val="22"/>
              </w:rPr>
            </w:pPr>
            <w:r w:rsidRPr="007E7041">
              <w:rPr>
                <w:rFonts w:asciiTheme="minorHAnsi" w:hAnsiTheme="minorHAnsi"/>
                <w:sz w:val="20"/>
                <w:szCs w:val="22"/>
              </w:rPr>
              <w:t>HEINZ HALL</w:t>
            </w:r>
          </w:p>
        </w:tc>
        <w:tc>
          <w:tcPr>
            <w:tcW w:w="1800" w:type="dxa"/>
            <w:vAlign w:val="center"/>
          </w:tcPr>
          <w:p w:rsidR="005338C8" w:rsidRDefault="005338C8" w:rsidP="003854D2">
            <w:pPr>
              <w:ind w:right="432"/>
              <w:jc w:val="right"/>
              <w:rPr>
                <w:rFonts w:asciiTheme="minorHAnsi" w:hAnsiTheme="minorHAnsi"/>
                <w:sz w:val="22"/>
                <w:szCs w:val="22"/>
              </w:rPr>
            </w:pPr>
            <w:r>
              <w:rPr>
                <w:rFonts w:asciiTheme="minorHAnsi" w:hAnsiTheme="minorHAnsi"/>
                <w:sz w:val="22"/>
                <w:szCs w:val="22"/>
              </w:rPr>
              <w:t>57,426</w:t>
            </w:r>
          </w:p>
        </w:tc>
      </w:tr>
      <w:tr w:rsidR="005338C8" w:rsidTr="003854D2">
        <w:tc>
          <w:tcPr>
            <w:tcW w:w="3960" w:type="dxa"/>
          </w:tcPr>
          <w:p w:rsidR="005338C8" w:rsidRPr="007E7041" w:rsidRDefault="005338C8" w:rsidP="00121B53">
            <w:pPr>
              <w:rPr>
                <w:rFonts w:asciiTheme="minorHAnsi" w:hAnsiTheme="minorHAnsi"/>
                <w:sz w:val="20"/>
                <w:szCs w:val="22"/>
              </w:rPr>
            </w:pPr>
            <w:r w:rsidRPr="007E7041">
              <w:rPr>
                <w:rFonts w:asciiTheme="minorHAnsi" w:hAnsiTheme="minorHAnsi"/>
                <w:sz w:val="20"/>
                <w:szCs w:val="22"/>
              </w:rPr>
              <w:t>FOX</w:t>
            </w:r>
          </w:p>
        </w:tc>
        <w:tc>
          <w:tcPr>
            <w:tcW w:w="1800" w:type="dxa"/>
            <w:vAlign w:val="center"/>
          </w:tcPr>
          <w:p w:rsidR="005338C8" w:rsidRDefault="005338C8" w:rsidP="003854D2">
            <w:pPr>
              <w:ind w:right="432"/>
              <w:jc w:val="right"/>
              <w:rPr>
                <w:rFonts w:asciiTheme="minorHAnsi" w:hAnsiTheme="minorHAnsi"/>
                <w:sz w:val="22"/>
                <w:szCs w:val="22"/>
              </w:rPr>
            </w:pPr>
            <w:r>
              <w:rPr>
                <w:rFonts w:asciiTheme="minorHAnsi" w:hAnsiTheme="minorHAnsi"/>
                <w:sz w:val="22"/>
                <w:szCs w:val="22"/>
              </w:rPr>
              <w:t>48,816</w:t>
            </w:r>
          </w:p>
        </w:tc>
      </w:tr>
      <w:tr w:rsidR="005338C8" w:rsidTr="003854D2">
        <w:tc>
          <w:tcPr>
            <w:tcW w:w="3960" w:type="dxa"/>
          </w:tcPr>
          <w:p w:rsidR="005338C8" w:rsidRPr="007E7041" w:rsidRDefault="005338C8" w:rsidP="00121B53">
            <w:pPr>
              <w:rPr>
                <w:rFonts w:asciiTheme="minorHAnsi" w:hAnsiTheme="minorHAnsi"/>
                <w:sz w:val="20"/>
                <w:szCs w:val="22"/>
              </w:rPr>
            </w:pPr>
            <w:r w:rsidRPr="007E7041">
              <w:rPr>
                <w:rFonts w:asciiTheme="minorHAnsi" w:hAnsiTheme="minorHAnsi"/>
                <w:sz w:val="20"/>
                <w:szCs w:val="22"/>
              </w:rPr>
              <w:t>ULERY</w:t>
            </w:r>
          </w:p>
        </w:tc>
        <w:tc>
          <w:tcPr>
            <w:tcW w:w="1800" w:type="dxa"/>
            <w:vAlign w:val="center"/>
          </w:tcPr>
          <w:p w:rsidR="005338C8" w:rsidRDefault="005338C8" w:rsidP="003854D2">
            <w:pPr>
              <w:ind w:right="432"/>
              <w:jc w:val="right"/>
              <w:rPr>
                <w:rFonts w:asciiTheme="minorHAnsi" w:hAnsiTheme="minorHAnsi"/>
                <w:sz w:val="22"/>
                <w:szCs w:val="22"/>
              </w:rPr>
            </w:pPr>
            <w:r>
              <w:rPr>
                <w:rFonts w:asciiTheme="minorHAnsi" w:hAnsiTheme="minorHAnsi"/>
                <w:sz w:val="22"/>
                <w:szCs w:val="22"/>
              </w:rPr>
              <w:t>90,889</w:t>
            </w:r>
          </w:p>
        </w:tc>
      </w:tr>
      <w:tr w:rsidR="005338C8" w:rsidTr="003854D2">
        <w:tc>
          <w:tcPr>
            <w:tcW w:w="3960" w:type="dxa"/>
          </w:tcPr>
          <w:p w:rsidR="005338C8" w:rsidRPr="007E7041" w:rsidRDefault="005338C8" w:rsidP="00121B53">
            <w:pPr>
              <w:rPr>
                <w:rFonts w:asciiTheme="minorHAnsi" w:hAnsiTheme="minorHAnsi"/>
                <w:sz w:val="20"/>
                <w:szCs w:val="22"/>
              </w:rPr>
            </w:pPr>
            <w:r w:rsidRPr="007E7041">
              <w:rPr>
                <w:rFonts w:asciiTheme="minorHAnsi" w:hAnsiTheme="minorHAnsi"/>
                <w:sz w:val="20"/>
                <w:szCs w:val="22"/>
              </w:rPr>
              <w:t>FITNESS CENTER</w:t>
            </w:r>
          </w:p>
        </w:tc>
        <w:tc>
          <w:tcPr>
            <w:tcW w:w="1800" w:type="dxa"/>
            <w:vAlign w:val="center"/>
          </w:tcPr>
          <w:p w:rsidR="005338C8" w:rsidRDefault="005338C8" w:rsidP="003854D2">
            <w:pPr>
              <w:ind w:right="432"/>
              <w:jc w:val="right"/>
              <w:rPr>
                <w:rFonts w:asciiTheme="minorHAnsi" w:hAnsiTheme="minorHAnsi"/>
                <w:sz w:val="22"/>
                <w:szCs w:val="22"/>
              </w:rPr>
            </w:pPr>
            <w:r>
              <w:rPr>
                <w:rFonts w:asciiTheme="minorHAnsi" w:hAnsiTheme="minorHAnsi"/>
                <w:sz w:val="22"/>
                <w:szCs w:val="22"/>
              </w:rPr>
              <w:t>1,169</w:t>
            </w:r>
          </w:p>
        </w:tc>
      </w:tr>
      <w:tr w:rsidR="005338C8" w:rsidTr="003854D2">
        <w:tc>
          <w:tcPr>
            <w:tcW w:w="3960" w:type="dxa"/>
          </w:tcPr>
          <w:p w:rsidR="005338C8" w:rsidRPr="007E7041" w:rsidRDefault="005338C8" w:rsidP="00121B53">
            <w:pPr>
              <w:rPr>
                <w:rFonts w:asciiTheme="minorHAnsi" w:hAnsiTheme="minorHAnsi"/>
                <w:sz w:val="20"/>
                <w:szCs w:val="22"/>
              </w:rPr>
            </w:pPr>
            <w:r w:rsidRPr="007E7041">
              <w:rPr>
                <w:rFonts w:asciiTheme="minorHAnsi" w:hAnsiTheme="minorHAnsi"/>
                <w:sz w:val="20"/>
                <w:szCs w:val="22"/>
              </w:rPr>
              <w:t>FACILITY MANAGEMENT BUILDING</w:t>
            </w:r>
          </w:p>
        </w:tc>
        <w:tc>
          <w:tcPr>
            <w:tcW w:w="1800" w:type="dxa"/>
            <w:vAlign w:val="center"/>
          </w:tcPr>
          <w:p w:rsidR="005338C8" w:rsidRDefault="005338C8" w:rsidP="003854D2">
            <w:pPr>
              <w:ind w:right="432"/>
              <w:jc w:val="right"/>
              <w:rPr>
                <w:rFonts w:asciiTheme="minorHAnsi" w:hAnsiTheme="minorHAnsi"/>
                <w:sz w:val="22"/>
                <w:szCs w:val="22"/>
              </w:rPr>
            </w:pPr>
            <w:r>
              <w:rPr>
                <w:rFonts w:asciiTheme="minorHAnsi" w:hAnsiTheme="minorHAnsi"/>
                <w:sz w:val="22"/>
                <w:szCs w:val="22"/>
              </w:rPr>
              <w:t>1,719</w:t>
            </w:r>
          </w:p>
        </w:tc>
      </w:tr>
      <w:tr w:rsidR="005338C8" w:rsidTr="003854D2">
        <w:tc>
          <w:tcPr>
            <w:tcW w:w="3960" w:type="dxa"/>
          </w:tcPr>
          <w:p w:rsidR="005338C8" w:rsidRPr="007E7041" w:rsidRDefault="005338C8" w:rsidP="00121B53">
            <w:pPr>
              <w:rPr>
                <w:rFonts w:asciiTheme="minorHAnsi" w:hAnsiTheme="minorHAnsi"/>
                <w:sz w:val="20"/>
                <w:szCs w:val="22"/>
              </w:rPr>
            </w:pPr>
            <w:r w:rsidRPr="007E7041">
              <w:rPr>
                <w:rFonts w:asciiTheme="minorHAnsi" w:hAnsiTheme="minorHAnsi"/>
                <w:sz w:val="20"/>
                <w:szCs w:val="22"/>
              </w:rPr>
              <w:t>WHITEHILL AUDITORIUM</w:t>
            </w:r>
          </w:p>
        </w:tc>
        <w:tc>
          <w:tcPr>
            <w:tcW w:w="1800" w:type="dxa"/>
            <w:vAlign w:val="center"/>
          </w:tcPr>
          <w:p w:rsidR="005338C8" w:rsidRDefault="005338C8" w:rsidP="003854D2">
            <w:pPr>
              <w:ind w:right="432"/>
              <w:jc w:val="right"/>
              <w:rPr>
                <w:rFonts w:asciiTheme="minorHAnsi" w:hAnsiTheme="minorHAnsi"/>
                <w:sz w:val="22"/>
                <w:szCs w:val="22"/>
              </w:rPr>
            </w:pPr>
            <w:r>
              <w:rPr>
                <w:rFonts w:asciiTheme="minorHAnsi" w:hAnsiTheme="minorHAnsi"/>
                <w:sz w:val="22"/>
                <w:szCs w:val="22"/>
              </w:rPr>
              <w:t>6,824</w:t>
            </w:r>
          </w:p>
        </w:tc>
      </w:tr>
      <w:tr w:rsidR="005338C8" w:rsidTr="00A11AAB">
        <w:trPr>
          <w:trHeight w:val="62"/>
        </w:trPr>
        <w:tc>
          <w:tcPr>
            <w:tcW w:w="3960" w:type="dxa"/>
            <w:tcBorders>
              <w:bottom w:val="single" w:sz="4" w:space="0" w:color="auto"/>
            </w:tcBorders>
          </w:tcPr>
          <w:p w:rsidR="005338C8" w:rsidRPr="007E7041" w:rsidRDefault="005338C8" w:rsidP="00121B53">
            <w:pPr>
              <w:rPr>
                <w:rFonts w:asciiTheme="minorHAnsi" w:hAnsiTheme="minorHAnsi"/>
                <w:sz w:val="20"/>
                <w:szCs w:val="22"/>
              </w:rPr>
            </w:pPr>
            <w:r w:rsidRPr="007E7041">
              <w:rPr>
                <w:rFonts w:asciiTheme="minorHAnsi" w:hAnsiTheme="minorHAnsi"/>
                <w:sz w:val="20"/>
                <w:szCs w:val="22"/>
                <w:u w:val="single"/>
              </w:rPr>
              <w:t>10</w:t>
            </w:r>
            <w:r w:rsidRPr="007E7041">
              <w:rPr>
                <w:rFonts w:asciiTheme="minorHAnsi" w:hAnsiTheme="minorHAnsi"/>
                <w:sz w:val="20"/>
                <w:szCs w:val="22"/>
              </w:rPr>
              <w:t xml:space="preserve"> COTTAGES</w:t>
            </w:r>
          </w:p>
        </w:tc>
        <w:tc>
          <w:tcPr>
            <w:tcW w:w="1800" w:type="dxa"/>
            <w:tcBorders>
              <w:bottom w:val="single" w:sz="4" w:space="0" w:color="auto"/>
            </w:tcBorders>
            <w:vAlign w:val="center"/>
          </w:tcPr>
          <w:p w:rsidR="005338C8" w:rsidRDefault="005338C8" w:rsidP="003854D2">
            <w:pPr>
              <w:ind w:right="432"/>
              <w:jc w:val="right"/>
              <w:rPr>
                <w:rFonts w:asciiTheme="minorHAnsi" w:hAnsiTheme="minorHAnsi"/>
                <w:sz w:val="22"/>
                <w:szCs w:val="22"/>
              </w:rPr>
            </w:pPr>
            <w:r>
              <w:rPr>
                <w:rFonts w:asciiTheme="minorHAnsi" w:hAnsiTheme="minorHAnsi"/>
                <w:sz w:val="22"/>
                <w:szCs w:val="22"/>
              </w:rPr>
              <w:t>5,212</w:t>
            </w:r>
          </w:p>
        </w:tc>
      </w:tr>
      <w:tr w:rsidR="003854D2" w:rsidTr="00A11AAB">
        <w:trPr>
          <w:trHeight w:val="62"/>
        </w:trPr>
        <w:tc>
          <w:tcPr>
            <w:tcW w:w="3960" w:type="dxa"/>
            <w:tcBorders>
              <w:bottom w:val="single" w:sz="18" w:space="0" w:color="auto"/>
            </w:tcBorders>
          </w:tcPr>
          <w:p w:rsidR="003854D2" w:rsidRPr="007E7041" w:rsidRDefault="003854D2" w:rsidP="00121B53">
            <w:pPr>
              <w:rPr>
                <w:rFonts w:asciiTheme="minorHAnsi" w:hAnsiTheme="minorHAnsi"/>
                <w:sz w:val="20"/>
                <w:szCs w:val="22"/>
                <w:u w:val="single"/>
              </w:rPr>
            </w:pPr>
            <w:proofErr w:type="spellStart"/>
            <w:r>
              <w:rPr>
                <w:rFonts w:asciiTheme="minorHAnsi" w:hAnsiTheme="minorHAnsi"/>
                <w:sz w:val="22"/>
                <w:szCs w:val="22"/>
              </w:rPr>
              <w:t>Misc</w:t>
            </w:r>
            <w:proofErr w:type="spellEnd"/>
            <w:r>
              <w:rPr>
                <w:rFonts w:asciiTheme="minorHAnsi" w:hAnsiTheme="minorHAnsi"/>
                <w:sz w:val="22"/>
                <w:szCs w:val="22"/>
              </w:rPr>
              <w:t xml:space="preserve"> (smoking receptacles)</w:t>
            </w:r>
          </w:p>
        </w:tc>
        <w:tc>
          <w:tcPr>
            <w:tcW w:w="1800" w:type="dxa"/>
            <w:tcBorders>
              <w:bottom w:val="single" w:sz="18" w:space="0" w:color="auto"/>
            </w:tcBorders>
            <w:vAlign w:val="center"/>
          </w:tcPr>
          <w:p w:rsidR="003854D2" w:rsidRDefault="003854D2" w:rsidP="003854D2">
            <w:pPr>
              <w:ind w:right="432"/>
              <w:jc w:val="right"/>
              <w:rPr>
                <w:rFonts w:asciiTheme="minorHAnsi" w:hAnsiTheme="minorHAnsi"/>
                <w:sz w:val="22"/>
                <w:szCs w:val="22"/>
              </w:rPr>
            </w:pPr>
            <w:r>
              <w:rPr>
                <w:rFonts w:asciiTheme="minorHAnsi" w:hAnsiTheme="minorHAnsi"/>
                <w:sz w:val="22"/>
                <w:szCs w:val="22"/>
              </w:rPr>
              <w:t>21</w:t>
            </w:r>
          </w:p>
        </w:tc>
      </w:tr>
      <w:tr w:rsidR="003854D2" w:rsidTr="00A11AAB">
        <w:trPr>
          <w:trHeight w:val="62"/>
        </w:trPr>
        <w:tc>
          <w:tcPr>
            <w:tcW w:w="3960" w:type="dxa"/>
            <w:tcBorders>
              <w:top w:val="single" w:sz="18" w:space="0" w:color="auto"/>
            </w:tcBorders>
            <w:shd w:val="clear" w:color="auto" w:fill="FFFF00"/>
          </w:tcPr>
          <w:p w:rsidR="003854D2" w:rsidRPr="003854D2" w:rsidRDefault="003854D2" w:rsidP="00121B53">
            <w:pPr>
              <w:rPr>
                <w:rFonts w:asciiTheme="minorHAnsi" w:hAnsiTheme="minorHAnsi"/>
                <w:b/>
                <w:sz w:val="20"/>
                <w:szCs w:val="22"/>
                <w:u w:val="single"/>
              </w:rPr>
            </w:pPr>
            <w:r w:rsidRPr="003854D2">
              <w:rPr>
                <w:rFonts w:asciiTheme="minorHAnsi" w:hAnsiTheme="minorHAnsi"/>
                <w:b/>
                <w:sz w:val="22"/>
                <w:szCs w:val="22"/>
              </w:rPr>
              <w:t xml:space="preserve">CURRENT CLEANABLE SQUARE FOOTAGE  </w:t>
            </w:r>
          </w:p>
        </w:tc>
        <w:tc>
          <w:tcPr>
            <w:tcW w:w="1800" w:type="dxa"/>
            <w:tcBorders>
              <w:top w:val="single" w:sz="18" w:space="0" w:color="auto"/>
            </w:tcBorders>
            <w:shd w:val="clear" w:color="auto" w:fill="FFFF00"/>
            <w:vAlign w:val="center"/>
          </w:tcPr>
          <w:p w:rsidR="003854D2" w:rsidRPr="003854D2" w:rsidRDefault="003854D2" w:rsidP="003854D2">
            <w:pPr>
              <w:ind w:right="432"/>
              <w:jc w:val="right"/>
              <w:rPr>
                <w:rFonts w:asciiTheme="minorHAnsi" w:hAnsiTheme="minorHAnsi"/>
                <w:b/>
                <w:sz w:val="22"/>
                <w:szCs w:val="22"/>
              </w:rPr>
            </w:pPr>
            <w:r w:rsidRPr="003854D2">
              <w:rPr>
                <w:rFonts w:asciiTheme="minorHAnsi" w:hAnsiTheme="minorHAnsi"/>
                <w:b/>
                <w:sz w:val="22"/>
                <w:szCs w:val="22"/>
                <w:highlight w:val="yellow"/>
              </w:rPr>
              <w:t>568,316</w:t>
            </w:r>
          </w:p>
        </w:tc>
      </w:tr>
    </w:tbl>
    <w:p w:rsidR="00A11AAB" w:rsidRDefault="00A11AAB" w:rsidP="002C30F9">
      <w:pPr>
        <w:rPr>
          <w:rFonts w:asciiTheme="minorHAnsi" w:hAnsiTheme="minorHAnsi"/>
          <w:sz w:val="22"/>
          <w:szCs w:val="22"/>
        </w:rPr>
      </w:pPr>
    </w:p>
    <w:p w:rsidR="00A11AAB" w:rsidRDefault="00A11AAB">
      <w:pPr>
        <w:rPr>
          <w:rFonts w:asciiTheme="minorHAnsi" w:hAnsiTheme="minorHAnsi"/>
          <w:sz w:val="22"/>
          <w:szCs w:val="22"/>
        </w:rPr>
      </w:pPr>
      <w:r>
        <w:rPr>
          <w:rFonts w:asciiTheme="minorHAnsi" w:hAnsiTheme="minorHAnsi"/>
          <w:sz w:val="22"/>
          <w:szCs w:val="22"/>
        </w:rPr>
        <w:br w:type="page"/>
      </w:r>
    </w:p>
    <w:p w:rsidR="00A543D3" w:rsidRPr="00A543D3" w:rsidRDefault="00A543D3" w:rsidP="003162E3">
      <w:pPr>
        <w:pStyle w:val="ListParagraph"/>
        <w:numPr>
          <w:ilvl w:val="0"/>
          <w:numId w:val="22"/>
        </w:numPr>
        <w:rPr>
          <w:rFonts w:asciiTheme="minorHAnsi" w:hAnsiTheme="minorHAnsi"/>
          <w:b/>
          <w:sz w:val="22"/>
          <w:szCs w:val="22"/>
        </w:rPr>
      </w:pPr>
      <w:r w:rsidRPr="00A543D3">
        <w:rPr>
          <w:rFonts w:asciiTheme="minorHAnsi" w:hAnsiTheme="minorHAnsi"/>
          <w:b/>
          <w:sz w:val="22"/>
          <w:szCs w:val="22"/>
        </w:rPr>
        <w:lastRenderedPageBreak/>
        <w:t>Footage</w:t>
      </w:r>
      <w:r w:rsidR="007E7041">
        <w:rPr>
          <w:rFonts w:asciiTheme="minorHAnsi" w:hAnsiTheme="minorHAnsi"/>
          <w:b/>
          <w:sz w:val="22"/>
          <w:szCs w:val="22"/>
        </w:rPr>
        <w:t xml:space="preserve"> by Flooring Surface</w:t>
      </w:r>
    </w:p>
    <w:p w:rsidR="002C30F9" w:rsidRPr="003854D2" w:rsidRDefault="00A543D3" w:rsidP="007E7041">
      <w:pPr>
        <w:ind w:left="360"/>
        <w:jc w:val="both"/>
        <w:rPr>
          <w:rFonts w:asciiTheme="minorHAnsi" w:hAnsiTheme="minorHAnsi"/>
          <w:b/>
          <w:sz w:val="22"/>
          <w:szCs w:val="22"/>
          <w:u w:val="single"/>
        </w:rPr>
      </w:pPr>
      <w:r>
        <w:rPr>
          <w:rFonts w:asciiTheme="minorHAnsi" w:hAnsiTheme="minorHAnsi"/>
          <w:sz w:val="22"/>
          <w:szCs w:val="22"/>
        </w:rPr>
        <w:t>The f</w:t>
      </w:r>
      <w:r w:rsidR="002C30F9" w:rsidRPr="002C30F9">
        <w:rPr>
          <w:rFonts w:asciiTheme="minorHAnsi" w:hAnsiTheme="minorHAnsi"/>
          <w:sz w:val="22"/>
          <w:szCs w:val="22"/>
        </w:rPr>
        <w:t xml:space="preserve">ollowing </w:t>
      </w:r>
      <w:r>
        <w:rPr>
          <w:rFonts w:asciiTheme="minorHAnsi" w:hAnsiTheme="minorHAnsi"/>
          <w:sz w:val="22"/>
          <w:szCs w:val="22"/>
        </w:rPr>
        <w:t>is</w:t>
      </w:r>
      <w:r w:rsidR="002C30F9" w:rsidRPr="002C30F9">
        <w:rPr>
          <w:rFonts w:asciiTheme="minorHAnsi" w:hAnsiTheme="minorHAnsi"/>
          <w:sz w:val="22"/>
          <w:szCs w:val="22"/>
        </w:rPr>
        <w:t xml:space="preserve"> </w:t>
      </w:r>
      <w:r w:rsidR="003854D2">
        <w:rPr>
          <w:rFonts w:asciiTheme="minorHAnsi" w:hAnsiTheme="minorHAnsi"/>
          <w:sz w:val="22"/>
          <w:szCs w:val="22"/>
        </w:rPr>
        <w:t xml:space="preserve">current </w:t>
      </w:r>
      <w:r w:rsidR="00F31712" w:rsidRPr="003854D2">
        <w:rPr>
          <w:rFonts w:asciiTheme="minorHAnsi" w:hAnsiTheme="minorHAnsi"/>
          <w:sz w:val="22"/>
          <w:szCs w:val="22"/>
        </w:rPr>
        <w:t xml:space="preserve">cleanable </w:t>
      </w:r>
      <w:r w:rsidR="002C30F9" w:rsidRPr="002C30F9">
        <w:rPr>
          <w:rFonts w:asciiTheme="minorHAnsi" w:hAnsiTheme="minorHAnsi"/>
          <w:sz w:val="22"/>
          <w:szCs w:val="22"/>
        </w:rPr>
        <w:t xml:space="preserve">square footage by flooring surfaces. These are </w:t>
      </w:r>
      <w:r w:rsidR="003854D2">
        <w:rPr>
          <w:rFonts w:asciiTheme="minorHAnsi" w:hAnsiTheme="minorHAnsi"/>
          <w:sz w:val="22"/>
          <w:szCs w:val="22"/>
        </w:rPr>
        <w:t xml:space="preserve">the current cleanable </w:t>
      </w:r>
      <w:r w:rsidR="002C30F9" w:rsidRPr="002C30F9">
        <w:rPr>
          <w:rFonts w:asciiTheme="minorHAnsi" w:hAnsiTheme="minorHAnsi"/>
          <w:sz w:val="22"/>
          <w:szCs w:val="22"/>
        </w:rPr>
        <w:t xml:space="preserve">square footage </w:t>
      </w:r>
      <w:r w:rsidR="003854D2">
        <w:rPr>
          <w:rFonts w:asciiTheme="minorHAnsi" w:hAnsiTheme="minorHAnsi"/>
          <w:sz w:val="22"/>
          <w:szCs w:val="22"/>
        </w:rPr>
        <w:t xml:space="preserve">numbers for the </w:t>
      </w:r>
      <w:r w:rsidR="002C30F9" w:rsidRPr="002C30F9">
        <w:rPr>
          <w:rFonts w:asciiTheme="minorHAnsi" w:hAnsiTheme="minorHAnsi"/>
          <w:sz w:val="22"/>
          <w:szCs w:val="22"/>
        </w:rPr>
        <w:t xml:space="preserve">entire facility. </w:t>
      </w:r>
      <w:r w:rsidR="002C30F9" w:rsidRPr="00015B59">
        <w:rPr>
          <w:rFonts w:asciiTheme="minorHAnsi" w:hAnsiTheme="minorHAnsi"/>
          <w:b/>
          <w:sz w:val="22"/>
          <w:szCs w:val="22"/>
          <w:highlight w:val="yellow"/>
          <w:u w:val="single"/>
        </w:rPr>
        <w:t>Some areas are not cleaned</w:t>
      </w:r>
      <w:r w:rsidR="003854D2" w:rsidRPr="00015B59">
        <w:rPr>
          <w:rFonts w:asciiTheme="minorHAnsi" w:hAnsiTheme="minorHAnsi"/>
          <w:b/>
          <w:sz w:val="22"/>
          <w:szCs w:val="22"/>
          <w:highlight w:val="yellow"/>
          <w:u w:val="single"/>
        </w:rPr>
        <w:t xml:space="preserve"> and a</w:t>
      </w:r>
      <w:r w:rsidR="002C30F9" w:rsidRPr="00015B59">
        <w:rPr>
          <w:rFonts w:asciiTheme="minorHAnsi" w:hAnsiTheme="minorHAnsi"/>
          <w:b/>
          <w:sz w:val="22"/>
          <w:szCs w:val="22"/>
          <w:highlight w:val="yellow"/>
          <w:u w:val="single"/>
        </w:rPr>
        <w:t>reas offline for construction projects may or may not be reflected in these numbers.</w:t>
      </w:r>
    </w:p>
    <w:p w:rsidR="002C30F9" w:rsidRPr="002C30F9" w:rsidRDefault="002C30F9" w:rsidP="002C30F9">
      <w:pPr>
        <w:tabs>
          <w:tab w:val="left" w:pos="5160"/>
          <w:tab w:val="left" w:pos="7320"/>
          <w:tab w:val="left" w:pos="8925"/>
        </w:tabs>
        <w:spacing w:before="359"/>
        <w:ind w:left="630"/>
        <w:rPr>
          <w:rFonts w:asciiTheme="minorHAnsi" w:hAnsiTheme="minorHAnsi"/>
          <w:b/>
          <w:bCs/>
          <w:color w:val="000000"/>
          <w:sz w:val="22"/>
          <w:szCs w:val="22"/>
        </w:rPr>
      </w:pPr>
      <w:r w:rsidRPr="002C30F9">
        <w:rPr>
          <w:rFonts w:asciiTheme="minorHAnsi" w:hAnsiTheme="minorHAnsi"/>
          <w:b/>
          <w:sz w:val="22"/>
          <w:szCs w:val="22"/>
          <w:u w:val="single"/>
        </w:rPr>
        <w:t>Flooring Surface Type</w:t>
      </w:r>
      <w:r w:rsidR="00A543D3">
        <w:rPr>
          <w:rFonts w:asciiTheme="minorHAnsi" w:hAnsiTheme="minorHAnsi"/>
          <w:b/>
          <w:sz w:val="22"/>
          <w:szCs w:val="22"/>
          <w:u w:val="single"/>
        </w:rPr>
        <w:t>*</w:t>
      </w:r>
      <w:r w:rsidRPr="002C30F9">
        <w:rPr>
          <w:rFonts w:asciiTheme="minorHAnsi" w:hAnsiTheme="minorHAnsi"/>
          <w:sz w:val="22"/>
          <w:szCs w:val="22"/>
        </w:rPr>
        <w:tab/>
      </w:r>
      <w:r w:rsidRPr="002C30F9">
        <w:rPr>
          <w:rFonts w:asciiTheme="minorHAnsi" w:hAnsiTheme="minorHAnsi"/>
          <w:b/>
          <w:bCs/>
          <w:color w:val="000000"/>
          <w:sz w:val="22"/>
          <w:szCs w:val="22"/>
          <w:u w:val="single"/>
        </w:rPr>
        <w:t>Square Footage</w:t>
      </w:r>
      <w:r w:rsidR="008E26A7">
        <w:rPr>
          <w:rFonts w:asciiTheme="minorHAnsi" w:hAnsiTheme="minorHAnsi"/>
          <w:b/>
          <w:bCs/>
          <w:color w:val="000000"/>
          <w:sz w:val="22"/>
          <w:szCs w:val="22"/>
          <w:u w:val="single"/>
        </w:rPr>
        <w:t xml:space="preserve"> Currently Cleaned</w:t>
      </w:r>
    </w:p>
    <w:p w:rsidR="002C30F9" w:rsidRPr="002C30F9" w:rsidRDefault="005338C8" w:rsidP="002C30F9">
      <w:pPr>
        <w:tabs>
          <w:tab w:val="right" w:pos="6582"/>
          <w:tab w:val="right" w:pos="8580"/>
          <w:tab w:val="right" w:pos="10320"/>
        </w:tabs>
        <w:spacing w:before="74"/>
        <w:ind w:left="630"/>
        <w:rPr>
          <w:rFonts w:asciiTheme="minorHAnsi" w:hAnsiTheme="minorHAnsi"/>
          <w:color w:val="000000"/>
          <w:sz w:val="22"/>
          <w:szCs w:val="22"/>
        </w:rPr>
      </w:pPr>
      <w:r>
        <w:rPr>
          <w:rFonts w:asciiTheme="minorHAnsi" w:hAnsiTheme="minorHAnsi"/>
          <w:color w:val="000000"/>
          <w:sz w:val="22"/>
          <w:szCs w:val="22"/>
        </w:rPr>
        <w:t>Acrylic</w:t>
      </w:r>
      <w:r w:rsidR="002C30F9" w:rsidRPr="002C30F9">
        <w:rPr>
          <w:rFonts w:asciiTheme="minorHAnsi" w:hAnsiTheme="minorHAnsi"/>
          <w:color w:val="000000"/>
          <w:sz w:val="22"/>
          <w:szCs w:val="22"/>
        </w:rPr>
        <w:tab/>
      </w:r>
      <w:r>
        <w:rPr>
          <w:rFonts w:asciiTheme="minorHAnsi" w:hAnsiTheme="minorHAnsi"/>
          <w:color w:val="000000"/>
          <w:sz w:val="22"/>
          <w:szCs w:val="22"/>
        </w:rPr>
        <w:t>35,469</w:t>
      </w:r>
      <w:r w:rsidR="002C30F9" w:rsidRPr="002C30F9">
        <w:rPr>
          <w:rFonts w:asciiTheme="minorHAnsi" w:hAnsiTheme="minorHAnsi"/>
          <w:color w:val="000000"/>
          <w:sz w:val="22"/>
          <w:szCs w:val="22"/>
        </w:rPr>
        <w:tab/>
      </w:r>
    </w:p>
    <w:p w:rsidR="002C30F9" w:rsidRPr="002C30F9" w:rsidRDefault="005338C8" w:rsidP="002C30F9">
      <w:pPr>
        <w:tabs>
          <w:tab w:val="left" w:pos="1530"/>
          <w:tab w:val="right" w:pos="6582"/>
          <w:tab w:val="right" w:pos="8580"/>
          <w:tab w:val="right" w:pos="10320"/>
        </w:tabs>
        <w:spacing w:before="14"/>
        <w:ind w:left="630"/>
        <w:rPr>
          <w:rFonts w:asciiTheme="minorHAnsi" w:hAnsiTheme="minorHAnsi"/>
          <w:color w:val="000000"/>
          <w:sz w:val="22"/>
          <w:szCs w:val="22"/>
        </w:rPr>
      </w:pPr>
      <w:r>
        <w:rPr>
          <w:rFonts w:asciiTheme="minorHAnsi" w:hAnsiTheme="minorHAnsi"/>
          <w:color w:val="000000"/>
          <w:sz w:val="22"/>
          <w:szCs w:val="22"/>
        </w:rPr>
        <w:t>Acrylic/Carpet</w:t>
      </w:r>
      <w:r w:rsidR="002C30F9" w:rsidRPr="002C30F9">
        <w:rPr>
          <w:rFonts w:asciiTheme="minorHAnsi" w:hAnsiTheme="minorHAnsi"/>
          <w:color w:val="000000"/>
          <w:sz w:val="22"/>
          <w:szCs w:val="22"/>
        </w:rPr>
        <w:tab/>
      </w:r>
      <w:r>
        <w:rPr>
          <w:rFonts w:asciiTheme="minorHAnsi" w:hAnsiTheme="minorHAnsi"/>
          <w:color w:val="000000"/>
          <w:sz w:val="22"/>
          <w:szCs w:val="22"/>
        </w:rPr>
        <w:t>14,263</w:t>
      </w:r>
      <w:r w:rsidR="002C30F9" w:rsidRPr="002C30F9">
        <w:rPr>
          <w:rFonts w:asciiTheme="minorHAnsi" w:hAnsiTheme="minorHAnsi"/>
          <w:sz w:val="22"/>
          <w:szCs w:val="22"/>
        </w:rPr>
        <w:tab/>
      </w:r>
    </w:p>
    <w:p w:rsidR="002C30F9" w:rsidRPr="002C30F9" w:rsidRDefault="005338C8" w:rsidP="002C30F9">
      <w:pPr>
        <w:tabs>
          <w:tab w:val="left" w:pos="1530"/>
          <w:tab w:val="right" w:pos="6582"/>
          <w:tab w:val="right" w:pos="8580"/>
          <w:tab w:val="right" w:pos="10320"/>
        </w:tabs>
        <w:spacing w:before="14"/>
        <w:ind w:left="630"/>
        <w:rPr>
          <w:rFonts w:asciiTheme="minorHAnsi" w:hAnsiTheme="minorHAnsi"/>
          <w:color w:val="000000"/>
          <w:sz w:val="22"/>
          <w:szCs w:val="22"/>
        </w:rPr>
      </w:pPr>
      <w:r>
        <w:rPr>
          <w:rFonts w:asciiTheme="minorHAnsi" w:hAnsiTheme="minorHAnsi"/>
          <w:color w:val="000000"/>
          <w:sz w:val="22"/>
          <w:szCs w:val="22"/>
        </w:rPr>
        <w:t>Acrylic/Terrazzo</w:t>
      </w:r>
      <w:r w:rsidR="002C30F9" w:rsidRPr="002C30F9">
        <w:rPr>
          <w:rFonts w:asciiTheme="minorHAnsi" w:hAnsiTheme="minorHAnsi"/>
          <w:color w:val="000000"/>
          <w:sz w:val="22"/>
          <w:szCs w:val="22"/>
        </w:rPr>
        <w:tab/>
      </w:r>
      <w:r>
        <w:rPr>
          <w:rFonts w:asciiTheme="minorHAnsi" w:hAnsiTheme="minorHAnsi"/>
          <w:color w:val="000000"/>
          <w:sz w:val="22"/>
          <w:szCs w:val="22"/>
        </w:rPr>
        <w:t>174</w:t>
      </w:r>
      <w:r w:rsidR="002C30F9" w:rsidRPr="002C30F9">
        <w:rPr>
          <w:rFonts w:asciiTheme="minorHAnsi" w:hAnsiTheme="minorHAnsi"/>
          <w:sz w:val="22"/>
          <w:szCs w:val="22"/>
        </w:rPr>
        <w:tab/>
      </w:r>
    </w:p>
    <w:p w:rsidR="002C30F9" w:rsidRPr="002C30F9" w:rsidRDefault="005338C8" w:rsidP="002C30F9">
      <w:pPr>
        <w:tabs>
          <w:tab w:val="left" w:pos="1530"/>
          <w:tab w:val="right" w:pos="6582"/>
          <w:tab w:val="right" w:pos="8580"/>
          <w:tab w:val="right" w:pos="10320"/>
        </w:tabs>
        <w:spacing w:before="14"/>
        <w:ind w:left="630"/>
        <w:rPr>
          <w:rFonts w:asciiTheme="minorHAnsi" w:hAnsiTheme="minorHAnsi"/>
          <w:color w:val="000000"/>
          <w:sz w:val="22"/>
          <w:szCs w:val="22"/>
        </w:rPr>
      </w:pPr>
      <w:r>
        <w:rPr>
          <w:rFonts w:asciiTheme="minorHAnsi" w:hAnsiTheme="minorHAnsi"/>
          <w:color w:val="000000"/>
          <w:sz w:val="22"/>
          <w:szCs w:val="22"/>
        </w:rPr>
        <w:t>Carpet</w:t>
      </w:r>
      <w:r>
        <w:rPr>
          <w:rFonts w:asciiTheme="minorHAnsi" w:hAnsiTheme="minorHAnsi"/>
          <w:color w:val="000000"/>
          <w:sz w:val="22"/>
          <w:szCs w:val="22"/>
        </w:rPr>
        <w:tab/>
      </w:r>
      <w:r w:rsidR="002C30F9" w:rsidRPr="002C30F9">
        <w:rPr>
          <w:rFonts w:asciiTheme="minorHAnsi" w:hAnsiTheme="minorHAnsi"/>
          <w:color w:val="000000"/>
          <w:sz w:val="22"/>
          <w:szCs w:val="22"/>
        </w:rPr>
        <w:tab/>
      </w:r>
      <w:r>
        <w:rPr>
          <w:rFonts w:asciiTheme="minorHAnsi" w:hAnsiTheme="minorHAnsi"/>
          <w:color w:val="000000"/>
          <w:sz w:val="22"/>
          <w:szCs w:val="22"/>
        </w:rPr>
        <w:t>109,501</w:t>
      </w:r>
      <w:r w:rsidR="002C30F9" w:rsidRPr="002C30F9">
        <w:rPr>
          <w:rFonts w:asciiTheme="minorHAnsi" w:hAnsiTheme="minorHAnsi"/>
          <w:sz w:val="22"/>
          <w:szCs w:val="22"/>
        </w:rPr>
        <w:tab/>
      </w:r>
    </w:p>
    <w:p w:rsidR="002C30F9" w:rsidRPr="002C30F9" w:rsidRDefault="005338C8" w:rsidP="002C30F9">
      <w:pPr>
        <w:tabs>
          <w:tab w:val="left" w:pos="1530"/>
          <w:tab w:val="right" w:pos="6582"/>
          <w:tab w:val="right" w:pos="8580"/>
          <w:tab w:val="right" w:pos="10320"/>
        </w:tabs>
        <w:spacing w:before="14"/>
        <w:ind w:left="630"/>
        <w:rPr>
          <w:rFonts w:asciiTheme="minorHAnsi" w:hAnsiTheme="minorHAnsi"/>
          <w:color w:val="000000"/>
          <w:sz w:val="22"/>
          <w:szCs w:val="22"/>
        </w:rPr>
      </w:pPr>
      <w:r>
        <w:rPr>
          <w:rFonts w:asciiTheme="minorHAnsi" w:hAnsiTheme="minorHAnsi"/>
          <w:color w:val="000000"/>
          <w:sz w:val="22"/>
          <w:szCs w:val="22"/>
        </w:rPr>
        <w:t>Carpet/Vinyl Plank</w:t>
      </w:r>
      <w:r w:rsidR="002C30F9" w:rsidRPr="002C30F9">
        <w:rPr>
          <w:rFonts w:asciiTheme="minorHAnsi" w:hAnsiTheme="minorHAnsi"/>
          <w:color w:val="000000"/>
          <w:sz w:val="22"/>
          <w:szCs w:val="22"/>
        </w:rPr>
        <w:tab/>
      </w:r>
      <w:r>
        <w:rPr>
          <w:rFonts w:asciiTheme="minorHAnsi" w:hAnsiTheme="minorHAnsi"/>
          <w:color w:val="000000"/>
          <w:sz w:val="22"/>
          <w:szCs w:val="22"/>
        </w:rPr>
        <w:t>1,714</w:t>
      </w:r>
      <w:r w:rsidR="002C30F9" w:rsidRPr="002C30F9">
        <w:rPr>
          <w:rFonts w:asciiTheme="minorHAnsi" w:hAnsiTheme="minorHAnsi"/>
          <w:sz w:val="22"/>
          <w:szCs w:val="22"/>
        </w:rPr>
        <w:tab/>
      </w:r>
    </w:p>
    <w:p w:rsidR="002C30F9" w:rsidRPr="002C30F9" w:rsidRDefault="008E26A7" w:rsidP="002C30F9">
      <w:pPr>
        <w:tabs>
          <w:tab w:val="left" w:pos="1530"/>
          <w:tab w:val="right" w:pos="6582"/>
          <w:tab w:val="right" w:pos="8580"/>
          <w:tab w:val="right" w:pos="10320"/>
        </w:tabs>
        <w:spacing w:before="14"/>
        <w:ind w:left="630"/>
        <w:rPr>
          <w:rFonts w:asciiTheme="minorHAnsi" w:hAnsiTheme="minorHAnsi"/>
          <w:color w:val="000000"/>
          <w:sz w:val="22"/>
          <w:szCs w:val="22"/>
        </w:rPr>
      </w:pPr>
      <w:r>
        <w:rPr>
          <w:rFonts w:asciiTheme="minorHAnsi" w:hAnsiTheme="minorHAnsi"/>
          <w:color w:val="000000"/>
          <w:sz w:val="22"/>
          <w:szCs w:val="22"/>
        </w:rPr>
        <w:t>Colored Concrete</w:t>
      </w:r>
      <w:r w:rsidR="002C30F9" w:rsidRPr="002C30F9">
        <w:rPr>
          <w:rFonts w:asciiTheme="minorHAnsi" w:hAnsiTheme="minorHAnsi"/>
          <w:color w:val="000000"/>
          <w:sz w:val="22"/>
          <w:szCs w:val="22"/>
        </w:rPr>
        <w:tab/>
      </w:r>
      <w:r>
        <w:rPr>
          <w:rFonts w:asciiTheme="minorHAnsi" w:hAnsiTheme="minorHAnsi"/>
          <w:color w:val="000000"/>
          <w:sz w:val="22"/>
          <w:szCs w:val="22"/>
        </w:rPr>
        <w:t>84,595</w:t>
      </w:r>
      <w:r w:rsidR="002C30F9" w:rsidRPr="002C30F9">
        <w:rPr>
          <w:rFonts w:asciiTheme="minorHAnsi" w:hAnsiTheme="minorHAnsi"/>
          <w:sz w:val="22"/>
          <w:szCs w:val="22"/>
        </w:rPr>
        <w:tab/>
      </w:r>
    </w:p>
    <w:p w:rsidR="002C30F9" w:rsidRPr="002C30F9" w:rsidRDefault="008E26A7" w:rsidP="002C30F9">
      <w:pPr>
        <w:tabs>
          <w:tab w:val="left" w:pos="1530"/>
          <w:tab w:val="right" w:pos="6582"/>
          <w:tab w:val="right" w:pos="8580"/>
          <w:tab w:val="right" w:pos="10320"/>
        </w:tabs>
        <w:spacing w:before="14"/>
        <w:ind w:left="630"/>
        <w:rPr>
          <w:rFonts w:asciiTheme="minorHAnsi" w:hAnsiTheme="minorHAnsi"/>
          <w:color w:val="000000"/>
          <w:sz w:val="22"/>
          <w:szCs w:val="22"/>
        </w:rPr>
      </w:pPr>
      <w:r>
        <w:rPr>
          <w:rFonts w:asciiTheme="minorHAnsi" w:hAnsiTheme="minorHAnsi"/>
          <w:color w:val="000000"/>
          <w:sz w:val="22"/>
          <w:szCs w:val="22"/>
        </w:rPr>
        <w:t>Ceramic Tile</w:t>
      </w:r>
      <w:r w:rsidR="002C30F9" w:rsidRPr="002C30F9">
        <w:rPr>
          <w:rFonts w:asciiTheme="minorHAnsi" w:hAnsiTheme="minorHAnsi"/>
          <w:color w:val="000000"/>
          <w:sz w:val="22"/>
          <w:szCs w:val="22"/>
        </w:rPr>
        <w:tab/>
      </w:r>
      <w:r>
        <w:rPr>
          <w:rFonts w:asciiTheme="minorHAnsi" w:hAnsiTheme="minorHAnsi"/>
          <w:color w:val="000000"/>
          <w:sz w:val="22"/>
          <w:szCs w:val="22"/>
        </w:rPr>
        <w:t>33,454</w:t>
      </w:r>
      <w:r w:rsidR="002C30F9" w:rsidRPr="002C30F9">
        <w:rPr>
          <w:rFonts w:asciiTheme="minorHAnsi" w:hAnsiTheme="minorHAnsi"/>
          <w:sz w:val="22"/>
          <w:szCs w:val="22"/>
        </w:rPr>
        <w:tab/>
      </w:r>
    </w:p>
    <w:p w:rsidR="008E26A7" w:rsidRDefault="008E26A7" w:rsidP="002C30F9">
      <w:pPr>
        <w:tabs>
          <w:tab w:val="right" w:pos="6582"/>
          <w:tab w:val="right" w:pos="8580"/>
          <w:tab w:val="right" w:pos="10320"/>
        </w:tabs>
        <w:spacing w:before="14"/>
        <w:ind w:left="630"/>
        <w:rPr>
          <w:rFonts w:asciiTheme="minorHAnsi" w:hAnsiTheme="minorHAnsi"/>
          <w:color w:val="000000"/>
          <w:sz w:val="22"/>
          <w:szCs w:val="22"/>
        </w:rPr>
      </w:pPr>
      <w:r>
        <w:rPr>
          <w:rFonts w:asciiTheme="minorHAnsi" w:hAnsiTheme="minorHAnsi"/>
          <w:color w:val="000000"/>
          <w:sz w:val="22"/>
          <w:szCs w:val="22"/>
        </w:rPr>
        <w:t>Epoxy</w:t>
      </w:r>
      <w:r w:rsidR="002C30F9" w:rsidRPr="002C30F9">
        <w:rPr>
          <w:rFonts w:asciiTheme="minorHAnsi" w:hAnsiTheme="minorHAnsi"/>
          <w:color w:val="000000"/>
          <w:sz w:val="22"/>
          <w:szCs w:val="22"/>
        </w:rPr>
        <w:tab/>
      </w:r>
      <w:r>
        <w:rPr>
          <w:rFonts w:asciiTheme="minorHAnsi" w:hAnsiTheme="minorHAnsi"/>
          <w:color w:val="000000"/>
          <w:sz w:val="22"/>
          <w:szCs w:val="22"/>
        </w:rPr>
        <w:t>1,332</w:t>
      </w:r>
    </w:p>
    <w:p w:rsidR="008E26A7" w:rsidRDefault="008E26A7" w:rsidP="002C30F9">
      <w:pPr>
        <w:tabs>
          <w:tab w:val="right" w:pos="6582"/>
          <w:tab w:val="right" w:pos="8580"/>
          <w:tab w:val="right" w:pos="10320"/>
        </w:tabs>
        <w:spacing w:before="14"/>
        <w:ind w:left="630"/>
        <w:rPr>
          <w:rFonts w:asciiTheme="minorHAnsi" w:hAnsiTheme="minorHAnsi"/>
          <w:color w:val="000000"/>
          <w:sz w:val="22"/>
          <w:szCs w:val="22"/>
        </w:rPr>
      </w:pPr>
      <w:r>
        <w:rPr>
          <w:rFonts w:asciiTheme="minorHAnsi" w:hAnsiTheme="minorHAnsi"/>
          <w:color w:val="000000"/>
          <w:sz w:val="22"/>
          <w:szCs w:val="22"/>
        </w:rPr>
        <w:t>Epoxy/Acrylic</w:t>
      </w:r>
      <w:r>
        <w:rPr>
          <w:rFonts w:asciiTheme="minorHAnsi" w:hAnsiTheme="minorHAnsi"/>
          <w:color w:val="000000"/>
          <w:sz w:val="22"/>
          <w:szCs w:val="22"/>
        </w:rPr>
        <w:tab/>
        <w:t>232</w:t>
      </w:r>
    </w:p>
    <w:p w:rsidR="008E26A7" w:rsidRDefault="008E26A7" w:rsidP="002C30F9">
      <w:pPr>
        <w:tabs>
          <w:tab w:val="right" w:pos="6582"/>
          <w:tab w:val="right" w:pos="8580"/>
          <w:tab w:val="right" w:pos="10320"/>
        </w:tabs>
        <w:spacing w:before="14"/>
        <w:ind w:left="630"/>
        <w:rPr>
          <w:rFonts w:asciiTheme="minorHAnsi" w:hAnsiTheme="minorHAnsi"/>
          <w:color w:val="000000"/>
          <w:sz w:val="22"/>
          <w:szCs w:val="22"/>
        </w:rPr>
      </w:pPr>
      <w:r>
        <w:rPr>
          <w:rFonts w:asciiTheme="minorHAnsi" w:hAnsiTheme="minorHAnsi"/>
          <w:color w:val="000000"/>
          <w:sz w:val="22"/>
          <w:szCs w:val="22"/>
        </w:rPr>
        <w:t>Rubberized</w:t>
      </w:r>
      <w:r>
        <w:rPr>
          <w:rFonts w:asciiTheme="minorHAnsi" w:hAnsiTheme="minorHAnsi"/>
          <w:color w:val="000000"/>
          <w:sz w:val="22"/>
          <w:szCs w:val="22"/>
        </w:rPr>
        <w:tab/>
        <w:t>6,185</w:t>
      </w:r>
    </w:p>
    <w:p w:rsidR="008E26A7" w:rsidRDefault="008E26A7" w:rsidP="002C30F9">
      <w:pPr>
        <w:tabs>
          <w:tab w:val="right" w:pos="6582"/>
          <w:tab w:val="right" w:pos="8580"/>
          <w:tab w:val="right" w:pos="10320"/>
        </w:tabs>
        <w:spacing w:before="14"/>
        <w:ind w:left="630"/>
        <w:rPr>
          <w:rFonts w:asciiTheme="minorHAnsi" w:hAnsiTheme="minorHAnsi"/>
          <w:color w:val="000000"/>
          <w:sz w:val="22"/>
          <w:szCs w:val="22"/>
        </w:rPr>
      </w:pPr>
      <w:r>
        <w:rPr>
          <w:rFonts w:asciiTheme="minorHAnsi" w:hAnsiTheme="minorHAnsi"/>
          <w:color w:val="000000"/>
          <w:sz w:val="22"/>
          <w:szCs w:val="22"/>
        </w:rPr>
        <w:t>Terrazzo</w:t>
      </w:r>
      <w:r>
        <w:rPr>
          <w:rFonts w:asciiTheme="minorHAnsi" w:hAnsiTheme="minorHAnsi"/>
          <w:color w:val="000000"/>
          <w:sz w:val="22"/>
          <w:szCs w:val="22"/>
        </w:rPr>
        <w:tab/>
        <w:t>64,256</w:t>
      </w:r>
    </w:p>
    <w:p w:rsidR="008E26A7" w:rsidRDefault="008E26A7" w:rsidP="002C30F9">
      <w:pPr>
        <w:tabs>
          <w:tab w:val="right" w:pos="6582"/>
          <w:tab w:val="right" w:pos="8580"/>
          <w:tab w:val="right" w:pos="10320"/>
        </w:tabs>
        <w:spacing w:before="14"/>
        <w:ind w:left="630"/>
        <w:rPr>
          <w:rFonts w:asciiTheme="minorHAnsi" w:hAnsiTheme="minorHAnsi"/>
          <w:color w:val="000000"/>
          <w:sz w:val="22"/>
          <w:szCs w:val="22"/>
        </w:rPr>
      </w:pPr>
      <w:r>
        <w:rPr>
          <w:rFonts w:asciiTheme="minorHAnsi" w:hAnsiTheme="minorHAnsi"/>
          <w:color w:val="000000"/>
          <w:sz w:val="22"/>
          <w:szCs w:val="22"/>
        </w:rPr>
        <w:t xml:space="preserve">Tile </w:t>
      </w:r>
      <w:r>
        <w:rPr>
          <w:rFonts w:asciiTheme="minorHAnsi" w:hAnsiTheme="minorHAnsi"/>
          <w:color w:val="000000"/>
          <w:sz w:val="22"/>
          <w:szCs w:val="22"/>
        </w:rPr>
        <w:tab/>
        <w:t>127,275</w:t>
      </w:r>
    </w:p>
    <w:p w:rsidR="008E26A7" w:rsidRDefault="008E26A7" w:rsidP="002C30F9">
      <w:pPr>
        <w:tabs>
          <w:tab w:val="right" w:pos="6582"/>
          <w:tab w:val="right" w:pos="8580"/>
          <w:tab w:val="right" w:pos="10320"/>
        </w:tabs>
        <w:spacing w:before="14"/>
        <w:ind w:left="630"/>
        <w:rPr>
          <w:rFonts w:asciiTheme="minorHAnsi" w:hAnsiTheme="minorHAnsi"/>
          <w:color w:val="000000"/>
          <w:sz w:val="22"/>
          <w:szCs w:val="22"/>
        </w:rPr>
      </w:pPr>
      <w:r>
        <w:rPr>
          <w:rFonts w:asciiTheme="minorHAnsi" w:hAnsiTheme="minorHAnsi"/>
          <w:color w:val="000000"/>
          <w:sz w:val="22"/>
          <w:szCs w:val="22"/>
        </w:rPr>
        <w:t>Composite Tile (VCT)</w:t>
      </w:r>
      <w:r>
        <w:rPr>
          <w:rFonts w:asciiTheme="minorHAnsi" w:hAnsiTheme="minorHAnsi"/>
          <w:color w:val="000000"/>
          <w:sz w:val="22"/>
          <w:szCs w:val="22"/>
        </w:rPr>
        <w:tab/>
        <w:t>23,722</w:t>
      </w:r>
    </w:p>
    <w:p w:rsidR="008E26A7" w:rsidRDefault="008E26A7" w:rsidP="002C30F9">
      <w:pPr>
        <w:tabs>
          <w:tab w:val="right" w:pos="6582"/>
          <w:tab w:val="right" w:pos="8580"/>
          <w:tab w:val="right" w:pos="10320"/>
        </w:tabs>
        <w:spacing w:before="14"/>
        <w:ind w:left="630"/>
        <w:rPr>
          <w:rFonts w:asciiTheme="minorHAnsi" w:hAnsiTheme="minorHAnsi"/>
          <w:color w:val="000000"/>
          <w:sz w:val="22"/>
          <w:szCs w:val="22"/>
        </w:rPr>
      </w:pPr>
      <w:r>
        <w:rPr>
          <w:rFonts w:asciiTheme="minorHAnsi" w:hAnsiTheme="minorHAnsi"/>
          <w:color w:val="000000"/>
          <w:sz w:val="22"/>
          <w:szCs w:val="22"/>
        </w:rPr>
        <w:t>Vinyl Wood Plank</w:t>
      </w:r>
      <w:r>
        <w:rPr>
          <w:rFonts w:asciiTheme="minorHAnsi" w:hAnsiTheme="minorHAnsi"/>
          <w:color w:val="000000"/>
          <w:sz w:val="22"/>
          <w:szCs w:val="22"/>
        </w:rPr>
        <w:tab/>
        <w:t>66,144</w:t>
      </w:r>
    </w:p>
    <w:p w:rsidR="002C30F9" w:rsidRPr="002C30F9" w:rsidRDefault="002C30F9" w:rsidP="002C30F9">
      <w:pPr>
        <w:tabs>
          <w:tab w:val="right" w:pos="6582"/>
          <w:tab w:val="right" w:pos="8580"/>
          <w:tab w:val="right" w:pos="10320"/>
        </w:tabs>
        <w:spacing w:before="14"/>
        <w:ind w:left="630"/>
        <w:rPr>
          <w:rFonts w:asciiTheme="minorHAnsi" w:hAnsiTheme="minorHAnsi"/>
          <w:color w:val="000000"/>
          <w:sz w:val="22"/>
          <w:szCs w:val="22"/>
        </w:rPr>
      </w:pPr>
      <w:r w:rsidRPr="002C30F9">
        <w:rPr>
          <w:rFonts w:asciiTheme="minorHAnsi" w:hAnsiTheme="minorHAnsi"/>
          <w:sz w:val="22"/>
          <w:szCs w:val="22"/>
        </w:rPr>
        <w:tab/>
      </w:r>
    </w:p>
    <w:p w:rsidR="002C30F9" w:rsidRDefault="002C30F9" w:rsidP="002C30F9">
      <w:pPr>
        <w:tabs>
          <w:tab w:val="right" w:pos="6582"/>
          <w:tab w:val="right" w:pos="8535"/>
          <w:tab w:val="right" w:pos="10275"/>
        </w:tabs>
        <w:spacing w:before="104"/>
        <w:ind w:left="630"/>
        <w:rPr>
          <w:rFonts w:asciiTheme="minorHAnsi" w:hAnsiTheme="minorHAnsi"/>
          <w:b/>
          <w:sz w:val="22"/>
          <w:szCs w:val="22"/>
        </w:rPr>
      </w:pPr>
      <w:r w:rsidRPr="002C30F9">
        <w:rPr>
          <w:rFonts w:asciiTheme="minorHAnsi" w:hAnsiTheme="minorHAnsi"/>
          <w:b/>
          <w:color w:val="000000"/>
          <w:sz w:val="22"/>
          <w:szCs w:val="22"/>
        </w:rPr>
        <w:t xml:space="preserve">Iowa Veterans Home </w:t>
      </w:r>
      <w:r w:rsidR="003854D2">
        <w:rPr>
          <w:rFonts w:asciiTheme="minorHAnsi" w:hAnsiTheme="minorHAnsi"/>
          <w:b/>
          <w:color w:val="000000"/>
          <w:sz w:val="22"/>
          <w:szCs w:val="22"/>
        </w:rPr>
        <w:t xml:space="preserve">Facility </w:t>
      </w:r>
      <w:r w:rsidRPr="002C30F9">
        <w:rPr>
          <w:rFonts w:asciiTheme="minorHAnsi" w:hAnsiTheme="minorHAnsi"/>
          <w:b/>
          <w:color w:val="000000"/>
          <w:sz w:val="22"/>
          <w:szCs w:val="22"/>
        </w:rPr>
        <w:t>Total:</w:t>
      </w:r>
      <w:r w:rsidRPr="002C30F9">
        <w:rPr>
          <w:rFonts w:asciiTheme="minorHAnsi" w:hAnsiTheme="minorHAnsi"/>
          <w:b/>
          <w:sz w:val="22"/>
          <w:szCs w:val="22"/>
        </w:rPr>
        <w:tab/>
        <w:t>56</w:t>
      </w:r>
      <w:r w:rsidR="00FC19FD">
        <w:rPr>
          <w:rFonts w:asciiTheme="minorHAnsi" w:hAnsiTheme="minorHAnsi"/>
          <w:b/>
          <w:sz w:val="22"/>
          <w:szCs w:val="22"/>
        </w:rPr>
        <w:t>8,3</w:t>
      </w:r>
      <w:r w:rsidRPr="002C30F9">
        <w:rPr>
          <w:rFonts w:asciiTheme="minorHAnsi" w:hAnsiTheme="minorHAnsi"/>
          <w:b/>
          <w:sz w:val="22"/>
          <w:szCs w:val="22"/>
        </w:rPr>
        <w:t>1</w:t>
      </w:r>
      <w:r w:rsidR="008E26A7">
        <w:rPr>
          <w:rFonts w:asciiTheme="minorHAnsi" w:hAnsiTheme="minorHAnsi"/>
          <w:b/>
          <w:sz w:val="22"/>
          <w:szCs w:val="22"/>
        </w:rPr>
        <w:t>6</w:t>
      </w:r>
    </w:p>
    <w:p w:rsidR="002C30F9" w:rsidRPr="007E7041" w:rsidRDefault="00A543D3" w:rsidP="007E7041">
      <w:pPr>
        <w:tabs>
          <w:tab w:val="left" w:pos="1440"/>
          <w:tab w:val="left" w:pos="5760"/>
        </w:tabs>
        <w:spacing w:before="120"/>
        <w:ind w:left="360"/>
        <w:rPr>
          <w:rFonts w:asciiTheme="minorHAnsi" w:hAnsiTheme="minorHAnsi"/>
          <w:sz w:val="18"/>
        </w:rPr>
      </w:pPr>
      <w:r w:rsidRPr="007E7041">
        <w:rPr>
          <w:rFonts w:asciiTheme="minorHAnsi" w:hAnsiTheme="minorHAnsi"/>
          <w:sz w:val="18"/>
        </w:rPr>
        <w:t>*</w:t>
      </w:r>
      <w:r w:rsidR="002C30F9" w:rsidRPr="007E7041">
        <w:rPr>
          <w:rFonts w:asciiTheme="minorHAnsi" w:hAnsiTheme="minorHAnsi"/>
          <w:sz w:val="18"/>
        </w:rPr>
        <w:t>These surface areas are being changed as we are moving more towards the Resilient flooring products.</w:t>
      </w:r>
    </w:p>
    <w:p w:rsidR="00C65C89" w:rsidRDefault="00C65C89" w:rsidP="00A543D3">
      <w:pPr>
        <w:tabs>
          <w:tab w:val="left" w:pos="1440"/>
          <w:tab w:val="left" w:pos="5760"/>
        </w:tabs>
        <w:ind w:left="360"/>
        <w:rPr>
          <w:rFonts w:asciiTheme="minorHAnsi" w:hAnsiTheme="minorHAnsi"/>
          <w:sz w:val="20"/>
        </w:rPr>
      </w:pPr>
    </w:p>
    <w:p w:rsidR="002072C1" w:rsidRDefault="002072C1">
      <w:pPr>
        <w:rPr>
          <w:rFonts w:asciiTheme="minorHAnsi" w:hAnsiTheme="minorHAnsi"/>
          <w:sz w:val="20"/>
        </w:rPr>
      </w:pPr>
    </w:p>
    <w:p w:rsidR="002072C1" w:rsidRDefault="002072C1">
      <w:pPr>
        <w:rPr>
          <w:rFonts w:asciiTheme="minorHAnsi" w:hAnsiTheme="minorHAnsi"/>
          <w:sz w:val="20"/>
        </w:rPr>
      </w:pPr>
    </w:p>
    <w:p w:rsidR="002072C1" w:rsidRDefault="002072C1">
      <w:pPr>
        <w:rPr>
          <w:rFonts w:asciiTheme="minorHAnsi" w:hAnsiTheme="minorHAnsi"/>
          <w:sz w:val="20"/>
        </w:rPr>
      </w:pPr>
    </w:p>
    <w:p w:rsidR="002072C1" w:rsidRDefault="002072C1">
      <w:pPr>
        <w:rPr>
          <w:rFonts w:asciiTheme="minorHAnsi" w:hAnsiTheme="minorHAnsi"/>
          <w:sz w:val="20"/>
        </w:rPr>
      </w:pPr>
    </w:p>
    <w:p w:rsidR="002072C1" w:rsidRDefault="002072C1">
      <w:pPr>
        <w:rPr>
          <w:rFonts w:asciiTheme="minorHAnsi" w:hAnsiTheme="minorHAnsi"/>
          <w:sz w:val="20"/>
        </w:rPr>
      </w:pPr>
    </w:p>
    <w:p w:rsidR="002072C1" w:rsidRDefault="002072C1">
      <w:pPr>
        <w:rPr>
          <w:rFonts w:asciiTheme="minorHAnsi" w:hAnsiTheme="minorHAnsi"/>
          <w:sz w:val="20"/>
        </w:rPr>
      </w:pPr>
    </w:p>
    <w:p w:rsidR="00881D24" w:rsidRDefault="00881D24" w:rsidP="002072C1">
      <w:pPr>
        <w:pStyle w:val="Header"/>
        <w:tabs>
          <w:tab w:val="clear" w:pos="4320"/>
          <w:tab w:val="clear" w:pos="8640"/>
        </w:tabs>
        <w:jc w:val="center"/>
        <w:rPr>
          <w:rFonts w:asciiTheme="minorHAnsi" w:hAnsiTheme="minorHAnsi" w:cstheme="minorHAnsi"/>
          <w:b/>
          <w:sz w:val="24"/>
          <w:szCs w:val="28"/>
        </w:rPr>
      </w:pPr>
    </w:p>
    <w:p w:rsidR="003854D2" w:rsidRDefault="003854D2">
      <w:pPr>
        <w:rPr>
          <w:rFonts w:asciiTheme="minorHAnsi" w:hAnsiTheme="minorHAnsi" w:cstheme="minorHAnsi"/>
          <w:b/>
          <w:szCs w:val="28"/>
        </w:rPr>
      </w:pPr>
      <w:r>
        <w:rPr>
          <w:rFonts w:asciiTheme="minorHAnsi" w:hAnsiTheme="minorHAnsi" w:cstheme="minorHAnsi"/>
          <w:b/>
          <w:szCs w:val="28"/>
        </w:rPr>
        <w:br w:type="page"/>
      </w:r>
    </w:p>
    <w:p w:rsidR="002072C1" w:rsidRPr="00737A4D" w:rsidRDefault="002072C1" w:rsidP="002072C1">
      <w:pPr>
        <w:pStyle w:val="Header"/>
        <w:tabs>
          <w:tab w:val="clear" w:pos="4320"/>
          <w:tab w:val="clear" w:pos="8640"/>
        </w:tabs>
        <w:jc w:val="center"/>
        <w:rPr>
          <w:rFonts w:asciiTheme="minorHAnsi" w:hAnsiTheme="minorHAnsi" w:cstheme="minorHAnsi"/>
          <w:b/>
          <w:sz w:val="28"/>
          <w:szCs w:val="28"/>
        </w:rPr>
      </w:pPr>
      <w:proofErr w:type="gramStart"/>
      <w:r w:rsidRPr="00737A4D">
        <w:rPr>
          <w:rFonts w:asciiTheme="minorHAnsi" w:hAnsiTheme="minorHAnsi" w:cstheme="minorHAnsi"/>
          <w:b/>
          <w:sz w:val="28"/>
          <w:szCs w:val="28"/>
        </w:rPr>
        <w:lastRenderedPageBreak/>
        <w:t>ATTACHMENT A (cont.)</w:t>
      </w:r>
      <w:proofErr w:type="gramEnd"/>
    </w:p>
    <w:p w:rsidR="002072C1" w:rsidRDefault="002072C1">
      <w:pPr>
        <w:rPr>
          <w:rFonts w:asciiTheme="minorHAnsi" w:hAnsiTheme="minorHAnsi"/>
          <w:sz w:val="20"/>
        </w:rPr>
      </w:pPr>
    </w:p>
    <w:p w:rsidR="00C65C89" w:rsidRPr="00A543D3" w:rsidRDefault="00C65C89" w:rsidP="003162E3">
      <w:pPr>
        <w:pStyle w:val="ListParagraph"/>
        <w:numPr>
          <w:ilvl w:val="0"/>
          <w:numId w:val="22"/>
        </w:numPr>
        <w:rPr>
          <w:rFonts w:asciiTheme="minorHAnsi" w:hAnsiTheme="minorHAnsi"/>
          <w:b/>
          <w:sz w:val="22"/>
          <w:szCs w:val="22"/>
        </w:rPr>
      </w:pPr>
      <w:r w:rsidRPr="00A543D3">
        <w:rPr>
          <w:rFonts w:asciiTheme="minorHAnsi" w:hAnsiTheme="minorHAnsi"/>
          <w:b/>
          <w:sz w:val="22"/>
          <w:szCs w:val="22"/>
        </w:rPr>
        <w:t>Operating Beds</w:t>
      </w:r>
    </w:p>
    <w:p w:rsidR="00C65C89" w:rsidRDefault="00C65C89" w:rsidP="007E7041">
      <w:pPr>
        <w:ind w:left="360"/>
        <w:jc w:val="both"/>
        <w:rPr>
          <w:rFonts w:asciiTheme="minorHAnsi" w:hAnsiTheme="minorHAnsi"/>
          <w:sz w:val="22"/>
          <w:szCs w:val="22"/>
        </w:rPr>
      </w:pPr>
      <w:r>
        <w:rPr>
          <w:rFonts w:asciiTheme="minorHAnsi" w:hAnsiTheme="minorHAnsi"/>
          <w:sz w:val="22"/>
          <w:szCs w:val="22"/>
        </w:rPr>
        <w:t>The f</w:t>
      </w:r>
      <w:r w:rsidRPr="00A543D3">
        <w:rPr>
          <w:rFonts w:asciiTheme="minorHAnsi" w:hAnsiTheme="minorHAnsi"/>
          <w:sz w:val="22"/>
          <w:szCs w:val="22"/>
        </w:rPr>
        <w:t>ollowing are the number of beds in operation on the nursing units</w:t>
      </w:r>
      <w:r>
        <w:rPr>
          <w:rFonts w:asciiTheme="minorHAnsi" w:hAnsiTheme="minorHAnsi"/>
          <w:sz w:val="22"/>
          <w:szCs w:val="22"/>
        </w:rPr>
        <w:t xml:space="preserve">. </w:t>
      </w:r>
      <w:r w:rsidRPr="00A543D3">
        <w:rPr>
          <w:rFonts w:asciiTheme="minorHAnsi" w:hAnsiTheme="minorHAnsi"/>
          <w:sz w:val="22"/>
          <w:szCs w:val="22"/>
        </w:rPr>
        <w:t>These figures fluctuate with remodeling projects and daily occupancy rates</w:t>
      </w:r>
      <w:r>
        <w:rPr>
          <w:rFonts w:asciiTheme="minorHAnsi" w:hAnsiTheme="minorHAnsi"/>
          <w:sz w:val="22"/>
          <w:szCs w:val="22"/>
        </w:rPr>
        <w:t>.</w:t>
      </w:r>
    </w:p>
    <w:p w:rsidR="007E7041" w:rsidRDefault="007E7041" w:rsidP="00276A5B">
      <w:pPr>
        <w:pStyle w:val="Header"/>
        <w:tabs>
          <w:tab w:val="clear" w:pos="4320"/>
          <w:tab w:val="clear" w:pos="8640"/>
        </w:tabs>
        <w:jc w:val="center"/>
        <w:rPr>
          <w:rFonts w:asciiTheme="minorHAnsi" w:hAnsiTheme="minorHAnsi" w:cstheme="minorHAnsi"/>
          <w:b/>
          <w:sz w:val="24"/>
          <w:szCs w:val="28"/>
        </w:rPr>
      </w:pPr>
    </w:p>
    <w:p w:rsidR="00CE44DB" w:rsidRPr="002C30F9" w:rsidRDefault="00276A5B" w:rsidP="00CE44DB">
      <w:pPr>
        <w:pStyle w:val="Header"/>
        <w:tabs>
          <w:tab w:val="clear" w:pos="4320"/>
          <w:tab w:val="clear" w:pos="8640"/>
        </w:tabs>
        <w:jc w:val="center"/>
        <w:rPr>
          <w:rFonts w:asciiTheme="minorHAnsi" w:hAnsiTheme="minorHAnsi" w:cstheme="minorHAnsi"/>
          <w:b/>
          <w:szCs w:val="22"/>
        </w:rPr>
      </w:pPr>
      <w:r w:rsidRPr="002C30F9">
        <w:rPr>
          <w:rFonts w:asciiTheme="minorHAnsi" w:hAnsiTheme="minorHAnsi" w:cstheme="minorHAnsi"/>
          <w:b/>
          <w:szCs w:val="22"/>
        </w:rPr>
        <w:t xml:space="preserve">CURRENT STATISTICS, </w:t>
      </w:r>
      <w:r w:rsidR="00CE44DB">
        <w:rPr>
          <w:rFonts w:asciiTheme="minorHAnsi" w:hAnsiTheme="minorHAnsi" w:cstheme="minorHAnsi"/>
          <w:b/>
          <w:szCs w:val="22"/>
        </w:rPr>
        <w:t>PRODUCTS AND SUPPLIES</w:t>
      </w:r>
    </w:p>
    <w:p w:rsidR="00276A5B" w:rsidRPr="002C30F9" w:rsidRDefault="00276A5B" w:rsidP="00276A5B">
      <w:pPr>
        <w:pStyle w:val="Header"/>
        <w:tabs>
          <w:tab w:val="clear" w:pos="4320"/>
          <w:tab w:val="clear" w:pos="8640"/>
        </w:tabs>
        <w:jc w:val="center"/>
        <w:rPr>
          <w:rFonts w:asciiTheme="minorHAnsi" w:hAnsiTheme="minorHAnsi" w:cstheme="minorHAnsi"/>
          <w:b/>
          <w:szCs w:val="22"/>
        </w:rPr>
      </w:pPr>
    </w:p>
    <w:p w:rsidR="00A543D3" w:rsidRPr="00A543D3" w:rsidRDefault="00893B79" w:rsidP="00A543D3">
      <w:pPr>
        <w:ind w:left="360"/>
        <w:rPr>
          <w:rFonts w:asciiTheme="minorHAnsi" w:hAnsiTheme="minorHAnsi"/>
          <w:sz w:val="22"/>
          <w:szCs w:val="22"/>
        </w:rPr>
      </w:pPr>
      <w:r>
        <w:rPr>
          <w:rFonts w:asciiTheme="minorHAnsi" w:hAnsiTheme="minorHAnsi"/>
          <w:sz w:val="22"/>
          <w:szCs w:val="22"/>
        </w:rPr>
        <w:t xml:space="preserve">Usable </w:t>
      </w:r>
      <w:r w:rsidR="00702722">
        <w:rPr>
          <w:rFonts w:asciiTheme="minorHAnsi" w:hAnsiTheme="minorHAnsi"/>
          <w:sz w:val="22"/>
          <w:szCs w:val="22"/>
        </w:rPr>
        <w:t xml:space="preserve">Bed units available as </w:t>
      </w:r>
      <w:r w:rsidR="00702722" w:rsidRPr="003854D2">
        <w:rPr>
          <w:rFonts w:asciiTheme="minorHAnsi" w:hAnsiTheme="minorHAnsi"/>
          <w:sz w:val="22"/>
          <w:szCs w:val="22"/>
        </w:rPr>
        <w:t>of Ju</w:t>
      </w:r>
      <w:r w:rsidR="00526F5F" w:rsidRPr="003854D2">
        <w:rPr>
          <w:rFonts w:asciiTheme="minorHAnsi" w:hAnsiTheme="minorHAnsi"/>
          <w:sz w:val="22"/>
          <w:szCs w:val="22"/>
        </w:rPr>
        <w:t>ly</w:t>
      </w:r>
      <w:r w:rsidR="00702722" w:rsidRPr="003854D2">
        <w:rPr>
          <w:rFonts w:asciiTheme="minorHAnsi" w:hAnsiTheme="minorHAnsi"/>
          <w:sz w:val="22"/>
          <w:szCs w:val="22"/>
        </w:rPr>
        <w:t xml:space="preserve"> </w:t>
      </w:r>
      <w:r w:rsidR="00526F5F" w:rsidRPr="003854D2">
        <w:rPr>
          <w:rFonts w:asciiTheme="minorHAnsi" w:hAnsiTheme="minorHAnsi"/>
          <w:sz w:val="22"/>
          <w:szCs w:val="22"/>
        </w:rPr>
        <w:t>8</w:t>
      </w:r>
      <w:r w:rsidR="00A543D3" w:rsidRPr="003854D2">
        <w:rPr>
          <w:rFonts w:asciiTheme="minorHAnsi" w:hAnsiTheme="minorHAnsi"/>
          <w:sz w:val="22"/>
          <w:szCs w:val="22"/>
        </w:rPr>
        <w:t xml:space="preserve">, </w:t>
      </w:r>
      <w:r w:rsidR="00E32496" w:rsidRPr="003854D2">
        <w:rPr>
          <w:rFonts w:asciiTheme="minorHAnsi" w:hAnsiTheme="minorHAnsi"/>
          <w:sz w:val="22"/>
          <w:szCs w:val="22"/>
        </w:rPr>
        <w:t>201</w:t>
      </w:r>
      <w:r w:rsidR="00E32496">
        <w:rPr>
          <w:rFonts w:asciiTheme="minorHAnsi" w:hAnsiTheme="minorHAnsi"/>
          <w:sz w:val="22"/>
          <w:szCs w:val="22"/>
        </w:rPr>
        <w:t>6</w:t>
      </w:r>
      <w:r w:rsidRPr="003854D2">
        <w:rPr>
          <w:rFonts w:asciiTheme="minorHAnsi" w:hAnsiTheme="minorHAnsi"/>
          <w:sz w:val="22"/>
          <w:szCs w:val="22"/>
        </w:rPr>
        <w:t>:</w:t>
      </w:r>
    </w:p>
    <w:p w:rsidR="00A543D3" w:rsidRDefault="00A543D3" w:rsidP="00A543D3">
      <w:pPr>
        <w:rPr>
          <w:rFonts w:asciiTheme="minorHAnsi" w:hAnsiTheme="minorHAnsi"/>
          <w:sz w:val="22"/>
          <w:szCs w:val="22"/>
        </w:rPr>
      </w:pPr>
    </w:p>
    <w:tbl>
      <w:tblPr>
        <w:tblW w:w="4245" w:type="dxa"/>
        <w:tblInd w:w="2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2337"/>
      </w:tblGrid>
      <w:tr w:rsidR="009777D4" w:rsidRPr="00A543D3" w:rsidTr="009777D4">
        <w:trPr>
          <w:trHeight w:val="315"/>
        </w:trPr>
        <w:tc>
          <w:tcPr>
            <w:tcW w:w="1908" w:type="dxa"/>
            <w:shd w:val="clear" w:color="auto" w:fill="auto"/>
            <w:noWrap/>
          </w:tcPr>
          <w:p w:rsidR="009777D4" w:rsidRDefault="009777D4" w:rsidP="00407CA2">
            <w:pPr>
              <w:autoSpaceDE w:val="0"/>
              <w:autoSpaceDN w:val="0"/>
              <w:adjustRightInd w:val="0"/>
              <w:rPr>
                <w:rFonts w:ascii="Calibri" w:hAnsi="Calibri" w:cs="Calibri"/>
                <w:color w:val="000000"/>
                <w:sz w:val="22"/>
                <w:szCs w:val="22"/>
              </w:rPr>
            </w:pPr>
            <w:r>
              <w:rPr>
                <w:rFonts w:ascii="Calibri" w:hAnsi="Calibri" w:cs="Calibri"/>
                <w:color w:val="000000"/>
                <w:sz w:val="22"/>
                <w:szCs w:val="22"/>
              </w:rPr>
              <w:t>Malloy 2N</w:t>
            </w:r>
          </w:p>
        </w:tc>
        <w:tc>
          <w:tcPr>
            <w:tcW w:w="2337" w:type="dxa"/>
            <w:shd w:val="clear" w:color="auto" w:fill="auto"/>
            <w:noWrap/>
            <w:vAlign w:val="bottom"/>
          </w:tcPr>
          <w:p w:rsidR="009777D4" w:rsidRPr="00F14D46" w:rsidRDefault="009777D4" w:rsidP="0055364B">
            <w:pPr>
              <w:tabs>
                <w:tab w:val="left" w:pos="270"/>
              </w:tabs>
              <w:jc w:val="center"/>
              <w:rPr>
                <w:rFonts w:asciiTheme="minorHAnsi" w:hAnsiTheme="minorHAnsi"/>
                <w:sz w:val="22"/>
                <w:szCs w:val="22"/>
                <w:highlight w:val="yellow"/>
              </w:rPr>
            </w:pPr>
            <w:r>
              <w:rPr>
                <w:rFonts w:ascii="Calibri" w:hAnsi="Calibri" w:cs="Calibri"/>
                <w:color w:val="000000"/>
                <w:sz w:val="22"/>
                <w:szCs w:val="22"/>
              </w:rPr>
              <w:t>30</w:t>
            </w:r>
          </w:p>
        </w:tc>
      </w:tr>
      <w:tr w:rsidR="009777D4" w:rsidRPr="00A543D3" w:rsidTr="009777D4">
        <w:trPr>
          <w:trHeight w:val="315"/>
        </w:trPr>
        <w:tc>
          <w:tcPr>
            <w:tcW w:w="1908" w:type="dxa"/>
            <w:shd w:val="clear" w:color="auto" w:fill="auto"/>
            <w:noWrap/>
            <w:vAlign w:val="bottom"/>
          </w:tcPr>
          <w:p w:rsidR="009777D4" w:rsidRPr="00A543D3" w:rsidRDefault="009777D4" w:rsidP="00432476">
            <w:pPr>
              <w:tabs>
                <w:tab w:val="left" w:pos="270"/>
              </w:tabs>
              <w:rPr>
                <w:rFonts w:asciiTheme="minorHAnsi" w:hAnsiTheme="minorHAnsi"/>
                <w:sz w:val="22"/>
                <w:szCs w:val="22"/>
              </w:rPr>
            </w:pPr>
            <w:r>
              <w:rPr>
                <w:rFonts w:ascii="Calibri" w:hAnsi="Calibri" w:cs="Calibri"/>
                <w:color w:val="000000"/>
                <w:sz w:val="22"/>
                <w:szCs w:val="22"/>
              </w:rPr>
              <w:t>Malloy 3N</w:t>
            </w:r>
          </w:p>
        </w:tc>
        <w:tc>
          <w:tcPr>
            <w:tcW w:w="2337" w:type="dxa"/>
            <w:shd w:val="clear" w:color="auto" w:fill="auto"/>
            <w:noWrap/>
            <w:vAlign w:val="bottom"/>
          </w:tcPr>
          <w:p w:rsidR="009777D4" w:rsidRPr="00F14D46" w:rsidRDefault="009777D4" w:rsidP="0055364B">
            <w:pPr>
              <w:tabs>
                <w:tab w:val="left" w:pos="2214"/>
              </w:tabs>
              <w:ind w:hanging="36"/>
              <w:jc w:val="center"/>
              <w:rPr>
                <w:rFonts w:asciiTheme="minorHAnsi" w:hAnsiTheme="minorHAnsi"/>
                <w:sz w:val="22"/>
                <w:szCs w:val="22"/>
                <w:highlight w:val="yellow"/>
              </w:rPr>
            </w:pPr>
            <w:r>
              <w:rPr>
                <w:rFonts w:ascii="Calibri" w:hAnsi="Calibri" w:cs="Calibri"/>
                <w:color w:val="000000"/>
                <w:sz w:val="22"/>
                <w:szCs w:val="22"/>
              </w:rPr>
              <w:t>30</w:t>
            </w:r>
          </w:p>
        </w:tc>
      </w:tr>
      <w:tr w:rsidR="009777D4" w:rsidRPr="00A543D3" w:rsidTr="009777D4">
        <w:trPr>
          <w:trHeight w:val="315"/>
        </w:trPr>
        <w:tc>
          <w:tcPr>
            <w:tcW w:w="1908" w:type="dxa"/>
            <w:shd w:val="clear" w:color="auto" w:fill="auto"/>
            <w:noWrap/>
          </w:tcPr>
          <w:p w:rsidR="009777D4" w:rsidRDefault="009777D4" w:rsidP="00407CA2">
            <w:pPr>
              <w:autoSpaceDE w:val="0"/>
              <w:autoSpaceDN w:val="0"/>
              <w:adjustRightInd w:val="0"/>
              <w:rPr>
                <w:rFonts w:ascii="Calibri" w:hAnsi="Calibri" w:cs="Calibri"/>
                <w:color w:val="000000"/>
                <w:sz w:val="22"/>
                <w:szCs w:val="22"/>
              </w:rPr>
            </w:pPr>
            <w:r>
              <w:rPr>
                <w:rFonts w:ascii="Calibri" w:hAnsi="Calibri" w:cs="Calibri"/>
                <w:color w:val="000000"/>
                <w:sz w:val="22"/>
                <w:szCs w:val="22"/>
              </w:rPr>
              <w:t>Malloy 4N</w:t>
            </w:r>
          </w:p>
        </w:tc>
        <w:tc>
          <w:tcPr>
            <w:tcW w:w="2337" w:type="dxa"/>
            <w:shd w:val="clear" w:color="auto" w:fill="auto"/>
            <w:noWrap/>
            <w:vAlign w:val="bottom"/>
          </w:tcPr>
          <w:p w:rsidR="009777D4" w:rsidRPr="00F14D46" w:rsidRDefault="009777D4" w:rsidP="0055364B">
            <w:pPr>
              <w:tabs>
                <w:tab w:val="left" w:pos="270"/>
              </w:tabs>
              <w:jc w:val="center"/>
              <w:rPr>
                <w:rFonts w:asciiTheme="minorHAnsi" w:hAnsiTheme="minorHAnsi"/>
                <w:sz w:val="22"/>
                <w:szCs w:val="22"/>
                <w:highlight w:val="yellow"/>
              </w:rPr>
            </w:pPr>
            <w:r>
              <w:rPr>
                <w:rFonts w:ascii="Calibri" w:hAnsi="Calibri" w:cs="Calibri"/>
                <w:color w:val="000000"/>
                <w:sz w:val="22"/>
                <w:szCs w:val="22"/>
              </w:rPr>
              <w:t>30</w:t>
            </w:r>
          </w:p>
        </w:tc>
      </w:tr>
      <w:tr w:rsidR="009777D4" w:rsidRPr="00A543D3" w:rsidTr="009777D4">
        <w:trPr>
          <w:trHeight w:val="315"/>
        </w:trPr>
        <w:tc>
          <w:tcPr>
            <w:tcW w:w="1908" w:type="dxa"/>
            <w:shd w:val="clear" w:color="auto" w:fill="auto"/>
            <w:noWrap/>
            <w:vAlign w:val="bottom"/>
          </w:tcPr>
          <w:p w:rsidR="009777D4" w:rsidRPr="00A543D3" w:rsidRDefault="009777D4" w:rsidP="00432476">
            <w:pPr>
              <w:tabs>
                <w:tab w:val="left" w:pos="270"/>
              </w:tabs>
              <w:rPr>
                <w:rFonts w:asciiTheme="minorHAnsi" w:hAnsiTheme="minorHAnsi"/>
                <w:sz w:val="22"/>
                <w:szCs w:val="22"/>
              </w:rPr>
            </w:pPr>
            <w:r>
              <w:rPr>
                <w:rFonts w:ascii="Calibri" w:hAnsi="Calibri" w:cs="Calibri"/>
                <w:color w:val="000000"/>
                <w:sz w:val="22"/>
                <w:szCs w:val="22"/>
              </w:rPr>
              <w:t>Malloy 2S</w:t>
            </w:r>
          </w:p>
        </w:tc>
        <w:tc>
          <w:tcPr>
            <w:tcW w:w="2337" w:type="dxa"/>
            <w:shd w:val="clear" w:color="auto" w:fill="auto"/>
            <w:noWrap/>
            <w:vAlign w:val="bottom"/>
          </w:tcPr>
          <w:p w:rsidR="009777D4" w:rsidRPr="00F14D46" w:rsidRDefault="009777D4" w:rsidP="0055364B">
            <w:pPr>
              <w:tabs>
                <w:tab w:val="left" w:pos="270"/>
              </w:tabs>
              <w:jc w:val="center"/>
              <w:rPr>
                <w:rFonts w:asciiTheme="minorHAnsi" w:hAnsiTheme="minorHAnsi"/>
                <w:sz w:val="22"/>
                <w:szCs w:val="22"/>
                <w:highlight w:val="yellow"/>
              </w:rPr>
            </w:pPr>
            <w:r>
              <w:rPr>
                <w:rFonts w:ascii="Calibri" w:hAnsi="Calibri" w:cs="Calibri"/>
                <w:color w:val="000000"/>
                <w:sz w:val="22"/>
                <w:szCs w:val="22"/>
              </w:rPr>
              <w:t>30</w:t>
            </w:r>
          </w:p>
        </w:tc>
      </w:tr>
      <w:tr w:rsidR="009777D4" w:rsidRPr="00A543D3" w:rsidTr="009777D4">
        <w:trPr>
          <w:trHeight w:val="315"/>
        </w:trPr>
        <w:tc>
          <w:tcPr>
            <w:tcW w:w="1908" w:type="dxa"/>
            <w:shd w:val="clear" w:color="auto" w:fill="auto"/>
            <w:noWrap/>
            <w:vAlign w:val="bottom"/>
          </w:tcPr>
          <w:p w:rsidR="009777D4" w:rsidRPr="00A543D3" w:rsidRDefault="009777D4" w:rsidP="00432476">
            <w:pPr>
              <w:tabs>
                <w:tab w:val="left" w:pos="270"/>
              </w:tabs>
              <w:rPr>
                <w:rFonts w:asciiTheme="minorHAnsi" w:hAnsiTheme="minorHAnsi"/>
                <w:sz w:val="22"/>
                <w:szCs w:val="22"/>
              </w:rPr>
            </w:pPr>
            <w:r>
              <w:rPr>
                <w:rFonts w:ascii="Calibri" w:hAnsi="Calibri" w:cs="Calibri"/>
                <w:color w:val="000000"/>
                <w:sz w:val="22"/>
                <w:szCs w:val="22"/>
              </w:rPr>
              <w:t>Malloy 3S</w:t>
            </w:r>
          </w:p>
        </w:tc>
        <w:tc>
          <w:tcPr>
            <w:tcW w:w="2337" w:type="dxa"/>
            <w:shd w:val="clear" w:color="auto" w:fill="auto"/>
            <w:noWrap/>
            <w:vAlign w:val="bottom"/>
          </w:tcPr>
          <w:p w:rsidR="009777D4" w:rsidRPr="00F14D46" w:rsidRDefault="009777D4" w:rsidP="0055364B">
            <w:pPr>
              <w:tabs>
                <w:tab w:val="left" w:pos="270"/>
              </w:tabs>
              <w:jc w:val="center"/>
              <w:rPr>
                <w:rFonts w:asciiTheme="minorHAnsi" w:hAnsiTheme="minorHAnsi"/>
                <w:sz w:val="22"/>
                <w:szCs w:val="22"/>
                <w:highlight w:val="yellow"/>
              </w:rPr>
            </w:pPr>
            <w:r>
              <w:rPr>
                <w:rFonts w:ascii="Calibri" w:hAnsi="Calibri" w:cs="Calibri"/>
                <w:color w:val="000000"/>
                <w:sz w:val="22"/>
                <w:szCs w:val="22"/>
              </w:rPr>
              <w:t>30</w:t>
            </w:r>
          </w:p>
        </w:tc>
      </w:tr>
      <w:tr w:rsidR="009777D4" w:rsidRPr="00A543D3" w:rsidTr="009777D4">
        <w:trPr>
          <w:trHeight w:val="315"/>
        </w:trPr>
        <w:tc>
          <w:tcPr>
            <w:tcW w:w="1908" w:type="dxa"/>
            <w:shd w:val="clear" w:color="auto" w:fill="auto"/>
            <w:noWrap/>
            <w:vAlign w:val="bottom"/>
          </w:tcPr>
          <w:p w:rsidR="009777D4" w:rsidRPr="00A543D3" w:rsidRDefault="009777D4" w:rsidP="00432476">
            <w:pPr>
              <w:tabs>
                <w:tab w:val="left" w:pos="270"/>
              </w:tabs>
              <w:rPr>
                <w:rFonts w:asciiTheme="minorHAnsi" w:hAnsiTheme="minorHAnsi"/>
                <w:sz w:val="22"/>
                <w:szCs w:val="22"/>
              </w:rPr>
            </w:pPr>
            <w:r>
              <w:rPr>
                <w:rFonts w:ascii="Calibri" w:hAnsi="Calibri" w:cs="Calibri"/>
                <w:color w:val="000000"/>
                <w:sz w:val="22"/>
                <w:szCs w:val="22"/>
              </w:rPr>
              <w:t>Malloy 4S</w:t>
            </w:r>
          </w:p>
        </w:tc>
        <w:tc>
          <w:tcPr>
            <w:tcW w:w="2337" w:type="dxa"/>
            <w:shd w:val="clear" w:color="auto" w:fill="auto"/>
            <w:noWrap/>
            <w:vAlign w:val="bottom"/>
          </w:tcPr>
          <w:p w:rsidR="009777D4" w:rsidRPr="00F14D46" w:rsidRDefault="009777D4" w:rsidP="0055364B">
            <w:pPr>
              <w:tabs>
                <w:tab w:val="left" w:pos="270"/>
              </w:tabs>
              <w:jc w:val="center"/>
              <w:rPr>
                <w:rFonts w:asciiTheme="minorHAnsi" w:hAnsiTheme="minorHAnsi"/>
                <w:sz w:val="22"/>
                <w:szCs w:val="22"/>
                <w:highlight w:val="yellow"/>
              </w:rPr>
            </w:pPr>
            <w:r>
              <w:rPr>
                <w:rFonts w:ascii="Calibri" w:hAnsi="Calibri" w:cs="Calibri"/>
                <w:color w:val="000000"/>
                <w:sz w:val="22"/>
                <w:szCs w:val="22"/>
              </w:rPr>
              <w:t>30</w:t>
            </w:r>
          </w:p>
        </w:tc>
      </w:tr>
      <w:tr w:rsidR="009777D4" w:rsidRPr="00A543D3" w:rsidTr="009777D4">
        <w:trPr>
          <w:trHeight w:val="315"/>
        </w:trPr>
        <w:tc>
          <w:tcPr>
            <w:tcW w:w="1908" w:type="dxa"/>
            <w:shd w:val="clear" w:color="auto" w:fill="auto"/>
            <w:noWrap/>
            <w:vAlign w:val="bottom"/>
          </w:tcPr>
          <w:p w:rsidR="009777D4" w:rsidRPr="00A543D3" w:rsidRDefault="009777D4" w:rsidP="00432476">
            <w:pPr>
              <w:tabs>
                <w:tab w:val="left" w:pos="270"/>
              </w:tabs>
              <w:rPr>
                <w:rFonts w:asciiTheme="minorHAnsi" w:hAnsiTheme="minorHAnsi"/>
                <w:sz w:val="22"/>
                <w:szCs w:val="22"/>
              </w:rPr>
            </w:pPr>
            <w:r>
              <w:rPr>
                <w:rFonts w:ascii="Calibri" w:hAnsi="Calibri" w:cs="Calibri"/>
                <w:color w:val="000000"/>
                <w:sz w:val="22"/>
                <w:szCs w:val="22"/>
              </w:rPr>
              <w:t>Loftus 1</w:t>
            </w:r>
          </w:p>
        </w:tc>
        <w:tc>
          <w:tcPr>
            <w:tcW w:w="2337" w:type="dxa"/>
            <w:shd w:val="clear" w:color="auto" w:fill="auto"/>
            <w:noWrap/>
            <w:vAlign w:val="bottom"/>
          </w:tcPr>
          <w:p w:rsidR="009777D4" w:rsidRPr="00F14D46" w:rsidRDefault="009777D4" w:rsidP="0055364B">
            <w:pPr>
              <w:tabs>
                <w:tab w:val="left" w:pos="270"/>
              </w:tabs>
              <w:jc w:val="center"/>
              <w:rPr>
                <w:rFonts w:asciiTheme="minorHAnsi" w:hAnsiTheme="minorHAnsi"/>
                <w:sz w:val="22"/>
                <w:szCs w:val="22"/>
                <w:highlight w:val="yellow"/>
              </w:rPr>
            </w:pPr>
            <w:r>
              <w:rPr>
                <w:rFonts w:ascii="Calibri" w:hAnsi="Calibri" w:cs="Calibri"/>
                <w:color w:val="000000"/>
                <w:sz w:val="22"/>
                <w:szCs w:val="22"/>
              </w:rPr>
              <w:t>27</w:t>
            </w:r>
          </w:p>
        </w:tc>
      </w:tr>
      <w:tr w:rsidR="009777D4" w:rsidRPr="00A543D3" w:rsidTr="009777D4">
        <w:trPr>
          <w:trHeight w:val="315"/>
        </w:trPr>
        <w:tc>
          <w:tcPr>
            <w:tcW w:w="1908" w:type="dxa"/>
            <w:shd w:val="clear" w:color="auto" w:fill="auto"/>
            <w:noWrap/>
            <w:vAlign w:val="bottom"/>
          </w:tcPr>
          <w:p w:rsidR="009777D4" w:rsidRPr="00A543D3" w:rsidRDefault="009777D4" w:rsidP="00432476">
            <w:pPr>
              <w:tabs>
                <w:tab w:val="left" w:pos="270"/>
              </w:tabs>
              <w:rPr>
                <w:rFonts w:asciiTheme="minorHAnsi" w:hAnsiTheme="minorHAnsi"/>
                <w:sz w:val="22"/>
                <w:szCs w:val="22"/>
              </w:rPr>
            </w:pPr>
            <w:r>
              <w:rPr>
                <w:rFonts w:ascii="Calibri" w:hAnsi="Calibri" w:cs="Calibri"/>
                <w:color w:val="000000"/>
                <w:sz w:val="22"/>
                <w:szCs w:val="22"/>
              </w:rPr>
              <w:t>Loftus 2</w:t>
            </w:r>
          </w:p>
        </w:tc>
        <w:tc>
          <w:tcPr>
            <w:tcW w:w="2337" w:type="dxa"/>
            <w:shd w:val="clear" w:color="auto" w:fill="auto"/>
            <w:noWrap/>
            <w:vAlign w:val="bottom"/>
          </w:tcPr>
          <w:p w:rsidR="009777D4" w:rsidRPr="00F14D46" w:rsidRDefault="009777D4" w:rsidP="0055364B">
            <w:pPr>
              <w:tabs>
                <w:tab w:val="left" w:pos="270"/>
              </w:tabs>
              <w:jc w:val="center"/>
              <w:rPr>
                <w:rFonts w:asciiTheme="minorHAnsi" w:hAnsiTheme="minorHAnsi"/>
                <w:sz w:val="22"/>
                <w:szCs w:val="22"/>
                <w:highlight w:val="yellow"/>
              </w:rPr>
            </w:pPr>
            <w:r>
              <w:rPr>
                <w:rFonts w:ascii="Calibri" w:hAnsi="Calibri" w:cs="Calibri"/>
                <w:color w:val="000000"/>
                <w:sz w:val="22"/>
                <w:szCs w:val="22"/>
              </w:rPr>
              <w:t>27</w:t>
            </w:r>
          </w:p>
        </w:tc>
      </w:tr>
      <w:tr w:rsidR="009777D4" w:rsidRPr="00A543D3" w:rsidTr="009777D4">
        <w:trPr>
          <w:trHeight w:val="315"/>
        </w:trPr>
        <w:tc>
          <w:tcPr>
            <w:tcW w:w="1908" w:type="dxa"/>
            <w:shd w:val="clear" w:color="auto" w:fill="auto"/>
            <w:noWrap/>
            <w:vAlign w:val="bottom"/>
          </w:tcPr>
          <w:p w:rsidR="009777D4" w:rsidRPr="00A543D3" w:rsidRDefault="009777D4" w:rsidP="00432476">
            <w:pPr>
              <w:tabs>
                <w:tab w:val="left" w:pos="270"/>
              </w:tabs>
              <w:rPr>
                <w:rFonts w:asciiTheme="minorHAnsi" w:hAnsiTheme="minorHAnsi"/>
                <w:sz w:val="22"/>
                <w:szCs w:val="22"/>
              </w:rPr>
            </w:pPr>
            <w:r>
              <w:rPr>
                <w:rFonts w:ascii="Calibri" w:hAnsi="Calibri" w:cs="Calibri"/>
                <w:color w:val="000000"/>
                <w:sz w:val="22"/>
                <w:szCs w:val="22"/>
              </w:rPr>
              <w:t>Sheeler 2</w:t>
            </w:r>
          </w:p>
        </w:tc>
        <w:tc>
          <w:tcPr>
            <w:tcW w:w="2337" w:type="dxa"/>
            <w:shd w:val="clear" w:color="auto" w:fill="auto"/>
            <w:noWrap/>
            <w:vAlign w:val="bottom"/>
          </w:tcPr>
          <w:p w:rsidR="009777D4" w:rsidRPr="00F14D46" w:rsidRDefault="009777D4" w:rsidP="0055364B">
            <w:pPr>
              <w:tabs>
                <w:tab w:val="left" w:pos="270"/>
              </w:tabs>
              <w:jc w:val="center"/>
              <w:rPr>
                <w:rFonts w:asciiTheme="minorHAnsi" w:hAnsiTheme="minorHAnsi"/>
                <w:sz w:val="22"/>
                <w:szCs w:val="22"/>
                <w:highlight w:val="yellow"/>
              </w:rPr>
            </w:pPr>
            <w:r>
              <w:rPr>
                <w:rFonts w:ascii="Calibri" w:hAnsi="Calibri" w:cs="Calibri"/>
                <w:color w:val="000000"/>
                <w:sz w:val="22"/>
                <w:szCs w:val="22"/>
              </w:rPr>
              <w:t>35</w:t>
            </w:r>
          </w:p>
        </w:tc>
      </w:tr>
      <w:tr w:rsidR="009777D4" w:rsidRPr="00A543D3" w:rsidTr="009777D4">
        <w:trPr>
          <w:trHeight w:val="315"/>
        </w:trPr>
        <w:tc>
          <w:tcPr>
            <w:tcW w:w="1908" w:type="dxa"/>
            <w:shd w:val="clear" w:color="auto" w:fill="auto"/>
            <w:noWrap/>
          </w:tcPr>
          <w:p w:rsidR="009777D4" w:rsidRDefault="009777D4" w:rsidP="00407CA2">
            <w:pPr>
              <w:autoSpaceDE w:val="0"/>
              <w:autoSpaceDN w:val="0"/>
              <w:adjustRightInd w:val="0"/>
              <w:rPr>
                <w:rFonts w:ascii="Calibri" w:hAnsi="Calibri" w:cs="Calibri"/>
                <w:color w:val="000000"/>
                <w:sz w:val="22"/>
                <w:szCs w:val="22"/>
              </w:rPr>
            </w:pPr>
            <w:r>
              <w:rPr>
                <w:rFonts w:ascii="Calibri" w:hAnsi="Calibri" w:cs="Calibri"/>
                <w:color w:val="000000"/>
                <w:sz w:val="22"/>
                <w:szCs w:val="22"/>
              </w:rPr>
              <w:t>Sheeler 3</w:t>
            </w:r>
          </w:p>
        </w:tc>
        <w:tc>
          <w:tcPr>
            <w:tcW w:w="2337" w:type="dxa"/>
            <w:shd w:val="clear" w:color="auto" w:fill="auto"/>
            <w:noWrap/>
            <w:vAlign w:val="bottom"/>
          </w:tcPr>
          <w:p w:rsidR="009777D4" w:rsidRPr="00F14D46" w:rsidRDefault="009777D4" w:rsidP="0055364B">
            <w:pPr>
              <w:tabs>
                <w:tab w:val="left" w:pos="270"/>
              </w:tabs>
              <w:jc w:val="center"/>
              <w:rPr>
                <w:rFonts w:asciiTheme="minorHAnsi" w:hAnsiTheme="minorHAnsi"/>
                <w:sz w:val="22"/>
                <w:szCs w:val="22"/>
                <w:highlight w:val="yellow"/>
              </w:rPr>
            </w:pPr>
            <w:r>
              <w:rPr>
                <w:rFonts w:ascii="Calibri" w:hAnsi="Calibri" w:cs="Calibri"/>
                <w:color w:val="000000"/>
                <w:sz w:val="22"/>
                <w:szCs w:val="22"/>
              </w:rPr>
              <w:t>35</w:t>
            </w:r>
          </w:p>
        </w:tc>
      </w:tr>
      <w:tr w:rsidR="009777D4" w:rsidRPr="00A543D3" w:rsidTr="009777D4">
        <w:trPr>
          <w:trHeight w:val="315"/>
        </w:trPr>
        <w:tc>
          <w:tcPr>
            <w:tcW w:w="1908" w:type="dxa"/>
            <w:shd w:val="clear" w:color="auto" w:fill="auto"/>
            <w:noWrap/>
            <w:vAlign w:val="bottom"/>
          </w:tcPr>
          <w:p w:rsidR="009777D4" w:rsidRPr="00A543D3" w:rsidRDefault="009777D4" w:rsidP="00432476">
            <w:pPr>
              <w:tabs>
                <w:tab w:val="left" w:pos="270"/>
              </w:tabs>
              <w:rPr>
                <w:rFonts w:asciiTheme="minorHAnsi" w:hAnsiTheme="minorHAnsi"/>
                <w:sz w:val="22"/>
                <w:szCs w:val="22"/>
              </w:rPr>
            </w:pPr>
            <w:r>
              <w:rPr>
                <w:rFonts w:ascii="Calibri" w:hAnsi="Calibri" w:cs="Calibri"/>
                <w:color w:val="000000"/>
                <w:sz w:val="22"/>
                <w:szCs w:val="22"/>
              </w:rPr>
              <w:t>Fox</w:t>
            </w:r>
          </w:p>
        </w:tc>
        <w:tc>
          <w:tcPr>
            <w:tcW w:w="2337" w:type="dxa"/>
            <w:shd w:val="clear" w:color="auto" w:fill="auto"/>
            <w:noWrap/>
            <w:vAlign w:val="bottom"/>
          </w:tcPr>
          <w:p w:rsidR="009777D4" w:rsidRPr="00F14D46" w:rsidRDefault="009777D4" w:rsidP="0055364B">
            <w:pPr>
              <w:tabs>
                <w:tab w:val="left" w:pos="270"/>
              </w:tabs>
              <w:jc w:val="center"/>
              <w:rPr>
                <w:rFonts w:asciiTheme="minorHAnsi" w:hAnsiTheme="minorHAnsi"/>
                <w:sz w:val="22"/>
                <w:szCs w:val="22"/>
                <w:highlight w:val="yellow"/>
              </w:rPr>
            </w:pPr>
            <w:r>
              <w:rPr>
                <w:rFonts w:ascii="Calibri" w:hAnsi="Calibri" w:cs="Calibri"/>
                <w:color w:val="000000"/>
                <w:sz w:val="22"/>
                <w:szCs w:val="22"/>
              </w:rPr>
              <w:t>60</w:t>
            </w:r>
          </w:p>
        </w:tc>
      </w:tr>
      <w:tr w:rsidR="009777D4" w:rsidRPr="00A543D3" w:rsidTr="009777D4">
        <w:trPr>
          <w:trHeight w:val="315"/>
        </w:trPr>
        <w:tc>
          <w:tcPr>
            <w:tcW w:w="1908" w:type="dxa"/>
            <w:shd w:val="clear" w:color="auto" w:fill="auto"/>
            <w:noWrap/>
            <w:vAlign w:val="bottom"/>
          </w:tcPr>
          <w:p w:rsidR="009777D4" w:rsidRPr="00A543D3" w:rsidRDefault="009777D4" w:rsidP="00432476">
            <w:pPr>
              <w:tabs>
                <w:tab w:val="left" w:pos="270"/>
              </w:tabs>
              <w:rPr>
                <w:rFonts w:asciiTheme="minorHAnsi" w:hAnsiTheme="minorHAnsi"/>
                <w:sz w:val="22"/>
                <w:szCs w:val="22"/>
              </w:rPr>
            </w:pPr>
            <w:r>
              <w:rPr>
                <w:rFonts w:ascii="Calibri" w:hAnsi="Calibri" w:cs="Calibri"/>
                <w:color w:val="000000"/>
                <w:sz w:val="22"/>
                <w:szCs w:val="22"/>
              </w:rPr>
              <w:t>Ulery 1,2,3</w:t>
            </w:r>
          </w:p>
        </w:tc>
        <w:tc>
          <w:tcPr>
            <w:tcW w:w="2337" w:type="dxa"/>
            <w:shd w:val="clear" w:color="auto" w:fill="auto"/>
            <w:noWrap/>
            <w:vAlign w:val="bottom"/>
          </w:tcPr>
          <w:p w:rsidR="009777D4" w:rsidRPr="00F14D46" w:rsidRDefault="009777D4" w:rsidP="0055364B">
            <w:pPr>
              <w:tabs>
                <w:tab w:val="left" w:pos="270"/>
              </w:tabs>
              <w:jc w:val="center"/>
              <w:rPr>
                <w:rFonts w:asciiTheme="minorHAnsi" w:hAnsiTheme="minorHAnsi"/>
                <w:sz w:val="22"/>
                <w:szCs w:val="22"/>
                <w:highlight w:val="yellow"/>
              </w:rPr>
            </w:pPr>
            <w:r>
              <w:rPr>
                <w:rFonts w:ascii="Calibri" w:hAnsi="Calibri" w:cs="Calibri"/>
                <w:color w:val="000000"/>
                <w:sz w:val="22"/>
                <w:szCs w:val="22"/>
              </w:rPr>
              <w:t>45</w:t>
            </w:r>
          </w:p>
        </w:tc>
      </w:tr>
      <w:tr w:rsidR="009777D4" w:rsidRPr="00A543D3" w:rsidTr="009777D4">
        <w:trPr>
          <w:trHeight w:val="315"/>
        </w:trPr>
        <w:tc>
          <w:tcPr>
            <w:tcW w:w="1908" w:type="dxa"/>
            <w:shd w:val="clear" w:color="auto" w:fill="auto"/>
            <w:noWrap/>
            <w:vAlign w:val="bottom"/>
          </w:tcPr>
          <w:p w:rsidR="009777D4" w:rsidRPr="00A543D3" w:rsidRDefault="009777D4" w:rsidP="00432476">
            <w:pPr>
              <w:tabs>
                <w:tab w:val="left" w:pos="270"/>
              </w:tabs>
              <w:rPr>
                <w:rFonts w:asciiTheme="minorHAnsi" w:hAnsiTheme="minorHAnsi"/>
                <w:sz w:val="22"/>
                <w:szCs w:val="22"/>
              </w:rPr>
            </w:pPr>
            <w:r>
              <w:rPr>
                <w:rFonts w:ascii="Calibri" w:hAnsi="Calibri" w:cs="Calibri"/>
                <w:color w:val="000000"/>
                <w:sz w:val="22"/>
                <w:szCs w:val="22"/>
              </w:rPr>
              <w:t>Ulery 4,5</w:t>
            </w:r>
          </w:p>
        </w:tc>
        <w:tc>
          <w:tcPr>
            <w:tcW w:w="2337" w:type="dxa"/>
            <w:shd w:val="clear" w:color="auto" w:fill="auto"/>
            <w:noWrap/>
            <w:vAlign w:val="bottom"/>
          </w:tcPr>
          <w:p w:rsidR="009777D4" w:rsidRPr="00F14D46" w:rsidRDefault="009777D4" w:rsidP="0055364B">
            <w:pPr>
              <w:tabs>
                <w:tab w:val="left" w:pos="270"/>
              </w:tabs>
              <w:jc w:val="center"/>
              <w:rPr>
                <w:rFonts w:asciiTheme="minorHAnsi" w:hAnsiTheme="minorHAnsi"/>
                <w:sz w:val="22"/>
                <w:szCs w:val="22"/>
                <w:highlight w:val="yellow"/>
              </w:rPr>
            </w:pPr>
            <w:r>
              <w:rPr>
                <w:rFonts w:ascii="Calibri" w:hAnsi="Calibri" w:cs="Calibri"/>
                <w:color w:val="000000"/>
                <w:sz w:val="22"/>
                <w:szCs w:val="22"/>
              </w:rPr>
              <w:t>30</w:t>
            </w:r>
          </w:p>
        </w:tc>
      </w:tr>
      <w:tr w:rsidR="009777D4" w:rsidRPr="00A543D3" w:rsidTr="009777D4">
        <w:trPr>
          <w:trHeight w:val="315"/>
        </w:trPr>
        <w:tc>
          <w:tcPr>
            <w:tcW w:w="1908" w:type="dxa"/>
            <w:shd w:val="clear" w:color="auto" w:fill="auto"/>
            <w:noWrap/>
          </w:tcPr>
          <w:p w:rsidR="009777D4" w:rsidRDefault="009777D4" w:rsidP="00407CA2">
            <w:pPr>
              <w:autoSpaceDE w:val="0"/>
              <w:autoSpaceDN w:val="0"/>
              <w:adjustRightInd w:val="0"/>
              <w:rPr>
                <w:rFonts w:ascii="Calibri" w:hAnsi="Calibri" w:cs="Calibri"/>
                <w:color w:val="000000"/>
                <w:sz w:val="22"/>
                <w:szCs w:val="22"/>
              </w:rPr>
            </w:pPr>
            <w:r>
              <w:rPr>
                <w:rFonts w:ascii="Calibri" w:hAnsi="Calibri" w:cs="Calibri"/>
                <w:color w:val="000000"/>
                <w:sz w:val="22"/>
                <w:szCs w:val="22"/>
              </w:rPr>
              <w:t xml:space="preserve">Ulery 6,7,8 </w:t>
            </w:r>
          </w:p>
        </w:tc>
        <w:tc>
          <w:tcPr>
            <w:tcW w:w="2337" w:type="dxa"/>
            <w:shd w:val="clear" w:color="auto" w:fill="auto"/>
            <w:noWrap/>
            <w:vAlign w:val="bottom"/>
          </w:tcPr>
          <w:p w:rsidR="009777D4" w:rsidRPr="00F14D46" w:rsidRDefault="009777D4" w:rsidP="0055364B">
            <w:pPr>
              <w:tabs>
                <w:tab w:val="left" w:pos="270"/>
              </w:tabs>
              <w:jc w:val="center"/>
              <w:rPr>
                <w:rFonts w:asciiTheme="minorHAnsi" w:hAnsiTheme="minorHAnsi"/>
                <w:sz w:val="22"/>
                <w:szCs w:val="22"/>
                <w:highlight w:val="yellow"/>
              </w:rPr>
            </w:pPr>
            <w:r>
              <w:rPr>
                <w:rFonts w:ascii="Calibri" w:hAnsi="Calibri" w:cs="Calibri"/>
                <w:color w:val="000000"/>
                <w:sz w:val="22"/>
                <w:szCs w:val="22"/>
              </w:rPr>
              <w:t>45</w:t>
            </w:r>
          </w:p>
        </w:tc>
      </w:tr>
      <w:tr w:rsidR="009777D4" w:rsidRPr="00A543D3" w:rsidTr="009777D4">
        <w:trPr>
          <w:trHeight w:val="315"/>
        </w:trPr>
        <w:tc>
          <w:tcPr>
            <w:tcW w:w="1908" w:type="dxa"/>
            <w:tcBorders>
              <w:bottom w:val="single" w:sz="4" w:space="0" w:color="auto"/>
            </w:tcBorders>
            <w:shd w:val="clear" w:color="auto" w:fill="auto"/>
            <w:noWrap/>
            <w:vAlign w:val="bottom"/>
          </w:tcPr>
          <w:p w:rsidR="009777D4" w:rsidRPr="00A543D3" w:rsidRDefault="009777D4" w:rsidP="00432476">
            <w:pPr>
              <w:tabs>
                <w:tab w:val="left" w:pos="270"/>
              </w:tabs>
              <w:rPr>
                <w:rFonts w:asciiTheme="minorHAnsi" w:hAnsiTheme="minorHAnsi"/>
                <w:sz w:val="22"/>
                <w:szCs w:val="22"/>
              </w:rPr>
            </w:pPr>
            <w:r>
              <w:rPr>
                <w:rFonts w:ascii="Calibri" w:hAnsi="Calibri" w:cs="Calibri"/>
                <w:color w:val="000000"/>
                <w:sz w:val="22"/>
                <w:szCs w:val="22"/>
              </w:rPr>
              <w:t>Heinz Hall</w:t>
            </w:r>
          </w:p>
        </w:tc>
        <w:tc>
          <w:tcPr>
            <w:tcW w:w="2337" w:type="dxa"/>
            <w:tcBorders>
              <w:bottom w:val="single" w:sz="4" w:space="0" w:color="auto"/>
            </w:tcBorders>
            <w:shd w:val="clear" w:color="auto" w:fill="auto"/>
            <w:noWrap/>
            <w:vAlign w:val="bottom"/>
          </w:tcPr>
          <w:p w:rsidR="009777D4" w:rsidRPr="00F14D46" w:rsidRDefault="009777D4" w:rsidP="0055364B">
            <w:pPr>
              <w:tabs>
                <w:tab w:val="left" w:pos="270"/>
              </w:tabs>
              <w:jc w:val="center"/>
              <w:rPr>
                <w:rFonts w:asciiTheme="minorHAnsi" w:hAnsiTheme="minorHAnsi"/>
                <w:sz w:val="22"/>
                <w:szCs w:val="22"/>
                <w:highlight w:val="yellow"/>
              </w:rPr>
            </w:pPr>
            <w:r>
              <w:rPr>
                <w:rFonts w:ascii="Calibri" w:hAnsi="Calibri" w:cs="Calibri"/>
                <w:color w:val="000000"/>
                <w:sz w:val="22"/>
                <w:szCs w:val="22"/>
              </w:rPr>
              <w:t>109</w:t>
            </w:r>
          </w:p>
        </w:tc>
      </w:tr>
      <w:tr w:rsidR="009777D4" w:rsidRPr="00A543D3" w:rsidTr="009777D4">
        <w:trPr>
          <w:trHeight w:val="330"/>
        </w:trPr>
        <w:tc>
          <w:tcPr>
            <w:tcW w:w="1908" w:type="dxa"/>
            <w:shd w:val="pct12" w:color="auto" w:fill="auto"/>
            <w:noWrap/>
            <w:vAlign w:val="bottom"/>
          </w:tcPr>
          <w:p w:rsidR="009777D4" w:rsidRPr="00893B79" w:rsidRDefault="009777D4" w:rsidP="00432476">
            <w:pPr>
              <w:tabs>
                <w:tab w:val="left" w:pos="270"/>
              </w:tabs>
              <w:rPr>
                <w:rFonts w:asciiTheme="minorHAnsi" w:hAnsiTheme="minorHAnsi"/>
                <w:b/>
                <w:sz w:val="22"/>
                <w:szCs w:val="22"/>
              </w:rPr>
            </w:pPr>
            <w:r>
              <w:rPr>
                <w:rFonts w:ascii="Calibri" w:hAnsi="Calibri" w:cs="Calibri"/>
                <w:color w:val="000000"/>
                <w:sz w:val="22"/>
                <w:szCs w:val="22"/>
              </w:rPr>
              <w:t>Total</w:t>
            </w:r>
          </w:p>
        </w:tc>
        <w:tc>
          <w:tcPr>
            <w:tcW w:w="2337" w:type="dxa"/>
            <w:shd w:val="pct12" w:color="auto" w:fill="auto"/>
            <w:noWrap/>
            <w:vAlign w:val="bottom"/>
          </w:tcPr>
          <w:p w:rsidR="009777D4" w:rsidRPr="00F14D46" w:rsidRDefault="009777D4" w:rsidP="0055364B">
            <w:pPr>
              <w:tabs>
                <w:tab w:val="left" w:pos="270"/>
              </w:tabs>
              <w:jc w:val="center"/>
              <w:rPr>
                <w:rFonts w:asciiTheme="minorHAnsi" w:hAnsiTheme="minorHAnsi"/>
                <w:b/>
                <w:sz w:val="22"/>
                <w:szCs w:val="22"/>
                <w:highlight w:val="yellow"/>
              </w:rPr>
            </w:pPr>
            <w:r>
              <w:rPr>
                <w:rFonts w:ascii="Calibri" w:hAnsi="Calibri" w:cs="Calibri"/>
                <w:color w:val="000000"/>
                <w:sz w:val="22"/>
                <w:szCs w:val="22"/>
              </w:rPr>
              <w:t>593</w:t>
            </w:r>
          </w:p>
        </w:tc>
      </w:tr>
    </w:tbl>
    <w:p w:rsidR="009777D4" w:rsidRDefault="009777D4" w:rsidP="002F1A15">
      <w:pPr>
        <w:ind w:left="360"/>
        <w:jc w:val="both"/>
        <w:rPr>
          <w:rFonts w:asciiTheme="minorHAnsi" w:hAnsiTheme="minorHAnsi"/>
          <w:sz w:val="22"/>
          <w:szCs w:val="22"/>
        </w:rPr>
      </w:pPr>
    </w:p>
    <w:p w:rsidR="00702722" w:rsidRDefault="002F1A15" w:rsidP="002F1A15">
      <w:pPr>
        <w:ind w:left="360"/>
        <w:jc w:val="both"/>
        <w:rPr>
          <w:rFonts w:asciiTheme="minorHAnsi" w:hAnsiTheme="minorHAnsi"/>
          <w:sz w:val="22"/>
          <w:szCs w:val="22"/>
        </w:rPr>
      </w:pPr>
      <w:r w:rsidRPr="00F31712">
        <w:rPr>
          <w:rFonts w:asciiTheme="minorHAnsi" w:hAnsiTheme="minorHAnsi"/>
          <w:sz w:val="22"/>
          <w:szCs w:val="22"/>
        </w:rPr>
        <w:t>Heinz</w:t>
      </w:r>
      <w:r>
        <w:rPr>
          <w:rFonts w:asciiTheme="minorHAnsi" w:hAnsiTheme="minorHAnsi"/>
          <w:sz w:val="22"/>
          <w:szCs w:val="22"/>
        </w:rPr>
        <w:t xml:space="preserve"> Hall is the only building where hospital beds must be flipped to get through the doorway with the help of the IVH maintenance staff. Heinz Hall has 74 electric hospital beds and the remaining beds are standard platform beds.</w:t>
      </w:r>
    </w:p>
    <w:p w:rsidR="002072C1" w:rsidRDefault="002072C1">
      <w:pPr>
        <w:rPr>
          <w:rFonts w:asciiTheme="minorHAnsi" w:eastAsia="HiddenHorzOCR" w:hAnsiTheme="minorHAnsi" w:cs="HiddenHorzOCR"/>
          <w:sz w:val="22"/>
          <w:szCs w:val="22"/>
        </w:rPr>
      </w:pPr>
      <w:r>
        <w:rPr>
          <w:rFonts w:asciiTheme="minorHAnsi" w:eastAsia="HiddenHorzOCR" w:hAnsiTheme="minorHAnsi" w:cs="HiddenHorzOCR"/>
          <w:sz w:val="22"/>
          <w:szCs w:val="22"/>
        </w:rPr>
        <w:br w:type="page"/>
      </w:r>
    </w:p>
    <w:p w:rsidR="002072C1" w:rsidRPr="00737A4D" w:rsidRDefault="002072C1" w:rsidP="002072C1">
      <w:pPr>
        <w:pStyle w:val="Header"/>
        <w:tabs>
          <w:tab w:val="clear" w:pos="4320"/>
          <w:tab w:val="clear" w:pos="8640"/>
        </w:tabs>
        <w:jc w:val="center"/>
        <w:rPr>
          <w:rFonts w:asciiTheme="minorHAnsi" w:hAnsiTheme="minorHAnsi" w:cstheme="minorHAnsi"/>
          <w:b/>
          <w:sz w:val="28"/>
          <w:szCs w:val="28"/>
        </w:rPr>
      </w:pPr>
      <w:proofErr w:type="gramStart"/>
      <w:r w:rsidRPr="00737A4D">
        <w:rPr>
          <w:rFonts w:asciiTheme="minorHAnsi" w:hAnsiTheme="minorHAnsi" w:cstheme="minorHAnsi"/>
          <w:b/>
          <w:sz w:val="28"/>
          <w:szCs w:val="28"/>
        </w:rPr>
        <w:lastRenderedPageBreak/>
        <w:t>ATTACHMENT A (cont.)</w:t>
      </w:r>
      <w:proofErr w:type="gramEnd"/>
    </w:p>
    <w:p w:rsidR="002072C1" w:rsidRDefault="002072C1" w:rsidP="002072C1">
      <w:pPr>
        <w:pStyle w:val="ListParagraph"/>
        <w:ind w:left="360"/>
        <w:rPr>
          <w:rFonts w:asciiTheme="minorHAnsi" w:hAnsiTheme="minorHAnsi"/>
          <w:b/>
          <w:sz w:val="22"/>
          <w:szCs w:val="22"/>
        </w:rPr>
      </w:pPr>
    </w:p>
    <w:p w:rsidR="00CE44DB" w:rsidRPr="00A543D3" w:rsidRDefault="00CE44DB" w:rsidP="003162E3">
      <w:pPr>
        <w:pStyle w:val="ListParagraph"/>
        <w:numPr>
          <w:ilvl w:val="0"/>
          <w:numId w:val="22"/>
        </w:numPr>
        <w:rPr>
          <w:rFonts w:asciiTheme="minorHAnsi" w:hAnsiTheme="minorHAnsi"/>
          <w:b/>
          <w:sz w:val="22"/>
          <w:szCs w:val="22"/>
        </w:rPr>
      </w:pPr>
      <w:r>
        <w:rPr>
          <w:rFonts w:asciiTheme="minorHAnsi" w:hAnsiTheme="minorHAnsi"/>
          <w:b/>
          <w:sz w:val="22"/>
          <w:szCs w:val="22"/>
        </w:rPr>
        <w:t>Products and Supplies</w:t>
      </w:r>
    </w:p>
    <w:p w:rsidR="00CE44DB" w:rsidRDefault="00C65C89" w:rsidP="002F1A15">
      <w:pPr>
        <w:autoSpaceDE w:val="0"/>
        <w:autoSpaceDN w:val="0"/>
        <w:adjustRightInd w:val="0"/>
        <w:ind w:left="360" w:hanging="360"/>
        <w:jc w:val="both"/>
        <w:rPr>
          <w:rFonts w:asciiTheme="minorHAnsi" w:hAnsiTheme="minorHAnsi" w:cs="Arial"/>
          <w:sz w:val="22"/>
          <w:szCs w:val="22"/>
        </w:rPr>
      </w:pPr>
      <w:r>
        <w:rPr>
          <w:rFonts w:asciiTheme="minorHAnsi" w:eastAsia="HiddenHorzOCR" w:hAnsiTheme="minorHAnsi" w:cs="HiddenHorzOCR"/>
          <w:sz w:val="22"/>
          <w:szCs w:val="22"/>
        </w:rPr>
        <w:tab/>
      </w:r>
      <w:r w:rsidR="00CE44DB" w:rsidRPr="00CE44DB">
        <w:rPr>
          <w:rFonts w:asciiTheme="minorHAnsi" w:eastAsia="HiddenHorzOCR" w:hAnsiTheme="minorHAnsi" w:cs="HiddenHorzOCR"/>
          <w:sz w:val="22"/>
          <w:szCs w:val="22"/>
        </w:rPr>
        <w:t xml:space="preserve">Products/supplies </w:t>
      </w:r>
      <w:r w:rsidR="00CE44DB" w:rsidRPr="00CE44DB">
        <w:rPr>
          <w:rFonts w:asciiTheme="minorHAnsi" w:hAnsiTheme="minorHAnsi" w:cs="Arial"/>
          <w:sz w:val="22"/>
          <w:szCs w:val="22"/>
        </w:rPr>
        <w:t xml:space="preserve">to be purchased by </w:t>
      </w:r>
      <w:r w:rsidR="00CE44DB">
        <w:rPr>
          <w:rFonts w:asciiTheme="minorHAnsi" w:hAnsiTheme="minorHAnsi" w:cs="Arial"/>
          <w:sz w:val="22"/>
          <w:szCs w:val="22"/>
        </w:rPr>
        <w:t xml:space="preserve">Contractor shall </w:t>
      </w:r>
      <w:r w:rsidR="00432476">
        <w:rPr>
          <w:rFonts w:asciiTheme="minorHAnsi" w:hAnsiTheme="minorHAnsi" w:cs="Arial"/>
          <w:sz w:val="22"/>
          <w:szCs w:val="22"/>
        </w:rPr>
        <w:t>meet</w:t>
      </w:r>
      <w:r w:rsidR="00CE44DB" w:rsidRPr="00CE44DB">
        <w:rPr>
          <w:rFonts w:asciiTheme="minorHAnsi" w:hAnsiTheme="minorHAnsi" w:cs="Arial"/>
          <w:sz w:val="22"/>
          <w:szCs w:val="22"/>
        </w:rPr>
        <w:t xml:space="preserve"> specifications of IVH</w:t>
      </w:r>
      <w:r w:rsidR="00CE44DB">
        <w:rPr>
          <w:rFonts w:asciiTheme="minorHAnsi" w:hAnsiTheme="minorHAnsi" w:cs="Arial"/>
          <w:sz w:val="22"/>
          <w:szCs w:val="22"/>
        </w:rPr>
        <w:t xml:space="preserve"> </w:t>
      </w:r>
      <w:r w:rsidR="00432476">
        <w:rPr>
          <w:rFonts w:asciiTheme="minorHAnsi" w:hAnsiTheme="minorHAnsi" w:cs="Arial"/>
          <w:sz w:val="22"/>
          <w:szCs w:val="22"/>
        </w:rPr>
        <w:t>and require</w:t>
      </w:r>
      <w:r w:rsidR="00CE44DB" w:rsidRPr="00CE44DB">
        <w:rPr>
          <w:rFonts w:asciiTheme="minorHAnsi" w:hAnsiTheme="minorHAnsi" w:cs="Arial"/>
          <w:sz w:val="22"/>
          <w:szCs w:val="22"/>
        </w:rPr>
        <w:t xml:space="preserve"> IVH approval.</w:t>
      </w:r>
      <w:r w:rsidR="00D44EC6">
        <w:rPr>
          <w:rFonts w:asciiTheme="minorHAnsi" w:hAnsiTheme="minorHAnsi" w:cs="Arial"/>
          <w:sz w:val="22"/>
          <w:szCs w:val="22"/>
        </w:rPr>
        <w:t xml:space="preserve">  </w:t>
      </w:r>
      <w:r w:rsidR="00CE44DB" w:rsidRPr="00CE44DB">
        <w:rPr>
          <w:rFonts w:asciiTheme="minorHAnsi" w:hAnsiTheme="minorHAnsi" w:cs="Arial"/>
          <w:sz w:val="22"/>
          <w:szCs w:val="22"/>
        </w:rPr>
        <w:t>The following is a list of products currently being used at IVH</w:t>
      </w:r>
      <w:r w:rsidR="00CE44DB">
        <w:rPr>
          <w:rFonts w:asciiTheme="minorHAnsi" w:hAnsiTheme="minorHAnsi" w:cs="Arial"/>
          <w:sz w:val="22"/>
          <w:szCs w:val="22"/>
        </w:rPr>
        <w:t>. T</w:t>
      </w:r>
      <w:r w:rsidR="00432476">
        <w:rPr>
          <w:rFonts w:asciiTheme="minorHAnsi" w:hAnsiTheme="minorHAnsi" w:cs="Arial"/>
          <w:sz w:val="22"/>
          <w:szCs w:val="22"/>
        </w:rPr>
        <w:t xml:space="preserve">he list is </w:t>
      </w:r>
      <w:r w:rsidR="00432476" w:rsidRPr="00DF7916">
        <w:rPr>
          <w:rFonts w:asciiTheme="minorHAnsi" w:hAnsiTheme="minorHAnsi" w:cs="Arial"/>
          <w:sz w:val="22"/>
          <w:szCs w:val="22"/>
          <w:u w:val="single"/>
        </w:rPr>
        <w:t>not</w:t>
      </w:r>
      <w:r w:rsidR="00432476">
        <w:rPr>
          <w:rFonts w:asciiTheme="minorHAnsi" w:hAnsiTheme="minorHAnsi" w:cs="Arial"/>
          <w:sz w:val="22"/>
          <w:szCs w:val="22"/>
        </w:rPr>
        <w:t xml:space="preserve"> </w:t>
      </w:r>
      <w:r w:rsidR="00CE44DB" w:rsidRPr="00CE44DB">
        <w:rPr>
          <w:rFonts w:asciiTheme="minorHAnsi" w:hAnsiTheme="minorHAnsi" w:cs="Arial"/>
          <w:sz w:val="22"/>
          <w:szCs w:val="22"/>
        </w:rPr>
        <w:t>all</w:t>
      </w:r>
      <w:r w:rsidR="00CE44DB">
        <w:rPr>
          <w:rFonts w:asciiTheme="minorHAnsi" w:hAnsiTheme="minorHAnsi" w:cs="Arial"/>
          <w:sz w:val="22"/>
          <w:szCs w:val="22"/>
        </w:rPr>
        <w:t xml:space="preserve"> </w:t>
      </w:r>
      <w:r w:rsidR="00CE44DB" w:rsidRPr="00CE44DB">
        <w:rPr>
          <w:rFonts w:asciiTheme="minorHAnsi" w:hAnsiTheme="minorHAnsi" w:cs="Arial"/>
          <w:sz w:val="22"/>
          <w:szCs w:val="22"/>
        </w:rPr>
        <w:t>inclusive of products that will be needed to perform cleaning tasks:</w:t>
      </w:r>
    </w:p>
    <w:p w:rsidR="002072C1" w:rsidRDefault="002072C1" w:rsidP="002F1A15">
      <w:pPr>
        <w:autoSpaceDE w:val="0"/>
        <w:autoSpaceDN w:val="0"/>
        <w:adjustRightInd w:val="0"/>
        <w:ind w:left="360" w:hanging="360"/>
        <w:jc w:val="both"/>
        <w:rPr>
          <w:rFonts w:asciiTheme="minorHAnsi" w:hAnsiTheme="minorHAnsi" w:cs="Arial"/>
          <w:sz w:val="22"/>
          <w:szCs w:val="22"/>
        </w:rPr>
      </w:pPr>
    </w:p>
    <w:tbl>
      <w:tblPr>
        <w:tblW w:w="8740" w:type="dxa"/>
        <w:tblInd w:w="558" w:type="dxa"/>
        <w:tblLook w:val="04A0" w:firstRow="1" w:lastRow="0" w:firstColumn="1" w:lastColumn="0" w:noHBand="0" w:noVBand="1"/>
      </w:tblPr>
      <w:tblGrid>
        <w:gridCol w:w="2820"/>
        <w:gridCol w:w="2055"/>
        <w:gridCol w:w="3865"/>
      </w:tblGrid>
      <w:tr w:rsidR="009777D4" w:rsidRPr="00CE61BE" w:rsidTr="00E32496">
        <w:trPr>
          <w:trHeight w:val="240"/>
        </w:trPr>
        <w:tc>
          <w:tcPr>
            <w:tcW w:w="282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rsidR="009777D4" w:rsidRPr="00CE61BE" w:rsidRDefault="009777D4" w:rsidP="00CE61BE">
            <w:pPr>
              <w:rPr>
                <w:rFonts w:ascii="Calibri" w:hAnsi="Calibri"/>
                <w:b/>
                <w:bCs/>
                <w:color w:val="000000"/>
                <w:sz w:val="20"/>
              </w:rPr>
            </w:pPr>
            <w:r w:rsidRPr="00CE61BE">
              <w:rPr>
                <w:rFonts w:ascii="Calibri" w:hAnsi="Calibri"/>
                <w:b/>
                <w:bCs/>
                <w:color w:val="000000"/>
                <w:sz w:val="20"/>
              </w:rPr>
              <w:t>Product</w:t>
            </w:r>
          </w:p>
        </w:tc>
        <w:tc>
          <w:tcPr>
            <w:tcW w:w="2055" w:type="dxa"/>
            <w:tcBorders>
              <w:top w:val="single" w:sz="4" w:space="0" w:color="auto"/>
              <w:left w:val="nil"/>
              <w:bottom w:val="single" w:sz="4" w:space="0" w:color="auto"/>
              <w:right w:val="single" w:sz="4" w:space="0" w:color="auto"/>
            </w:tcBorders>
            <w:shd w:val="clear" w:color="auto" w:fill="DDD9C3" w:themeFill="background2" w:themeFillShade="E6"/>
            <w:noWrap/>
            <w:vAlign w:val="bottom"/>
            <w:hideMark/>
          </w:tcPr>
          <w:p w:rsidR="009777D4" w:rsidRPr="00CE61BE" w:rsidRDefault="009777D4" w:rsidP="00CE61BE">
            <w:pPr>
              <w:jc w:val="center"/>
              <w:rPr>
                <w:rFonts w:ascii="Calibri" w:hAnsi="Calibri"/>
                <w:b/>
                <w:bCs/>
                <w:color w:val="000000"/>
                <w:sz w:val="20"/>
              </w:rPr>
            </w:pPr>
            <w:r w:rsidRPr="00CE61BE">
              <w:rPr>
                <w:rFonts w:ascii="Calibri" w:hAnsi="Calibri"/>
                <w:b/>
                <w:bCs/>
                <w:color w:val="000000"/>
                <w:sz w:val="20"/>
              </w:rPr>
              <w:t>Data Received From</w:t>
            </w:r>
          </w:p>
        </w:tc>
        <w:tc>
          <w:tcPr>
            <w:tcW w:w="3865" w:type="dxa"/>
            <w:tcBorders>
              <w:top w:val="single" w:sz="4" w:space="0" w:color="auto"/>
              <w:left w:val="nil"/>
              <w:bottom w:val="single" w:sz="4" w:space="0" w:color="auto"/>
              <w:right w:val="single" w:sz="4" w:space="0" w:color="auto"/>
            </w:tcBorders>
            <w:shd w:val="clear" w:color="auto" w:fill="DDD9C3" w:themeFill="background2" w:themeFillShade="E6"/>
            <w:noWrap/>
            <w:vAlign w:val="bottom"/>
            <w:hideMark/>
          </w:tcPr>
          <w:p w:rsidR="009777D4" w:rsidRPr="00CE61BE" w:rsidRDefault="009777D4" w:rsidP="00CE61BE">
            <w:pPr>
              <w:jc w:val="center"/>
              <w:rPr>
                <w:rFonts w:ascii="Calibri" w:hAnsi="Calibri"/>
                <w:b/>
                <w:bCs/>
                <w:color w:val="000000"/>
                <w:sz w:val="20"/>
              </w:rPr>
            </w:pPr>
            <w:r w:rsidRPr="00CE61BE">
              <w:rPr>
                <w:rFonts w:ascii="Calibri" w:hAnsi="Calibri"/>
                <w:b/>
                <w:bCs/>
                <w:color w:val="000000"/>
                <w:sz w:val="20"/>
              </w:rPr>
              <w:t>Specs/average usage per year</w:t>
            </w:r>
          </w:p>
        </w:tc>
      </w:tr>
      <w:tr w:rsidR="009777D4" w:rsidRPr="00CE61BE" w:rsidTr="00E32496">
        <w:trPr>
          <w:trHeight w:val="240"/>
        </w:trPr>
        <w:tc>
          <w:tcPr>
            <w:tcW w:w="8740" w:type="dxa"/>
            <w:gridSpan w:val="3"/>
            <w:tcBorders>
              <w:top w:val="single" w:sz="4" w:space="0" w:color="auto"/>
              <w:left w:val="single" w:sz="4" w:space="0" w:color="auto"/>
              <w:bottom w:val="single" w:sz="4" w:space="0" w:color="auto"/>
              <w:right w:val="single" w:sz="4" w:space="0" w:color="auto"/>
            </w:tcBorders>
            <w:shd w:val="clear" w:color="auto" w:fill="FFFF00"/>
            <w:noWrap/>
            <w:vAlign w:val="bottom"/>
          </w:tcPr>
          <w:p w:rsidR="009777D4" w:rsidRPr="00F31712" w:rsidRDefault="009777D4" w:rsidP="00CE61BE">
            <w:pPr>
              <w:rPr>
                <w:rFonts w:ascii="Calibri" w:hAnsi="Calibri"/>
                <w:sz w:val="20"/>
              </w:rPr>
            </w:pPr>
            <w:r w:rsidRPr="00F31712">
              <w:rPr>
                <w:rFonts w:ascii="Calibri" w:hAnsi="Calibri"/>
                <w:b/>
                <w:sz w:val="22"/>
                <w:szCs w:val="18"/>
              </w:rPr>
              <w:t xml:space="preserve">Table 1: </w:t>
            </w:r>
            <w:r w:rsidRPr="00E32496">
              <w:rPr>
                <w:rFonts w:ascii="Calibri" w:hAnsi="Calibri"/>
                <w:b/>
                <w:color w:val="FF0000"/>
                <w:sz w:val="22"/>
                <w:szCs w:val="18"/>
              </w:rPr>
              <w:t>Provided by Contractor</w:t>
            </w:r>
          </w:p>
        </w:tc>
      </w:tr>
      <w:tr w:rsidR="009777D4" w:rsidRPr="00CE61BE" w:rsidTr="009777D4">
        <w:trPr>
          <w:trHeight w:val="240"/>
        </w:trPr>
        <w:tc>
          <w:tcPr>
            <w:tcW w:w="2820" w:type="dxa"/>
            <w:vMerge w:val="restart"/>
            <w:tcBorders>
              <w:top w:val="single" w:sz="4" w:space="0" w:color="auto"/>
              <w:left w:val="single" w:sz="4" w:space="0" w:color="auto"/>
              <w:right w:val="single" w:sz="4" w:space="0" w:color="auto"/>
            </w:tcBorders>
            <w:shd w:val="clear" w:color="auto" w:fill="FDE9D9" w:themeFill="accent6" w:themeFillTint="33"/>
            <w:noWrap/>
            <w:vAlign w:val="center"/>
            <w:hideMark/>
          </w:tcPr>
          <w:p w:rsidR="009777D4" w:rsidRDefault="009777D4" w:rsidP="00C418E2">
            <w:pPr>
              <w:rPr>
                <w:rFonts w:ascii="Calibri" w:hAnsi="Calibri"/>
                <w:b/>
                <w:color w:val="000000"/>
                <w:sz w:val="22"/>
              </w:rPr>
            </w:pPr>
          </w:p>
          <w:p w:rsidR="009777D4" w:rsidRPr="00B421CA" w:rsidRDefault="009777D4" w:rsidP="00C418E2">
            <w:pPr>
              <w:rPr>
                <w:rFonts w:ascii="Calibri" w:hAnsi="Calibri"/>
                <w:color w:val="000000"/>
                <w:sz w:val="22"/>
              </w:rPr>
            </w:pPr>
            <w:r>
              <w:rPr>
                <w:rFonts w:ascii="Calibri" w:hAnsi="Calibri"/>
                <w:b/>
                <w:color w:val="000000"/>
                <w:sz w:val="22"/>
              </w:rPr>
              <w:t>Garbage Bags</w:t>
            </w:r>
          </w:p>
          <w:p w:rsidR="009777D4" w:rsidRPr="00B421CA" w:rsidRDefault="009777D4" w:rsidP="00C418E2">
            <w:pPr>
              <w:rPr>
                <w:rFonts w:ascii="Calibri" w:hAnsi="Calibri"/>
                <w:b/>
                <w:color w:val="000000"/>
                <w:sz w:val="22"/>
              </w:rPr>
            </w:pPr>
            <w:r w:rsidRPr="00B421CA">
              <w:rPr>
                <w:rFonts w:ascii="Calibri" w:hAnsi="Calibri"/>
                <w:color w:val="000000"/>
                <w:sz w:val="22"/>
              </w:rPr>
              <w:t> </w:t>
            </w:r>
          </w:p>
        </w:tc>
        <w:tc>
          <w:tcPr>
            <w:tcW w:w="2055" w:type="dxa"/>
            <w:tcBorders>
              <w:top w:val="single" w:sz="4" w:space="0" w:color="auto"/>
              <w:left w:val="nil"/>
              <w:right w:val="single" w:sz="4" w:space="0" w:color="auto"/>
            </w:tcBorders>
            <w:shd w:val="clear" w:color="auto" w:fill="FDE9D9" w:themeFill="accent6" w:themeFillTint="33"/>
            <w:noWrap/>
            <w:vAlign w:val="bottom"/>
            <w:hideMark/>
          </w:tcPr>
          <w:p w:rsidR="009777D4" w:rsidRPr="00CE61BE" w:rsidRDefault="009777D4" w:rsidP="00CE61BE">
            <w:pPr>
              <w:jc w:val="center"/>
              <w:rPr>
                <w:rFonts w:ascii="Calibri" w:hAnsi="Calibri"/>
                <w:color w:val="000000"/>
                <w:sz w:val="20"/>
              </w:rPr>
            </w:pPr>
          </w:p>
        </w:tc>
        <w:tc>
          <w:tcPr>
            <w:tcW w:w="3865" w:type="dxa"/>
            <w:tcBorders>
              <w:top w:val="single" w:sz="4" w:space="0" w:color="auto"/>
              <w:left w:val="nil"/>
              <w:right w:val="single" w:sz="4" w:space="0" w:color="auto"/>
            </w:tcBorders>
            <w:shd w:val="clear" w:color="auto" w:fill="FDE9D9" w:themeFill="accent6" w:themeFillTint="33"/>
            <w:noWrap/>
            <w:vAlign w:val="bottom"/>
            <w:hideMark/>
          </w:tcPr>
          <w:p w:rsidR="009777D4" w:rsidRPr="00CE61BE" w:rsidRDefault="009777D4" w:rsidP="00CE61BE">
            <w:pPr>
              <w:rPr>
                <w:rFonts w:ascii="Calibri" w:hAnsi="Calibri"/>
                <w:color w:val="000000"/>
                <w:sz w:val="20"/>
              </w:rPr>
            </w:pPr>
            <w:r w:rsidRPr="00CE61BE">
              <w:rPr>
                <w:rFonts w:ascii="Calibri" w:hAnsi="Calibri"/>
                <w:color w:val="000000"/>
                <w:sz w:val="20"/>
              </w:rPr>
              <w:t>24x24 - 500-1750 cases</w:t>
            </w:r>
          </w:p>
        </w:tc>
      </w:tr>
      <w:tr w:rsidR="009777D4" w:rsidRPr="00CE61BE" w:rsidTr="009777D4">
        <w:trPr>
          <w:trHeight w:val="240"/>
        </w:trPr>
        <w:tc>
          <w:tcPr>
            <w:tcW w:w="2820" w:type="dxa"/>
            <w:vMerge/>
            <w:tcBorders>
              <w:left w:val="single" w:sz="4" w:space="0" w:color="auto"/>
              <w:right w:val="single" w:sz="4" w:space="0" w:color="auto"/>
            </w:tcBorders>
            <w:shd w:val="clear" w:color="auto" w:fill="FDE9D9" w:themeFill="accent6" w:themeFillTint="33"/>
            <w:noWrap/>
            <w:vAlign w:val="bottom"/>
          </w:tcPr>
          <w:p w:rsidR="009777D4" w:rsidRPr="00B421CA" w:rsidRDefault="009777D4" w:rsidP="00CE61BE">
            <w:pPr>
              <w:rPr>
                <w:rFonts w:ascii="Calibri" w:hAnsi="Calibri"/>
                <w:color w:val="000000"/>
                <w:sz w:val="22"/>
              </w:rPr>
            </w:pPr>
          </w:p>
        </w:tc>
        <w:tc>
          <w:tcPr>
            <w:tcW w:w="2055" w:type="dxa"/>
            <w:tcBorders>
              <w:left w:val="nil"/>
              <w:right w:val="single" w:sz="4" w:space="0" w:color="auto"/>
            </w:tcBorders>
            <w:shd w:val="clear" w:color="auto" w:fill="FDE9D9" w:themeFill="accent6" w:themeFillTint="33"/>
            <w:noWrap/>
            <w:vAlign w:val="bottom"/>
            <w:hideMark/>
          </w:tcPr>
          <w:p w:rsidR="009777D4" w:rsidRPr="00CE61BE" w:rsidRDefault="009777D4" w:rsidP="00CE61BE">
            <w:pPr>
              <w:jc w:val="center"/>
              <w:rPr>
                <w:rFonts w:ascii="Calibri" w:hAnsi="Calibri"/>
                <w:color w:val="000000"/>
                <w:sz w:val="20"/>
              </w:rPr>
            </w:pPr>
            <w:r w:rsidRPr="00CE61BE">
              <w:rPr>
                <w:rFonts w:ascii="Calibri" w:hAnsi="Calibri"/>
                <w:color w:val="000000"/>
                <w:sz w:val="20"/>
              </w:rPr>
              <w:t> </w:t>
            </w:r>
          </w:p>
        </w:tc>
        <w:tc>
          <w:tcPr>
            <w:tcW w:w="3865" w:type="dxa"/>
            <w:tcBorders>
              <w:left w:val="nil"/>
              <w:right w:val="single" w:sz="4" w:space="0" w:color="auto"/>
            </w:tcBorders>
            <w:shd w:val="clear" w:color="auto" w:fill="FDE9D9" w:themeFill="accent6" w:themeFillTint="33"/>
            <w:noWrap/>
            <w:vAlign w:val="bottom"/>
            <w:hideMark/>
          </w:tcPr>
          <w:p w:rsidR="009777D4" w:rsidRPr="00CE61BE" w:rsidRDefault="009777D4" w:rsidP="00CE61BE">
            <w:pPr>
              <w:rPr>
                <w:rFonts w:ascii="Calibri" w:hAnsi="Calibri"/>
                <w:color w:val="000000"/>
                <w:sz w:val="20"/>
              </w:rPr>
            </w:pPr>
            <w:r w:rsidRPr="00CE61BE">
              <w:rPr>
                <w:rFonts w:ascii="Calibri" w:hAnsi="Calibri"/>
                <w:color w:val="000000"/>
                <w:sz w:val="20"/>
              </w:rPr>
              <w:t>36x36 - 3000-3100 cases</w:t>
            </w:r>
          </w:p>
        </w:tc>
      </w:tr>
      <w:tr w:rsidR="009777D4" w:rsidRPr="00CE61BE" w:rsidTr="009777D4">
        <w:trPr>
          <w:trHeight w:val="240"/>
        </w:trPr>
        <w:tc>
          <w:tcPr>
            <w:tcW w:w="2820" w:type="dxa"/>
            <w:vMerge/>
            <w:tcBorders>
              <w:left w:val="single" w:sz="4" w:space="0" w:color="auto"/>
              <w:bottom w:val="single" w:sz="4" w:space="0" w:color="auto"/>
              <w:right w:val="single" w:sz="4" w:space="0" w:color="auto"/>
            </w:tcBorders>
            <w:shd w:val="clear" w:color="auto" w:fill="FDE9D9" w:themeFill="accent6" w:themeFillTint="33"/>
            <w:noWrap/>
            <w:vAlign w:val="bottom"/>
            <w:hideMark/>
          </w:tcPr>
          <w:p w:rsidR="009777D4" w:rsidRPr="00B421CA" w:rsidRDefault="009777D4" w:rsidP="00CE61BE">
            <w:pPr>
              <w:rPr>
                <w:rFonts w:ascii="Calibri" w:hAnsi="Calibri"/>
                <w:color w:val="000000"/>
                <w:sz w:val="22"/>
              </w:rPr>
            </w:pPr>
          </w:p>
        </w:tc>
        <w:tc>
          <w:tcPr>
            <w:tcW w:w="2055" w:type="dxa"/>
            <w:tcBorders>
              <w:left w:val="nil"/>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jc w:val="center"/>
              <w:rPr>
                <w:rFonts w:ascii="Calibri" w:hAnsi="Calibri"/>
                <w:color w:val="000000"/>
                <w:sz w:val="20"/>
              </w:rPr>
            </w:pPr>
            <w:r w:rsidRPr="00CE61BE">
              <w:rPr>
                <w:rFonts w:ascii="Calibri" w:hAnsi="Calibri"/>
                <w:color w:val="000000"/>
                <w:sz w:val="20"/>
              </w:rPr>
              <w:t> </w:t>
            </w:r>
          </w:p>
        </w:tc>
        <w:tc>
          <w:tcPr>
            <w:tcW w:w="3865" w:type="dxa"/>
            <w:tcBorders>
              <w:left w:val="nil"/>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rPr>
                <w:rFonts w:ascii="Calibri" w:hAnsi="Calibri"/>
                <w:color w:val="000000"/>
                <w:sz w:val="20"/>
              </w:rPr>
            </w:pPr>
            <w:r w:rsidRPr="00CE61BE">
              <w:rPr>
                <w:rFonts w:ascii="Calibri" w:hAnsi="Calibri"/>
                <w:color w:val="000000"/>
                <w:sz w:val="20"/>
              </w:rPr>
              <w:t>48x48 - 20-50 cases</w:t>
            </w:r>
          </w:p>
        </w:tc>
      </w:tr>
      <w:tr w:rsidR="009777D4" w:rsidRPr="00CE61BE" w:rsidTr="009777D4">
        <w:trPr>
          <w:trHeight w:val="240"/>
        </w:trPr>
        <w:tc>
          <w:tcPr>
            <w:tcW w:w="2820"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bottom"/>
            <w:hideMark/>
          </w:tcPr>
          <w:p w:rsidR="009777D4" w:rsidRPr="00B421CA" w:rsidRDefault="009777D4" w:rsidP="00CE61BE">
            <w:pPr>
              <w:rPr>
                <w:rFonts w:ascii="Calibri" w:hAnsi="Calibri"/>
                <w:b/>
                <w:color w:val="000000"/>
                <w:sz w:val="22"/>
              </w:rPr>
            </w:pPr>
            <w:r w:rsidRPr="00B421CA">
              <w:rPr>
                <w:rFonts w:ascii="Calibri" w:hAnsi="Calibri"/>
                <w:b/>
                <w:color w:val="000000"/>
                <w:sz w:val="22"/>
              </w:rPr>
              <w:t>Toilet Paper</w:t>
            </w:r>
          </w:p>
        </w:tc>
        <w:tc>
          <w:tcPr>
            <w:tcW w:w="2055" w:type="dxa"/>
            <w:tcBorders>
              <w:top w:val="single" w:sz="4" w:space="0" w:color="auto"/>
              <w:left w:val="nil"/>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jc w:val="center"/>
              <w:rPr>
                <w:rFonts w:ascii="Calibri" w:hAnsi="Calibri"/>
                <w:color w:val="000000"/>
                <w:sz w:val="20"/>
              </w:rPr>
            </w:pPr>
          </w:p>
        </w:tc>
        <w:tc>
          <w:tcPr>
            <w:tcW w:w="3865" w:type="dxa"/>
            <w:tcBorders>
              <w:top w:val="single" w:sz="4" w:space="0" w:color="auto"/>
              <w:left w:val="nil"/>
              <w:bottom w:val="single" w:sz="4" w:space="0" w:color="auto"/>
              <w:right w:val="single" w:sz="4" w:space="0" w:color="auto"/>
            </w:tcBorders>
            <w:shd w:val="clear" w:color="auto" w:fill="FDE9D9" w:themeFill="accent6" w:themeFillTint="33"/>
            <w:noWrap/>
            <w:vAlign w:val="bottom"/>
            <w:hideMark/>
          </w:tcPr>
          <w:p w:rsidR="009777D4" w:rsidRPr="00CE61BE" w:rsidRDefault="009777D4" w:rsidP="008F0259">
            <w:pPr>
              <w:rPr>
                <w:rFonts w:ascii="Calibri" w:hAnsi="Calibri"/>
                <w:color w:val="000000"/>
                <w:sz w:val="20"/>
              </w:rPr>
            </w:pPr>
            <w:r w:rsidRPr="00CE61BE">
              <w:rPr>
                <w:rFonts w:ascii="Calibri" w:hAnsi="Calibri"/>
                <w:color w:val="000000"/>
                <w:sz w:val="20"/>
              </w:rPr>
              <w:t xml:space="preserve">1000- 1040 </w:t>
            </w:r>
            <w:r>
              <w:rPr>
                <w:rFonts w:ascii="Calibri" w:hAnsi="Calibri"/>
                <w:color w:val="000000"/>
                <w:sz w:val="20"/>
              </w:rPr>
              <w:t xml:space="preserve">cases </w:t>
            </w:r>
            <w:r w:rsidRPr="00CE61BE">
              <w:rPr>
                <w:rFonts w:ascii="Calibri" w:hAnsi="Calibri"/>
                <w:color w:val="000000"/>
                <w:sz w:val="20"/>
              </w:rPr>
              <w:t>avg</w:t>
            </w:r>
            <w:r>
              <w:rPr>
                <w:rFonts w:ascii="Calibri" w:hAnsi="Calibri"/>
                <w:color w:val="000000"/>
                <w:sz w:val="20"/>
              </w:rPr>
              <w:t>.</w:t>
            </w:r>
            <w:r w:rsidRPr="00CE61BE">
              <w:rPr>
                <w:rFonts w:ascii="Calibri" w:hAnsi="Calibri"/>
                <w:color w:val="000000"/>
                <w:sz w:val="20"/>
              </w:rPr>
              <w:t>/year</w:t>
            </w:r>
          </w:p>
        </w:tc>
      </w:tr>
      <w:tr w:rsidR="009777D4" w:rsidRPr="00CE61BE" w:rsidTr="009777D4">
        <w:trPr>
          <w:trHeight w:val="240"/>
        </w:trPr>
        <w:tc>
          <w:tcPr>
            <w:tcW w:w="2820" w:type="dxa"/>
            <w:tcBorders>
              <w:top w:val="single" w:sz="4" w:space="0" w:color="auto"/>
              <w:left w:val="single" w:sz="4" w:space="0" w:color="auto"/>
              <w:right w:val="single" w:sz="4" w:space="0" w:color="auto"/>
            </w:tcBorders>
            <w:shd w:val="clear" w:color="auto" w:fill="FDE9D9" w:themeFill="accent6" w:themeFillTint="33"/>
            <w:vAlign w:val="bottom"/>
            <w:hideMark/>
          </w:tcPr>
          <w:p w:rsidR="009777D4" w:rsidRPr="00B421CA" w:rsidRDefault="009777D4" w:rsidP="00CE61BE">
            <w:pPr>
              <w:rPr>
                <w:rFonts w:ascii="Calibri" w:hAnsi="Calibri"/>
                <w:b/>
                <w:color w:val="000000"/>
                <w:sz w:val="22"/>
              </w:rPr>
            </w:pPr>
          </w:p>
        </w:tc>
        <w:tc>
          <w:tcPr>
            <w:tcW w:w="2055" w:type="dxa"/>
            <w:tcBorders>
              <w:top w:val="single" w:sz="4" w:space="0" w:color="auto"/>
              <w:left w:val="nil"/>
              <w:right w:val="single" w:sz="4" w:space="0" w:color="auto"/>
            </w:tcBorders>
            <w:shd w:val="clear" w:color="auto" w:fill="FDE9D9" w:themeFill="accent6" w:themeFillTint="33"/>
            <w:noWrap/>
            <w:vAlign w:val="bottom"/>
            <w:hideMark/>
          </w:tcPr>
          <w:p w:rsidR="009777D4" w:rsidRPr="00CE61BE" w:rsidRDefault="009777D4" w:rsidP="00CE61BE">
            <w:pPr>
              <w:jc w:val="center"/>
              <w:rPr>
                <w:rFonts w:ascii="Calibri" w:hAnsi="Calibri"/>
                <w:color w:val="000000"/>
                <w:sz w:val="20"/>
              </w:rPr>
            </w:pPr>
          </w:p>
        </w:tc>
        <w:tc>
          <w:tcPr>
            <w:tcW w:w="3865" w:type="dxa"/>
            <w:tcBorders>
              <w:top w:val="single" w:sz="4" w:space="0" w:color="auto"/>
              <w:left w:val="nil"/>
              <w:right w:val="single" w:sz="4" w:space="0" w:color="auto"/>
            </w:tcBorders>
            <w:shd w:val="clear" w:color="auto" w:fill="FDE9D9" w:themeFill="accent6" w:themeFillTint="33"/>
            <w:noWrap/>
            <w:vAlign w:val="bottom"/>
            <w:hideMark/>
          </w:tcPr>
          <w:p w:rsidR="009777D4" w:rsidRPr="00CE61BE" w:rsidRDefault="009777D4" w:rsidP="00CE61BE">
            <w:pPr>
              <w:rPr>
                <w:rFonts w:ascii="Calibri" w:hAnsi="Calibri"/>
                <w:color w:val="000000"/>
                <w:sz w:val="20"/>
              </w:rPr>
            </w:pPr>
            <w:r w:rsidRPr="00CE61BE">
              <w:rPr>
                <w:rFonts w:ascii="Calibri" w:hAnsi="Calibri"/>
                <w:color w:val="000000"/>
                <w:sz w:val="20"/>
              </w:rPr>
              <w:t>single fold - 52 cases/year</w:t>
            </w:r>
          </w:p>
        </w:tc>
      </w:tr>
      <w:tr w:rsidR="009777D4" w:rsidRPr="00CE61BE" w:rsidTr="009777D4">
        <w:trPr>
          <w:trHeight w:val="240"/>
        </w:trPr>
        <w:tc>
          <w:tcPr>
            <w:tcW w:w="2820" w:type="dxa"/>
            <w:tcBorders>
              <w:left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rPr>
                <w:rFonts w:ascii="Calibri" w:hAnsi="Calibri"/>
                <w:color w:val="000000"/>
                <w:sz w:val="20"/>
              </w:rPr>
            </w:pPr>
            <w:r w:rsidRPr="00B421CA">
              <w:rPr>
                <w:rFonts w:ascii="Calibri" w:hAnsi="Calibri"/>
                <w:b/>
                <w:color w:val="000000"/>
                <w:sz w:val="22"/>
              </w:rPr>
              <w:t>Paper Towels for dispensers</w:t>
            </w:r>
          </w:p>
        </w:tc>
        <w:tc>
          <w:tcPr>
            <w:tcW w:w="2055" w:type="dxa"/>
            <w:tcBorders>
              <w:left w:val="nil"/>
              <w:right w:val="single" w:sz="4" w:space="0" w:color="auto"/>
            </w:tcBorders>
            <w:shd w:val="clear" w:color="auto" w:fill="FDE9D9" w:themeFill="accent6" w:themeFillTint="33"/>
            <w:noWrap/>
            <w:vAlign w:val="bottom"/>
            <w:hideMark/>
          </w:tcPr>
          <w:p w:rsidR="009777D4" w:rsidRPr="00CE61BE" w:rsidRDefault="009777D4" w:rsidP="00CE61BE">
            <w:pPr>
              <w:jc w:val="center"/>
              <w:rPr>
                <w:rFonts w:ascii="Calibri" w:hAnsi="Calibri"/>
                <w:color w:val="000000"/>
                <w:sz w:val="20"/>
              </w:rPr>
            </w:pPr>
            <w:r w:rsidRPr="00CE61BE">
              <w:rPr>
                <w:rFonts w:ascii="Calibri" w:hAnsi="Calibri"/>
                <w:color w:val="000000"/>
                <w:sz w:val="20"/>
              </w:rPr>
              <w:t> </w:t>
            </w:r>
          </w:p>
        </w:tc>
        <w:tc>
          <w:tcPr>
            <w:tcW w:w="3865" w:type="dxa"/>
            <w:tcBorders>
              <w:left w:val="nil"/>
              <w:right w:val="single" w:sz="4" w:space="0" w:color="auto"/>
            </w:tcBorders>
            <w:shd w:val="clear" w:color="auto" w:fill="FDE9D9" w:themeFill="accent6" w:themeFillTint="33"/>
            <w:noWrap/>
            <w:vAlign w:val="bottom"/>
            <w:hideMark/>
          </w:tcPr>
          <w:p w:rsidR="009777D4" w:rsidRPr="00CE61BE" w:rsidRDefault="009777D4" w:rsidP="00CE61BE">
            <w:pPr>
              <w:rPr>
                <w:rFonts w:ascii="Calibri" w:hAnsi="Calibri"/>
                <w:color w:val="000000"/>
                <w:sz w:val="20"/>
              </w:rPr>
            </w:pPr>
            <w:r w:rsidRPr="00CE61BE">
              <w:rPr>
                <w:rFonts w:ascii="Calibri" w:hAnsi="Calibri"/>
                <w:color w:val="000000"/>
                <w:sz w:val="20"/>
              </w:rPr>
              <w:t>multi-fold - 1820-2000 rolls</w:t>
            </w:r>
          </w:p>
        </w:tc>
      </w:tr>
      <w:tr w:rsidR="009777D4" w:rsidRPr="00CE61BE" w:rsidTr="009777D4">
        <w:trPr>
          <w:trHeight w:val="240"/>
        </w:trPr>
        <w:tc>
          <w:tcPr>
            <w:tcW w:w="2820" w:type="dxa"/>
            <w:tcBorders>
              <w:left w:val="single" w:sz="4" w:space="0" w:color="auto"/>
              <w:bottom w:val="single" w:sz="4" w:space="0" w:color="auto"/>
              <w:right w:val="single" w:sz="4" w:space="0" w:color="auto"/>
            </w:tcBorders>
            <w:shd w:val="clear" w:color="auto" w:fill="FDE9D9" w:themeFill="accent6" w:themeFillTint="33"/>
            <w:noWrap/>
            <w:vAlign w:val="bottom"/>
            <w:hideMark/>
          </w:tcPr>
          <w:p w:rsidR="009777D4" w:rsidRPr="008F0259" w:rsidRDefault="009777D4" w:rsidP="00CE61BE">
            <w:pPr>
              <w:rPr>
                <w:rFonts w:ascii="Calibri" w:hAnsi="Calibri"/>
                <w:color w:val="000000"/>
                <w:sz w:val="20"/>
              </w:rPr>
            </w:pPr>
            <w:r w:rsidRPr="00CE61BE">
              <w:rPr>
                <w:rFonts w:ascii="Calibri" w:hAnsi="Calibri"/>
                <w:color w:val="000000"/>
                <w:sz w:val="20"/>
              </w:rPr>
              <w:t> </w:t>
            </w:r>
          </w:p>
        </w:tc>
        <w:tc>
          <w:tcPr>
            <w:tcW w:w="2055" w:type="dxa"/>
            <w:tcBorders>
              <w:left w:val="nil"/>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jc w:val="center"/>
              <w:rPr>
                <w:rFonts w:ascii="Calibri" w:hAnsi="Calibri"/>
                <w:color w:val="000000"/>
                <w:sz w:val="20"/>
              </w:rPr>
            </w:pPr>
            <w:r w:rsidRPr="00CE61BE">
              <w:rPr>
                <w:rFonts w:ascii="Calibri" w:hAnsi="Calibri"/>
                <w:color w:val="000000"/>
                <w:sz w:val="20"/>
              </w:rPr>
              <w:t> </w:t>
            </w:r>
          </w:p>
        </w:tc>
        <w:tc>
          <w:tcPr>
            <w:tcW w:w="3865" w:type="dxa"/>
            <w:tcBorders>
              <w:left w:val="nil"/>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rPr>
                <w:rFonts w:ascii="Calibri" w:hAnsi="Calibri"/>
                <w:color w:val="000000"/>
                <w:sz w:val="20"/>
              </w:rPr>
            </w:pPr>
            <w:r w:rsidRPr="00CE61BE">
              <w:rPr>
                <w:rFonts w:ascii="Calibri" w:hAnsi="Calibri"/>
                <w:color w:val="000000"/>
                <w:sz w:val="20"/>
              </w:rPr>
              <w:t>or 300-350 cases</w:t>
            </w:r>
          </w:p>
        </w:tc>
      </w:tr>
      <w:tr w:rsidR="009777D4" w:rsidRPr="00CE61BE" w:rsidTr="009777D4">
        <w:trPr>
          <w:trHeight w:val="240"/>
        </w:trPr>
        <w:tc>
          <w:tcPr>
            <w:tcW w:w="2820"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9777D4" w:rsidRPr="00B421CA" w:rsidRDefault="009777D4" w:rsidP="00B421CA">
            <w:pPr>
              <w:rPr>
                <w:rFonts w:ascii="Calibri" w:hAnsi="Calibri"/>
                <w:b/>
                <w:bCs/>
                <w:color w:val="000000"/>
                <w:sz w:val="22"/>
              </w:rPr>
            </w:pPr>
            <w:r w:rsidRPr="00B421CA">
              <w:rPr>
                <w:rFonts w:ascii="Calibri" w:hAnsi="Calibri"/>
                <w:b/>
                <w:bCs/>
                <w:color w:val="000000"/>
                <w:sz w:val="22"/>
              </w:rPr>
              <w:t>Chemicals*</w:t>
            </w:r>
          </w:p>
        </w:tc>
        <w:tc>
          <w:tcPr>
            <w:tcW w:w="2055" w:type="dxa"/>
            <w:tcBorders>
              <w:top w:val="single" w:sz="4" w:space="0" w:color="auto"/>
              <w:left w:val="nil"/>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jc w:val="center"/>
              <w:rPr>
                <w:rFonts w:ascii="Calibri" w:hAnsi="Calibri"/>
                <w:color w:val="000000"/>
                <w:sz w:val="20"/>
              </w:rPr>
            </w:pPr>
          </w:p>
        </w:tc>
        <w:tc>
          <w:tcPr>
            <w:tcW w:w="3865" w:type="dxa"/>
            <w:tcBorders>
              <w:top w:val="single" w:sz="4" w:space="0" w:color="auto"/>
              <w:left w:val="nil"/>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rPr>
                <w:rFonts w:ascii="Calibri" w:hAnsi="Calibri"/>
                <w:color w:val="000000"/>
                <w:sz w:val="20"/>
              </w:rPr>
            </w:pPr>
            <w:r w:rsidRPr="00CE61BE">
              <w:rPr>
                <w:rFonts w:ascii="Calibri" w:hAnsi="Calibri"/>
                <w:color w:val="000000"/>
                <w:sz w:val="20"/>
              </w:rPr>
              <w:t>Converting to green products as much as possible</w:t>
            </w:r>
          </w:p>
        </w:tc>
      </w:tr>
      <w:tr w:rsidR="009777D4" w:rsidRPr="00CE61BE" w:rsidTr="009777D4">
        <w:trPr>
          <w:trHeight w:val="240"/>
        </w:trPr>
        <w:tc>
          <w:tcPr>
            <w:tcW w:w="2820"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rPr>
                <w:rFonts w:ascii="Calibri" w:hAnsi="Calibri"/>
                <w:color w:val="000000"/>
                <w:sz w:val="20"/>
              </w:rPr>
            </w:pPr>
            <w:r>
              <w:rPr>
                <w:rFonts w:ascii="Calibri" w:hAnsi="Calibri"/>
                <w:color w:val="000000"/>
                <w:sz w:val="20"/>
              </w:rPr>
              <w:t xml:space="preserve">  </w:t>
            </w:r>
            <w:r w:rsidRPr="00CE61BE">
              <w:rPr>
                <w:rFonts w:ascii="Calibri" w:hAnsi="Calibri"/>
                <w:color w:val="000000"/>
                <w:sz w:val="20"/>
              </w:rPr>
              <w:t>Chemical Degreaser</w:t>
            </w:r>
          </w:p>
        </w:tc>
        <w:tc>
          <w:tcPr>
            <w:tcW w:w="2055" w:type="dxa"/>
            <w:tcBorders>
              <w:top w:val="single" w:sz="4" w:space="0" w:color="auto"/>
              <w:left w:val="nil"/>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jc w:val="center"/>
              <w:rPr>
                <w:rFonts w:ascii="Calibri" w:hAnsi="Calibri"/>
                <w:color w:val="000000"/>
                <w:sz w:val="20"/>
              </w:rPr>
            </w:pPr>
            <w:r w:rsidRPr="00CE61BE">
              <w:rPr>
                <w:rFonts w:ascii="Calibri" w:hAnsi="Calibri"/>
                <w:color w:val="000000"/>
                <w:sz w:val="20"/>
              </w:rPr>
              <w:t> </w:t>
            </w:r>
          </w:p>
        </w:tc>
        <w:tc>
          <w:tcPr>
            <w:tcW w:w="3865" w:type="dxa"/>
            <w:tcBorders>
              <w:top w:val="single" w:sz="4" w:space="0" w:color="auto"/>
              <w:left w:val="nil"/>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rPr>
                <w:rFonts w:ascii="Calibri" w:hAnsi="Calibri"/>
                <w:color w:val="000000"/>
                <w:sz w:val="20"/>
              </w:rPr>
            </w:pPr>
            <w:r w:rsidRPr="00CE61BE">
              <w:rPr>
                <w:rFonts w:ascii="Calibri" w:hAnsi="Calibri"/>
                <w:color w:val="000000"/>
                <w:sz w:val="20"/>
              </w:rPr>
              <w:t>2.5 gal - 78-80 cases</w:t>
            </w:r>
          </w:p>
        </w:tc>
      </w:tr>
      <w:tr w:rsidR="009777D4" w:rsidRPr="00CE61BE" w:rsidTr="009777D4">
        <w:trPr>
          <w:trHeight w:val="240"/>
        </w:trPr>
        <w:tc>
          <w:tcPr>
            <w:tcW w:w="2820"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rPr>
                <w:rFonts w:ascii="Calibri" w:hAnsi="Calibri"/>
                <w:color w:val="000000"/>
                <w:sz w:val="20"/>
              </w:rPr>
            </w:pPr>
            <w:r>
              <w:rPr>
                <w:rFonts w:ascii="Calibri" w:hAnsi="Calibri"/>
                <w:color w:val="000000"/>
                <w:sz w:val="20"/>
              </w:rPr>
              <w:t xml:space="preserve">  </w:t>
            </w:r>
            <w:r w:rsidRPr="00CE61BE">
              <w:rPr>
                <w:rFonts w:ascii="Calibri" w:hAnsi="Calibri"/>
                <w:color w:val="000000"/>
                <w:sz w:val="20"/>
              </w:rPr>
              <w:t>Disinfectant</w:t>
            </w:r>
          </w:p>
        </w:tc>
        <w:tc>
          <w:tcPr>
            <w:tcW w:w="2055" w:type="dxa"/>
            <w:tcBorders>
              <w:top w:val="single" w:sz="4" w:space="0" w:color="auto"/>
              <w:left w:val="nil"/>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jc w:val="center"/>
              <w:rPr>
                <w:rFonts w:ascii="Calibri" w:hAnsi="Calibri"/>
                <w:color w:val="000000"/>
                <w:sz w:val="20"/>
              </w:rPr>
            </w:pPr>
            <w:r w:rsidRPr="00CE61BE">
              <w:rPr>
                <w:rFonts w:ascii="Calibri" w:hAnsi="Calibri"/>
                <w:color w:val="000000"/>
                <w:sz w:val="20"/>
              </w:rPr>
              <w:t> </w:t>
            </w:r>
          </w:p>
        </w:tc>
        <w:tc>
          <w:tcPr>
            <w:tcW w:w="3865" w:type="dxa"/>
            <w:tcBorders>
              <w:top w:val="single" w:sz="4" w:space="0" w:color="auto"/>
              <w:left w:val="nil"/>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rPr>
                <w:rFonts w:ascii="Calibri" w:hAnsi="Calibri"/>
                <w:color w:val="000000"/>
                <w:sz w:val="20"/>
              </w:rPr>
            </w:pPr>
            <w:r w:rsidRPr="00CE61BE">
              <w:rPr>
                <w:rFonts w:ascii="Calibri" w:hAnsi="Calibri"/>
                <w:color w:val="000000"/>
                <w:sz w:val="20"/>
              </w:rPr>
              <w:t>1 gallon - 420-450 cases @ 4/case</w:t>
            </w:r>
          </w:p>
        </w:tc>
      </w:tr>
      <w:tr w:rsidR="009777D4" w:rsidRPr="00CE61BE" w:rsidTr="009777D4">
        <w:trPr>
          <w:trHeight w:val="240"/>
        </w:trPr>
        <w:tc>
          <w:tcPr>
            <w:tcW w:w="2820"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rPr>
                <w:rFonts w:ascii="Calibri" w:hAnsi="Calibri"/>
                <w:color w:val="000000"/>
                <w:sz w:val="20"/>
              </w:rPr>
            </w:pPr>
            <w:r>
              <w:rPr>
                <w:rFonts w:ascii="Calibri" w:hAnsi="Calibri"/>
                <w:color w:val="000000"/>
                <w:sz w:val="20"/>
              </w:rPr>
              <w:t xml:space="preserve">  </w:t>
            </w:r>
            <w:r w:rsidRPr="00CE61BE">
              <w:rPr>
                <w:rFonts w:ascii="Calibri" w:hAnsi="Calibri"/>
                <w:color w:val="000000"/>
                <w:sz w:val="20"/>
              </w:rPr>
              <w:t>Floor care products</w:t>
            </w:r>
          </w:p>
        </w:tc>
        <w:tc>
          <w:tcPr>
            <w:tcW w:w="2055" w:type="dxa"/>
            <w:tcBorders>
              <w:top w:val="single" w:sz="4" w:space="0" w:color="auto"/>
              <w:left w:val="nil"/>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jc w:val="center"/>
              <w:rPr>
                <w:rFonts w:ascii="Calibri" w:hAnsi="Calibri"/>
                <w:color w:val="000000"/>
                <w:sz w:val="20"/>
              </w:rPr>
            </w:pPr>
            <w:r w:rsidRPr="00CE61BE">
              <w:rPr>
                <w:rFonts w:ascii="Calibri" w:hAnsi="Calibri"/>
                <w:color w:val="000000"/>
                <w:sz w:val="20"/>
              </w:rPr>
              <w:t> </w:t>
            </w:r>
          </w:p>
        </w:tc>
        <w:tc>
          <w:tcPr>
            <w:tcW w:w="3865" w:type="dxa"/>
            <w:tcBorders>
              <w:top w:val="single" w:sz="4" w:space="0" w:color="auto"/>
              <w:left w:val="nil"/>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rPr>
                <w:rFonts w:ascii="Calibri" w:hAnsi="Calibri"/>
                <w:color w:val="000000"/>
                <w:sz w:val="20"/>
              </w:rPr>
            </w:pPr>
            <w:r w:rsidRPr="00CE61BE">
              <w:rPr>
                <w:rFonts w:ascii="Calibri" w:hAnsi="Calibri"/>
                <w:color w:val="000000"/>
                <w:sz w:val="20"/>
              </w:rPr>
              <w:t>2.5 gallons - 150-200 cases</w:t>
            </w:r>
          </w:p>
        </w:tc>
      </w:tr>
      <w:tr w:rsidR="009777D4" w:rsidRPr="00CE61BE" w:rsidTr="009777D4">
        <w:trPr>
          <w:trHeight w:val="240"/>
        </w:trPr>
        <w:tc>
          <w:tcPr>
            <w:tcW w:w="8740" w:type="dxa"/>
            <w:gridSpan w:val="3"/>
            <w:tcBorders>
              <w:top w:val="single" w:sz="4" w:space="0" w:color="auto"/>
              <w:left w:val="single" w:sz="4" w:space="0" w:color="auto"/>
              <w:bottom w:val="single" w:sz="4" w:space="0" w:color="auto"/>
              <w:right w:val="single" w:sz="4" w:space="0" w:color="000000"/>
            </w:tcBorders>
            <w:shd w:val="clear" w:color="auto" w:fill="FDE9D9" w:themeFill="accent6" w:themeFillTint="33"/>
            <w:noWrap/>
            <w:vAlign w:val="bottom"/>
            <w:hideMark/>
          </w:tcPr>
          <w:p w:rsidR="009777D4" w:rsidRPr="00526F5F" w:rsidRDefault="009777D4" w:rsidP="00CE61BE">
            <w:pPr>
              <w:rPr>
                <w:rFonts w:ascii="Calibri" w:hAnsi="Calibri"/>
                <w:color w:val="000000"/>
                <w:sz w:val="18"/>
                <w:szCs w:val="18"/>
              </w:rPr>
            </w:pPr>
            <w:r>
              <w:rPr>
                <w:rFonts w:ascii="Calibri" w:hAnsi="Calibri"/>
                <w:color w:val="000000"/>
                <w:sz w:val="18"/>
                <w:szCs w:val="18"/>
              </w:rPr>
              <w:t xml:space="preserve">  </w:t>
            </w:r>
            <w:r w:rsidRPr="00526F5F">
              <w:rPr>
                <w:rFonts w:ascii="Calibri" w:hAnsi="Calibri"/>
                <w:color w:val="000000"/>
                <w:sz w:val="18"/>
                <w:szCs w:val="18"/>
              </w:rPr>
              <w:t>*Chemicals do not include all items such as soft cleanser, stainless steel, consume, spotters, etc.</w:t>
            </w:r>
          </w:p>
        </w:tc>
      </w:tr>
      <w:tr w:rsidR="009777D4" w:rsidRPr="00CE61BE" w:rsidTr="009777D4">
        <w:trPr>
          <w:trHeight w:val="240"/>
        </w:trPr>
        <w:tc>
          <w:tcPr>
            <w:tcW w:w="2820"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bottom"/>
            <w:hideMark/>
          </w:tcPr>
          <w:p w:rsidR="009777D4" w:rsidRPr="00CE61BE" w:rsidRDefault="009777D4" w:rsidP="00F96B2C">
            <w:pPr>
              <w:rPr>
                <w:rFonts w:ascii="Calibri" w:hAnsi="Calibri"/>
                <w:b/>
                <w:bCs/>
                <w:color w:val="000000"/>
                <w:sz w:val="20"/>
                <w:u w:val="single"/>
              </w:rPr>
            </w:pPr>
            <w:r w:rsidRPr="00B421CA">
              <w:rPr>
                <w:rFonts w:ascii="Calibri" w:hAnsi="Calibri"/>
                <w:b/>
                <w:bCs/>
                <w:color w:val="000000"/>
                <w:sz w:val="22"/>
                <w:u w:val="single"/>
              </w:rPr>
              <w:t>Mops, Rags, Dusters, Brooms, etc.</w:t>
            </w:r>
          </w:p>
        </w:tc>
        <w:tc>
          <w:tcPr>
            <w:tcW w:w="2055" w:type="dxa"/>
            <w:tcBorders>
              <w:top w:val="single" w:sz="4" w:space="0" w:color="auto"/>
              <w:left w:val="nil"/>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jc w:val="center"/>
              <w:rPr>
                <w:rFonts w:ascii="Calibri" w:hAnsi="Calibri"/>
                <w:b/>
                <w:bCs/>
                <w:color w:val="000000"/>
                <w:sz w:val="20"/>
                <w:u w:val="single"/>
              </w:rPr>
            </w:pPr>
          </w:p>
        </w:tc>
        <w:tc>
          <w:tcPr>
            <w:tcW w:w="3865" w:type="dxa"/>
            <w:tcBorders>
              <w:top w:val="single" w:sz="4" w:space="0" w:color="auto"/>
              <w:left w:val="nil"/>
              <w:bottom w:val="single" w:sz="4" w:space="0" w:color="auto"/>
              <w:right w:val="single" w:sz="4" w:space="0" w:color="auto"/>
            </w:tcBorders>
            <w:shd w:val="clear" w:color="auto" w:fill="FDE9D9" w:themeFill="accent6" w:themeFillTint="33"/>
            <w:noWrap/>
            <w:vAlign w:val="bottom"/>
            <w:hideMark/>
          </w:tcPr>
          <w:p w:rsidR="009777D4" w:rsidRPr="00CE61BE" w:rsidRDefault="009777D4" w:rsidP="00CE61BE">
            <w:pPr>
              <w:rPr>
                <w:rFonts w:ascii="Calibri" w:hAnsi="Calibri"/>
                <w:b/>
                <w:bCs/>
                <w:color w:val="000000"/>
                <w:sz w:val="20"/>
                <w:u w:val="single"/>
              </w:rPr>
            </w:pP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FDE9D9" w:themeFill="accent6" w:themeFillTint="33"/>
            <w:noWrap/>
            <w:vAlign w:val="bottom"/>
          </w:tcPr>
          <w:p w:rsidR="009777D4" w:rsidRPr="00CE61BE" w:rsidRDefault="009777D4" w:rsidP="00F96B2C">
            <w:pPr>
              <w:rPr>
                <w:rFonts w:ascii="Calibri" w:hAnsi="Calibri"/>
                <w:color w:val="000000"/>
                <w:sz w:val="20"/>
              </w:rPr>
            </w:pPr>
            <w:r>
              <w:rPr>
                <w:rFonts w:ascii="Calibri" w:hAnsi="Calibri"/>
                <w:color w:val="000000"/>
                <w:sz w:val="20"/>
              </w:rPr>
              <w:t xml:space="preserve">  </w:t>
            </w:r>
            <w:r w:rsidRPr="00CE61BE">
              <w:rPr>
                <w:rFonts w:ascii="Calibri" w:hAnsi="Calibri"/>
                <w:color w:val="000000"/>
                <w:sz w:val="20"/>
              </w:rPr>
              <w:t>Micro Fiber rags</w:t>
            </w:r>
          </w:p>
        </w:tc>
        <w:tc>
          <w:tcPr>
            <w:tcW w:w="205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jc w:val="center"/>
              <w:rPr>
                <w:rFonts w:ascii="Calibri" w:hAnsi="Calibri"/>
                <w:color w:val="000000"/>
                <w:sz w:val="20"/>
              </w:rPr>
            </w:pPr>
          </w:p>
        </w:tc>
        <w:tc>
          <w:tcPr>
            <w:tcW w:w="386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rPr>
                <w:rFonts w:ascii="Calibri" w:hAnsi="Calibri"/>
                <w:color w:val="000000"/>
                <w:sz w:val="20"/>
              </w:rPr>
            </w:pP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FDE9D9" w:themeFill="accent6" w:themeFillTint="33"/>
            <w:noWrap/>
            <w:vAlign w:val="bottom"/>
          </w:tcPr>
          <w:p w:rsidR="009777D4" w:rsidRPr="00CE61BE" w:rsidRDefault="009777D4" w:rsidP="00F96B2C">
            <w:pPr>
              <w:rPr>
                <w:rFonts w:ascii="Calibri" w:hAnsi="Calibri"/>
                <w:color w:val="000000"/>
                <w:sz w:val="20"/>
              </w:rPr>
            </w:pPr>
            <w:r>
              <w:rPr>
                <w:rFonts w:ascii="Calibri" w:hAnsi="Calibri"/>
                <w:color w:val="000000"/>
                <w:sz w:val="20"/>
              </w:rPr>
              <w:t xml:space="preserve">  Micro Fiber Flat Mop system</w:t>
            </w:r>
          </w:p>
        </w:tc>
        <w:tc>
          <w:tcPr>
            <w:tcW w:w="205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jc w:val="center"/>
              <w:rPr>
                <w:rFonts w:ascii="Calibri" w:hAnsi="Calibri"/>
                <w:color w:val="000000"/>
                <w:sz w:val="20"/>
              </w:rPr>
            </w:pPr>
          </w:p>
        </w:tc>
        <w:tc>
          <w:tcPr>
            <w:tcW w:w="386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rPr>
                <w:rFonts w:ascii="Calibri" w:hAnsi="Calibri"/>
                <w:color w:val="000000"/>
                <w:sz w:val="20"/>
              </w:rPr>
            </w:pP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FDE9D9" w:themeFill="accent6" w:themeFillTint="33"/>
            <w:noWrap/>
            <w:vAlign w:val="bottom"/>
          </w:tcPr>
          <w:p w:rsidR="009777D4" w:rsidRPr="00CE61BE" w:rsidRDefault="009777D4" w:rsidP="00F96B2C">
            <w:pPr>
              <w:rPr>
                <w:rFonts w:ascii="Calibri" w:hAnsi="Calibri"/>
                <w:color w:val="000000"/>
                <w:sz w:val="20"/>
              </w:rPr>
            </w:pPr>
            <w:r>
              <w:rPr>
                <w:rFonts w:ascii="Calibri" w:hAnsi="Calibri"/>
                <w:color w:val="000000"/>
                <w:sz w:val="20"/>
              </w:rPr>
              <w:t xml:space="preserve">  </w:t>
            </w:r>
            <w:r w:rsidRPr="00CE61BE">
              <w:rPr>
                <w:rFonts w:ascii="Calibri" w:hAnsi="Calibri"/>
                <w:color w:val="000000"/>
                <w:sz w:val="20"/>
              </w:rPr>
              <w:t>Lambs</w:t>
            </w:r>
            <w:r>
              <w:rPr>
                <w:rFonts w:ascii="Calibri" w:hAnsi="Calibri"/>
                <w:color w:val="000000"/>
                <w:sz w:val="20"/>
              </w:rPr>
              <w:t>’</w:t>
            </w:r>
            <w:r w:rsidRPr="00CE61BE">
              <w:rPr>
                <w:rFonts w:ascii="Calibri" w:hAnsi="Calibri"/>
                <w:color w:val="000000"/>
                <w:sz w:val="20"/>
              </w:rPr>
              <w:t xml:space="preserve"> wool</w:t>
            </w:r>
          </w:p>
        </w:tc>
        <w:tc>
          <w:tcPr>
            <w:tcW w:w="205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jc w:val="center"/>
              <w:rPr>
                <w:rFonts w:ascii="Calibri" w:hAnsi="Calibri"/>
                <w:color w:val="000000"/>
                <w:sz w:val="20"/>
              </w:rPr>
            </w:pPr>
          </w:p>
        </w:tc>
        <w:tc>
          <w:tcPr>
            <w:tcW w:w="386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rPr>
                <w:rFonts w:ascii="Calibri" w:hAnsi="Calibri"/>
                <w:color w:val="000000"/>
                <w:sz w:val="20"/>
              </w:rPr>
            </w:pP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FDE9D9" w:themeFill="accent6" w:themeFillTint="33"/>
            <w:noWrap/>
            <w:vAlign w:val="bottom"/>
          </w:tcPr>
          <w:p w:rsidR="009777D4" w:rsidRPr="00CE61BE" w:rsidRDefault="009777D4" w:rsidP="00F96B2C">
            <w:pPr>
              <w:rPr>
                <w:rFonts w:ascii="Calibri" w:hAnsi="Calibri"/>
                <w:color w:val="000000"/>
                <w:sz w:val="20"/>
              </w:rPr>
            </w:pPr>
            <w:r>
              <w:rPr>
                <w:rFonts w:ascii="Calibri" w:hAnsi="Calibri"/>
                <w:color w:val="000000"/>
                <w:sz w:val="20"/>
              </w:rPr>
              <w:t xml:space="preserve">  </w:t>
            </w:r>
            <w:r w:rsidRPr="00CE61BE">
              <w:rPr>
                <w:rFonts w:ascii="Calibri" w:hAnsi="Calibri"/>
                <w:color w:val="000000"/>
                <w:sz w:val="20"/>
              </w:rPr>
              <w:t>Fiber</w:t>
            </w:r>
          </w:p>
        </w:tc>
        <w:tc>
          <w:tcPr>
            <w:tcW w:w="205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jc w:val="center"/>
              <w:rPr>
                <w:rFonts w:ascii="Calibri" w:hAnsi="Calibri"/>
                <w:color w:val="000000"/>
                <w:sz w:val="20"/>
              </w:rPr>
            </w:pPr>
          </w:p>
        </w:tc>
        <w:tc>
          <w:tcPr>
            <w:tcW w:w="386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rPr>
                <w:rFonts w:ascii="Calibri" w:hAnsi="Calibri"/>
                <w:color w:val="000000"/>
                <w:sz w:val="20"/>
              </w:rPr>
            </w:pP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FDE9D9" w:themeFill="accent6" w:themeFillTint="33"/>
            <w:noWrap/>
            <w:vAlign w:val="bottom"/>
          </w:tcPr>
          <w:p w:rsidR="009777D4" w:rsidRPr="00CE61BE" w:rsidRDefault="009777D4" w:rsidP="00F96B2C">
            <w:pPr>
              <w:rPr>
                <w:rFonts w:ascii="Calibri" w:hAnsi="Calibri"/>
                <w:color w:val="000000"/>
                <w:sz w:val="20"/>
              </w:rPr>
            </w:pPr>
            <w:r>
              <w:rPr>
                <w:rFonts w:ascii="Calibri" w:hAnsi="Calibri"/>
                <w:color w:val="000000"/>
                <w:sz w:val="20"/>
              </w:rPr>
              <w:t xml:space="preserve">  </w:t>
            </w:r>
            <w:r w:rsidRPr="00CE61BE">
              <w:rPr>
                <w:rFonts w:ascii="Calibri" w:hAnsi="Calibri"/>
                <w:color w:val="000000"/>
                <w:sz w:val="20"/>
              </w:rPr>
              <w:t>Feather</w:t>
            </w:r>
          </w:p>
        </w:tc>
        <w:tc>
          <w:tcPr>
            <w:tcW w:w="205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jc w:val="center"/>
              <w:rPr>
                <w:rFonts w:ascii="Calibri" w:hAnsi="Calibri"/>
                <w:color w:val="000000"/>
                <w:sz w:val="20"/>
              </w:rPr>
            </w:pPr>
          </w:p>
        </w:tc>
        <w:tc>
          <w:tcPr>
            <w:tcW w:w="386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rPr>
                <w:rFonts w:ascii="Calibri" w:hAnsi="Calibri"/>
                <w:color w:val="000000"/>
                <w:sz w:val="20"/>
              </w:rPr>
            </w:pP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FDE9D9" w:themeFill="accent6" w:themeFillTint="33"/>
            <w:noWrap/>
            <w:vAlign w:val="bottom"/>
          </w:tcPr>
          <w:p w:rsidR="009777D4" w:rsidRPr="00CE61BE" w:rsidRDefault="009777D4" w:rsidP="00B12E7B">
            <w:pPr>
              <w:rPr>
                <w:rFonts w:ascii="Calibri" w:hAnsi="Calibri"/>
                <w:color w:val="000000"/>
                <w:sz w:val="20"/>
              </w:rPr>
            </w:pPr>
            <w:r>
              <w:rPr>
                <w:rFonts w:ascii="Calibri" w:hAnsi="Calibri"/>
                <w:color w:val="000000"/>
                <w:sz w:val="20"/>
              </w:rPr>
              <w:t xml:space="preserve">  Custodial carts </w:t>
            </w:r>
          </w:p>
        </w:tc>
        <w:tc>
          <w:tcPr>
            <w:tcW w:w="205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jc w:val="center"/>
              <w:rPr>
                <w:rFonts w:ascii="Calibri" w:hAnsi="Calibri"/>
                <w:color w:val="000000"/>
                <w:sz w:val="20"/>
              </w:rPr>
            </w:pPr>
          </w:p>
        </w:tc>
        <w:tc>
          <w:tcPr>
            <w:tcW w:w="386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rPr>
                <w:rFonts w:ascii="Calibri" w:hAnsi="Calibri"/>
                <w:color w:val="000000"/>
                <w:sz w:val="20"/>
              </w:rPr>
            </w:pPr>
            <w:r>
              <w:rPr>
                <w:rFonts w:ascii="Calibri" w:hAnsi="Calibri"/>
                <w:color w:val="000000"/>
                <w:sz w:val="20"/>
              </w:rPr>
              <w:t>With all items need to clean assigned areas</w:t>
            </w: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FDE9D9" w:themeFill="accent6" w:themeFillTint="33"/>
            <w:noWrap/>
            <w:vAlign w:val="bottom"/>
          </w:tcPr>
          <w:p w:rsidR="009777D4" w:rsidRDefault="009777D4" w:rsidP="00C418E2">
            <w:pPr>
              <w:rPr>
                <w:rFonts w:ascii="Calibri" w:hAnsi="Calibri"/>
                <w:color w:val="000000"/>
                <w:sz w:val="20"/>
              </w:rPr>
            </w:pPr>
            <w:r>
              <w:rPr>
                <w:rFonts w:ascii="Calibri" w:hAnsi="Calibri"/>
                <w:color w:val="000000"/>
                <w:sz w:val="20"/>
              </w:rPr>
              <w:t xml:space="preserve">  Shop Vacuum Units</w:t>
            </w:r>
          </w:p>
        </w:tc>
        <w:tc>
          <w:tcPr>
            <w:tcW w:w="205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jc w:val="center"/>
              <w:rPr>
                <w:rFonts w:ascii="Calibri" w:hAnsi="Calibri"/>
                <w:color w:val="000000"/>
                <w:sz w:val="20"/>
              </w:rPr>
            </w:pPr>
          </w:p>
        </w:tc>
        <w:tc>
          <w:tcPr>
            <w:tcW w:w="386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rPr>
                <w:rFonts w:ascii="Calibri" w:hAnsi="Calibri"/>
                <w:color w:val="000000"/>
                <w:sz w:val="20"/>
              </w:rPr>
            </w:pPr>
            <w:r>
              <w:rPr>
                <w:rFonts w:ascii="Calibri" w:hAnsi="Calibri"/>
                <w:color w:val="000000"/>
                <w:sz w:val="20"/>
              </w:rPr>
              <w:t>Used to clean up water from storm flooding.</w:t>
            </w: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FDE9D9" w:themeFill="accent6" w:themeFillTint="33"/>
            <w:noWrap/>
            <w:vAlign w:val="bottom"/>
          </w:tcPr>
          <w:p w:rsidR="009777D4" w:rsidRDefault="009777D4" w:rsidP="00CE61BE">
            <w:pPr>
              <w:rPr>
                <w:rFonts w:ascii="Calibri" w:hAnsi="Calibri"/>
                <w:color w:val="000000"/>
                <w:sz w:val="20"/>
              </w:rPr>
            </w:pPr>
            <w:r>
              <w:rPr>
                <w:rFonts w:ascii="Calibri" w:hAnsi="Calibri"/>
                <w:color w:val="000000"/>
                <w:sz w:val="20"/>
              </w:rPr>
              <w:t xml:space="preserve">  Leaf blower</w:t>
            </w:r>
          </w:p>
        </w:tc>
        <w:tc>
          <w:tcPr>
            <w:tcW w:w="205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jc w:val="center"/>
              <w:rPr>
                <w:rFonts w:ascii="Calibri" w:hAnsi="Calibri"/>
                <w:color w:val="000000"/>
                <w:sz w:val="20"/>
              </w:rPr>
            </w:pPr>
          </w:p>
        </w:tc>
        <w:tc>
          <w:tcPr>
            <w:tcW w:w="386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rPr>
                <w:rFonts w:ascii="Calibri" w:hAnsi="Calibri"/>
                <w:color w:val="000000"/>
                <w:sz w:val="20"/>
              </w:rPr>
            </w:pP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FDE9D9" w:themeFill="accent6" w:themeFillTint="33"/>
            <w:noWrap/>
            <w:vAlign w:val="bottom"/>
          </w:tcPr>
          <w:p w:rsidR="009777D4" w:rsidRDefault="009777D4" w:rsidP="00CE61BE">
            <w:pPr>
              <w:rPr>
                <w:rFonts w:ascii="Calibri" w:hAnsi="Calibri"/>
                <w:color w:val="000000"/>
                <w:sz w:val="20"/>
              </w:rPr>
            </w:pPr>
            <w:r>
              <w:rPr>
                <w:rFonts w:ascii="Calibri" w:hAnsi="Calibri"/>
                <w:color w:val="000000"/>
                <w:sz w:val="20"/>
              </w:rPr>
              <w:t xml:space="preserve">  Touch less cleaning system</w:t>
            </w:r>
          </w:p>
        </w:tc>
        <w:tc>
          <w:tcPr>
            <w:tcW w:w="205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jc w:val="center"/>
              <w:rPr>
                <w:rFonts w:ascii="Calibri" w:hAnsi="Calibri"/>
                <w:color w:val="000000"/>
                <w:sz w:val="20"/>
              </w:rPr>
            </w:pPr>
          </w:p>
        </w:tc>
        <w:tc>
          <w:tcPr>
            <w:tcW w:w="3865" w:type="dxa"/>
            <w:tcBorders>
              <w:top w:val="nil"/>
              <w:left w:val="nil"/>
              <w:bottom w:val="single" w:sz="4" w:space="0" w:color="auto"/>
              <w:right w:val="single" w:sz="4" w:space="0" w:color="auto"/>
            </w:tcBorders>
            <w:shd w:val="clear" w:color="auto" w:fill="FDE9D9" w:themeFill="accent6" w:themeFillTint="33"/>
            <w:noWrap/>
            <w:vAlign w:val="bottom"/>
          </w:tcPr>
          <w:p w:rsidR="009777D4" w:rsidRPr="00CE61BE" w:rsidRDefault="009777D4" w:rsidP="00CE61BE">
            <w:pPr>
              <w:rPr>
                <w:rFonts w:ascii="Calibri" w:hAnsi="Calibri"/>
                <w:color w:val="000000"/>
                <w:sz w:val="20"/>
              </w:rPr>
            </w:pPr>
          </w:p>
        </w:tc>
      </w:tr>
      <w:tr w:rsidR="009777D4" w:rsidRPr="00CE61BE" w:rsidTr="00535E72">
        <w:trPr>
          <w:trHeight w:val="80"/>
        </w:trPr>
        <w:tc>
          <w:tcPr>
            <w:tcW w:w="8740" w:type="dxa"/>
            <w:gridSpan w:val="3"/>
            <w:tcBorders>
              <w:top w:val="single" w:sz="4" w:space="0" w:color="auto"/>
              <w:left w:val="single" w:sz="4" w:space="0" w:color="auto"/>
              <w:bottom w:val="single" w:sz="4" w:space="0" w:color="auto"/>
              <w:right w:val="single" w:sz="4" w:space="0" w:color="000000"/>
            </w:tcBorders>
            <w:shd w:val="clear" w:color="auto" w:fill="595959" w:themeFill="text1" w:themeFillTint="A6"/>
            <w:noWrap/>
            <w:vAlign w:val="bottom"/>
          </w:tcPr>
          <w:p w:rsidR="009777D4" w:rsidRDefault="009777D4" w:rsidP="00CE61BE">
            <w:pPr>
              <w:rPr>
                <w:rFonts w:ascii="Calibri" w:hAnsi="Calibri"/>
                <w:b/>
                <w:bCs/>
                <w:color w:val="000000"/>
                <w:sz w:val="20"/>
                <w:u w:val="single"/>
              </w:rPr>
            </w:pPr>
          </w:p>
        </w:tc>
      </w:tr>
      <w:tr w:rsidR="009777D4" w:rsidRPr="00CE61BE" w:rsidTr="00535E72">
        <w:trPr>
          <w:trHeight w:val="240"/>
        </w:trPr>
        <w:tc>
          <w:tcPr>
            <w:tcW w:w="8740" w:type="dxa"/>
            <w:gridSpan w:val="3"/>
            <w:tcBorders>
              <w:top w:val="single" w:sz="4" w:space="0" w:color="auto"/>
              <w:left w:val="single" w:sz="4" w:space="0" w:color="auto"/>
              <w:bottom w:val="single" w:sz="4" w:space="0" w:color="000000"/>
              <w:right w:val="single" w:sz="4" w:space="0" w:color="000000"/>
            </w:tcBorders>
            <w:shd w:val="clear" w:color="auto" w:fill="92D050"/>
            <w:noWrap/>
            <w:vAlign w:val="bottom"/>
          </w:tcPr>
          <w:p w:rsidR="009777D4" w:rsidRPr="00F31712" w:rsidRDefault="009777D4" w:rsidP="00CE61BE">
            <w:pPr>
              <w:rPr>
                <w:rFonts w:ascii="Calibri" w:hAnsi="Calibri"/>
                <w:b/>
                <w:bCs/>
                <w:sz w:val="22"/>
              </w:rPr>
            </w:pPr>
            <w:r w:rsidRPr="00F31712">
              <w:rPr>
                <w:rFonts w:ascii="Calibri" w:hAnsi="Calibri"/>
                <w:b/>
                <w:bCs/>
                <w:sz w:val="22"/>
              </w:rPr>
              <w:t>Table 2: Provided by IVH</w:t>
            </w:r>
          </w:p>
        </w:tc>
      </w:tr>
      <w:tr w:rsidR="009777D4" w:rsidRPr="00CE61BE" w:rsidTr="009777D4">
        <w:trPr>
          <w:trHeight w:val="240"/>
        </w:trPr>
        <w:tc>
          <w:tcPr>
            <w:tcW w:w="2820" w:type="dxa"/>
            <w:tcBorders>
              <w:top w:val="single" w:sz="4" w:space="0" w:color="000000"/>
              <w:left w:val="single" w:sz="4" w:space="0" w:color="auto"/>
              <w:bottom w:val="single" w:sz="4" w:space="0" w:color="auto"/>
              <w:right w:val="single" w:sz="4" w:space="0" w:color="auto"/>
            </w:tcBorders>
            <w:shd w:val="clear" w:color="auto" w:fill="DAEEF3" w:themeFill="accent5" w:themeFillTint="33"/>
            <w:noWrap/>
            <w:vAlign w:val="bottom"/>
          </w:tcPr>
          <w:p w:rsidR="009777D4" w:rsidRPr="00B12E7B" w:rsidRDefault="009777D4" w:rsidP="00F96B2C">
            <w:pPr>
              <w:rPr>
                <w:rFonts w:ascii="Calibri" w:hAnsi="Calibri"/>
                <w:b/>
                <w:color w:val="000000"/>
                <w:sz w:val="22"/>
              </w:rPr>
            </w:pPr>
            <w:r w:rsidRPr="00B12E7B">
              <w:rPr>
                <w:rFonts w:ascii="Calibri" w:hAnsi="Calibri"/>
                <w:b/>
                <w:color w:val="000000"/>
                <w:sz w:val="22"/>
              </w:rPr>
              <w:t>Luxury Foam Hand Soap</w:t>
            </w:r>
          </w:p>
        </w:tc>
        <w:tc>
          <w:tcPr>
            <w:tcW w:w="2055" w:type="dxa"/>
            <w:tcBorders>
              <w:top w:val="single" w:sz="4" w:space="0" w:color="000000"/>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F96B2C">
            <w:pPr>
              <w:jc w:val="center"/>
              <w:rPr>
                <w:rFonts w:ascii="Calibri" w:hAnsi="Calibri"/>
                <w:color w:val="000000"/>
                <w:sz w:val="20"/>
              </w:rPr>
            </w:pPr>
            <w:r w:rsidRPr="00CE61BE">
              <w:rPr>
                <w:rFonts w:ascii="Calibri" w:hAnsi="Calibri"/>
                <w:color w:val="000000"/>
                <w:sz w:val="20"/>
              </w:rPr>
              <w:t>Domestic Services</w:t>
            </w:r>
          </w:p>
        </w:tc>
        <w:tc>
          <w:tcPr>
            <w:tcW w:w="3865" w:type="dxa"/>
            <w:tcBorders>
              <w:top w:val="single" w:sz="4" w:space="0" w:color="000000"/>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F96B2C">
            <w:pPr>
              <w:rPr>
                <w:rFonts w:ascii="Calibri" w:hAnsi="Calibri"/>
                <w:color w:val="000000"/>
                <w:sz w:val="20"/>
              </w:rPr>
            </w:pPr>
            <w:r w:rsidRPr="00CE61BE">
              <w:rPr>
                <w:rFonts w:ascii="Calibri" w:hAnsi="Calibri"/>
                <w:color w:val="000000"/>
                <w:sz w:val="20"/>
              </w:rPr>
              <w:t>520 cases - 3/case</w:t>
            </w: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rsidR="009777D4" w:rsidRPr="00B12E7B" w:rsidRDefault="009777D4" w:rsidP="00F96B2C">
            <w:pPr>
              <w:rPr>
                <w:rFonts w:ascii="Calibri" w:hAnsi="Calibri"/>
                <w:b/>
                <w:color w:val="000000"/>
                <w:sz w:val="22"/>
              </w:rPr>
            </w:pPr>
            <w:r w:rsidRPr="00B12E7B">
              <w:rPr>
                <w:rFonts w:ascii="Calibri" w:hAnsi="Calibri"/>
                <w:b/>
                <w:color w:val="000000"/>
                <w:sz w:val="22"/>
              </w:rPr>
              <w:t>Medicated Soap</w:t>
            </w:r>
          </w:p>
        </w:tc>
        <w:tc>
          <w:tcPr>
            <w:tcW w:w="205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F96B2C">
            <w:pPr>
              <w:jc w:val="center"/>
              <w:rPr>
                <w:rFonts w:ascii="Calibri" w:hAnsi="Calibri"/>
                <w:color w:val="000000"/>
                <w:sz w:val="20"/>
              </w:rPr>
            </w:pPr>
            <w:r w:rsidRPr="00CE61BE">
              <w:rPr>
                <w:rFonts w:ascii="Calibri" w:hAnsi="Calibri"/>
                <w:color w:val="000000"/>
                <w:sz w:val="20"/>
              </w:rPr>
              <w:t>Domestic Services</w:t>
            </w:r>
          </w:p>
        </w:tc>
        <w:tc>
          <w:tcPr>
            <w:tcW w:w="386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F96B2C">
            <w:pPr>
              <w:rPr>
                <w:rFonts w:ascii="Calibri" w:hAnsi="Calibri"/>
                <w:color w:val="000000"/>
                <w:sz w:val="20"/>
              </w:rPr>
            </w:pPr>
            <w:r w:rsidRPr="00CE61BE">
              <w:rPr>
                <w:rFonts w:ascii="Calibri" w:hAnsi="Calibri"/>
                <w:color w:val="000000"/>
                <w:sz w:val="20"/>
              </w:rPr>
              <w:t>average usage per year</w:t>
            </w: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rsidR="009777D4" w:rsidRPr="00B12E7B" w:rsidRDefault="009777D4" w:rsidP="00F96B2C">
            <w:pPr>
              <w:rPr>
                <w:rFonts w:ascii="Calibri" w:hAnsi="Calibri"/>
                <w:b/>
                <w:color w:val="000000"/>
                <w:sz w:val="22"/>
              </w:rPr>
            </w:pPr>
            <w:r w:rsidRPr="00B12E7B">
              <w:rPr>
                <w:rFonts w:ascii="Calibri" w:hAnsi="Calibri"/>
                <w:b/>
                <w:color w:val="000000"/>
                <w:sz w:val="22"/>
              </w:rPr>
              <w:t>Sanitizer</w:t>
            </w:r>
          </w:p>
        </w:tc>
        <w:tc>
          <w:tcPr>
            <w:tcW w:w="205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F96B2C">
            <w:pPr>
              <w:jc w:val="center"/>
              <w:rPr>
                <w:rFonts w:ascii="Calibri" w:hAnsi="Calibri"/>
                <w:color w:val="000000"/>
                <w:sz w:val="20"/>
              </w:rPr>
            </w:pPr>
            <w:r w:rsidRPr="00CE61BE">
              <w:rPr>
                <w:rFonts w:ascii="Calibri" w:hAnsi="Calibri"/>
                <w:color w:val="000000"/>
                <w:sz w:val="20"/>
              </w:rPr>
              <w:t>Domestic Services</w:t>
            </w:r>
          </w:p>
        </w:tc>
        <w:tc>
          <w:tcPr>
            <w:tcW w:w="386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F96B2C">
            <w:pPr>
              <w:rPr>
                <w:rFonts w:ascii="Calibri" w:hAnsi="Calibri"/>
                <w:color w:val="000000"/>
                <w:sz w:val="20"/>
              </w:rPr>
            </w:pPr>
            <w:r w:rsidRPr="00CE61BE">
              <w:rPr>
                <w:rFonts w:ascii="Calibri" w:hAnsi="Calibri"/>
                <w:color w:val="000000"/>
                <w:sz w:val="20"/>
              </w:rPr>
              <w:t>average usage per year</w:t>
            </w: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rsidR="009777D4" w:rsidRPr="00B12E7B" w:rsidRDefault="009777D4" w:rsidP="00F96B2C">
            <w:pPr>
              <w:rPr>
                <w:rFonts w:ascii="Calibri" w:hAnsi="Calibri"/>
                <w:b/>
                <w:color w:val="000000"/>
                <w:sz w:val="22"/>
              </w:rPr>
            </w:pPr>
            <w:r w:rsidRPr="00B12E7B">
              <w:rPr>
                <w:rFonts w:ascii="Calibri" w:hAnsi="Calibri"/>
                <w:b/>
                <w:color w:val="000000"/>
                <w:sz w:val="22"/>
              </w:rPr>
              <w:t>Air Fresheners</w:t>
            </w:r>
          </w:p>
        </w:tc>
        <w:tc>
          <w:tcPr>
            <w:tcW w:w="205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F96B2C">
            <w:pPr>
              <w:jc w:val="center"/>
              <w:rPr>
                <w:rFonts w:ascii="Calibri" w:hAnsi="Calibri"/>
                <w:color w:val="000000"/>
                <w:sz w:val="20"/>
              </w:rPr>
            </w:pPr>
            <w:r w:rsidRPr="00CE61BE">
              <w:rPr>
                <w:rFonts w:ascii="Calibri" w:hAnsi="Calibri"/>
                <w:color w:val="000000"/>
                <w:sz w:val="20"/>
              </w:rPr>
              <w:t>Domestic Services</w:t>
            </w:r>
          </w:p>
        </w:tc>
        <w:tc>
          <w:tcPr>
            <w:tcW w:w="386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F96B2C">
            <w:pPr>
              <w:rPr>
                <w:rFonts w:ascii="Calibri" w:hAnsi="Calibri"/>
                <w:color w:val="000000"/>
                <w:sz w:val="20"/>
              </w:rPr>
            </w:pPr>
            <w:r w:rsidRPr="00CE61BE">
              <w:rPr>
                <w:rFonts w:ascii="Calibri" w:hAnsi="Calibri"/>
                <w:color w:val="000000"/>
                <w:sz w:val="20"/>
              </w:rPr>
              <w:t>average usage per year</w:t>
            </w: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9777D4" w:rsidRPr="00B12E7B" w:rsidRDefault="009777D4" w:rsidP="00B12E7B">
            <w:pPr>
              <w:rPr>
                <w:rFonts w:ascii="Calibri" w:hAnsi="Calibri"/>
                <w:b/>
                <w:color w:val="000000"/>
                <w:sz w:val="22"/>
              </w:rPr>
            </w:pPr>
            <w:r w:rsidRPr="00B12E7B">
              <w:rPr>
                <w:rFonts w:ascii="Calibri" w:hAnsi="Calibri"/>
                <w:b/>
                <w:color w:val="000000"/>
                <w:sz w:val="22"/>
              </w:rPr>
              <w:t>Styrofoam Cups</w:t>
            </w:r>
          </w:p>
        </w:tc>
        <w:tc>
          <w:tcPr>
            <w:tcW w:w="205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F96B2C">
            <w:pPr>
              <w:jc w:val="center"/>
              <w:rPr>
                <w:rFonts w:ascii="Calibri" w:hAnsi="Calibri"/>
                <w:color w:val="000000"/>
                <w:sz w:val="20"/>
              </w:rPr>
            </w:pPr>
            <w:r w:rsidRPr="00CE61BE">
              <w:rPr>
                <w:rFonts w:ascii="Calibri" w:hAnsi="Calibri"/>
                <w:color w:val="000000"/>
                <w:sz w:val="20"/>
              </w:rPr>
              <w:t> </w:t>
            </w:r>
          </w:p>
        </w:tc>
        <w:tc>
          <w:tcPr>
            <w:tcW w:w="386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F96B2C">
            <w:pPr>
              <w:rPr>
                <w:rFonts w:ascii="Calibri" w:hAnsi="Calibri"/>
                <w:color w:val="000000"/>
                <w:sz w:val="20"/>
              </w:rPr>
            </w:pPr>
            <w:r>
              <w:rPr>
                <w:rFonts w:ascii="Calibri" w:hAnsi="Calibri"/>
                <w:color w:val="000000"/>
                <w:sz w:val="20"/>
              </w:rPr>
              <w:t xml:space="preserve">Contractor </w:t>
            </w:r>
            <w:r w:rsidRPr="00CE61BE">
              <w:rPr>
                <w:rFonts w:ascii="Calibri" w:hAnsi="Calibri"/>
                <w:color w:val="000000"/>
                <w:sz w:val="20"/>
              </w:rPr>
              <w:t>fills dispenser on main floor and IVH staff fills dispensers on units</w:t>
            </w:r>
          </w:p>
        </w:tc>
      </w:tr>
      <w:tr w:rsidR="009777D4" w:rsidRPr="00CE61BE" w:rsidTr="009777D4">
        <w:trPr>
          <w:trHeight w:val="359"/>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rsidR="009777D4" w:rsidRPr="00B12E7B" w:rsidRDefault="009777D4" w:rsidP="00F96B2C">
            <w:pPr>
              <w:rPr>
                <w:rFonts w:ascii="Calibri" w:hAnsi="Calibri"/>
                <w:b/>
                <w:color w:val="000000"/>
                <w:sz w:val="22"/>
              </w:rPr>
            </w:pPr>
            <w:r w:rsidRPr="00B12E7B">
              <w:rPr>
                <w:rFonts w:ascii="Calibri" w:hAnsi="Calibri"/>
                <w:b/>
                <w:color w:val="000000"/>
                <w:sz w:val="22"/>
              </w:rPr>
              <w:t>Flat beds</w:t>
            </w:r>
          </w:p>
        </w:tc>
        <w:tc>
          <w:tcPr>
            <w:tcW w:w="205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F96B2C">
            <w:pPr>
              <w:jc w:val="center"/>
              <w:rPr>
                <w:rFonts w:ascii="Calibri" w:hAnsi="Calibri"/>
                <w:color w:val="000000"/>
                <w:sz w:val="20"/>
              </w:rPr>
            </w:pPr>
          </w:p>
        </w:tc>
        <w:tc>
          <w:tcPr>
            <w:tcW w:w="386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F96B2C">
            <w:pPr>
              <w:rPr>
                <w:rFonts w:ascii="Calibri" w:hAnsi="Calibri"/>
                <w:color w:val="000000"/>
                <w:sz w:val="20"/>
              </w:rPr>
            </w:pPr>
          </w:p>
        </w:tc>
      </w:tr>
      <w:tr w:rsidR="009777D4" w:rsidRPr="00CE61BE" w:rsidTr="009777D4">
        <w:trPr>
          <w:trHeight w:val="240"/>
        </w:trPr>
        <w:tc>
          <w:tcPr>
            <w:tcW w:w="282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rsidR="009777D4" w:rsidRPr="00B12E7B" w:rsidRDefault="009777D4" w:rsidP="00F96B2C">
            <w:pPr>
              <w:rPr>
                <w:rFonts w:ascii="Calibri" w:hAnsi="Calibri"/>
                <w:b/>
                <w:color w:val="000000"/>
                <w:sz w:val="22"/>
              </w:rPr>
            </w:pPr>
            <w:r w:rsidRPr="00B12E7B">
              <w:rPr>
                <w:rFonts w:ascii="Calibri" w:hAnsi="Calibri"/>
                <w:b/>
                <w:color w:val="000000"/>
                <w:sz w:val="22"/>
              </w:rPr>
              <w:t>Two wheel carts</w:t>
            </w:r>
          </w:p>
        </w:tc>
        <w:tc>
          <w:tcPr>
            <w:tcW w:w="205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bottom"/>
          </w:tcPr>
          <w:p w:rsidR="009777D4" w:rsidRPr="00BF40C8" w:rsidRDefault="009777D4" w:rsidP="00F96B2C">
            <w:pPr>
              <w:rPr>
                <w:rFonts w:ascii="Calibri" w:hAnsi="Calibri"/>
                <w:color w:val="000000"/>
                <w:sz w:val="20"/>
              </w:rPr>
            </w:pPr>
          </w:p>
        </w:tc>
        <w:tc>
          <w:tcPr>
            <w:tcW w:w="386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bottom"/>
          </w:tcPr>
          <w:p w:rsidR="009777D4" w:rsidRPr="00BF40C8" w:rsidRDefault="009777D4" w:rsidP="00F96B2C">
            <w:pPr>
              <w:rPr>
                <w:rFonts w:ascii="Calibri" w:hAnsi="Calibri"/>
                <w:color w:val="000000"/>
                <w:sz w:val="20"/>
              </w:rPr>
            </w:pP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rsidR="009777D4" w:rsidRPr="00B12E7B" w:rsidRDefault="009777D4" w:rsidP="00F96B2C">
            <w:pPr>
              <w:rPr>
                <w:rFonts w:ascii="Calibri" w:hAnsi="Calibri"/>
                <w:b/>
                <w:color w:val="000000"/>
                <w:sz w:val="22"/>
              </w:rPr>
            </w:pPr>
            <w:r w:rsidRPr="00B12E7B">
              <w:rPr>
                <w:rFonts w:ascii="Calibri" w:hAnsi="Calibri"/>
                <w:b/>
                <w:color w:val="000000"/>
                <w:sz w:val="22"/>
              </w:rPr>
              <w:t xml:space="preserve">Power washers </w:t>
            </w:r>
          </w:p>
        </w:tc>
        <w:tc>
          <w:tcPr>
            <w:tcW w:w="205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F96B2C">
            <w:pPr>
              <w:jc w:val="center"/>
              <w:rPr>
                <w:rFonts w:ascii="Calibri" w:hAnsi="Calibri"/>
                <w:color w:val="000000"/>
                <w:sz w:val="20"/>
              </w:rPr>
            </w:pPr>
          </w:p>
        </w:tc>
        <w:tc>
          <w:tcPr>
            <w:tcW w:w="386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F96B2C">
            <w:pPr>
              <w:rPr>
                <w:rFonts w:ascii="Calibri" w:hAnsi="Calibri"/>
                <w:color w:val="000000"/>
                <w:sz w:val="20"/>
              </w:rPr>
            </w:pP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rsidR="009777D4" w:rsidRPr="00B12E7B" w:rsidRDefault="009777D4" w:rsidP="00F96B2C">
            <w:pPr>
              <w:rPr>
                <w:rFonts w:ascii="Calibri" w:hAnsi="Calibri"/>
                <w:b/>
                <w:color w:val="000000"/>
                <w:sz w:val="22"/>
              </w:rPr>
            </w:pPr>
            <w:r w:rsidRPr="00B12E7B">
              <w:rPr>
                <w:rFonts w:ascii="Calibri" w:hAnsi="Calibri"/>
                <w:b/>
                <w:color w:val="000000"/>
                <w:sz w:val="22"/>
              </w:rPr>
              <w:t>Styrofoam and plastic eating utensils for the cottages</w:t>
            </w:r>
          </w:p>
        </w:tc>
        <w:tc>
          <w:tcPr>
            <w:tcW w:w="205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F96B2C">
            <w:pPr>
              <w:jc w:val="center"/>
              <w:rPr>
                <w:rFonts w:ascii="Calibri" w:hAnsi="Calibri"/>
                <w:color w:val="000000"/>
                <w:sz w:val="20"/>
              </w:rPr>
            </w:pPr>
          </w:p>
        </w:tc>
        <w:tc>
          <w:tcPr>
            <w:tcW w:w="386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F96B2C">
            <w:pPr>
              <w:rPr>
                <w:rFonts w:ascii="Calibri" w:hAnsi="Calibri"/>
                <w:color w:val="000000"/>
                <w:sz w:val="20"/>
              </w:rPr>
            </w:pP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9777D4" w:rsidRPr="00B12E7B" w:rsidRDefault="009777D4" w:rsidP="00B12E7B">
            <w:pPr>
              <w:rPr>
                <w:rFonts w:ascii="Calibri" w:hAnsi="Calibri"/>
                <w:b/>
                <w:bCs/>
                <w:color w:val="000000"/>
                <w:sz w:val="22"/>
              </w:rPr>
            </w:pPr>
            <w:r w:rsidRPr="00B12E7B">
              <w:rPr>
                <w:rFonts w:ascii="Calibri" w:hAnsi="Calibri"/>
                <w:b/>
                <w:bCs/>
                <w:color w:val="000000"/>
                <w:sz w:val="22"/>
              </w:rPr>
              <w:t>Small Shop Vac</w:t>
            </w:r>
            <w:r>
              <w:rPr>
                <w:rFonts w:ascii="Calibri" w:hAnsi="Calibri"/>
                <w:b/>
                <w:bCs/>
                <w:color w:val="000000"/>
                <w:sz w:val="22"/>
              </w:rPr>
              <w:t>uum</w:t>
            </w:r>
            <w:r w:rsidRPr="00B12E7B">
              <w:rPr>
                <w:rFonts w:ascii="Calibri" w:hAnsi="Calibri"/>
                <w:b/>
                <w:bCs/>
                <w:color w:val="000000"/>
                <w:sz w:val="22"/>
              </w:rPr>
              <w:t xml:space="preserve"> Units</w:t>
            </w:r>
          </w:p>
        </w:tc>
        <w:tc>
          <w:tcPr>
            <w:tcW w:w="2055" w:type="dxa"/>
            <w:tcBorders>
              <w:top w:val="nil"/>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CE61BE">
            <w:pPr>
              <w:jc w:val="center"/>
              <w:rPr>
                <w:rFonts w:ascii="Calibri" w:hAnsi="Calibri"/>
                <w:color w:val="000000"/>
                <w:sz w:val="20"/>
              </w:rPr>
            </w:pPr>
            <w:r w:rsidRPr="00CE61BE">
              <w:rPr>
                <w:rFonts w:ascii="Calibri" w:hAnsi="Calibri"/>
                <w:color w:val="000000"/>
                <w:sz w:val="20"/>
              </w:rPr>
              <w:t> </w:t>
            </w:r>
          </w:p>
        </w:tc>
        <w:tc>
          <w:tcPr>
            <w:tcW w:w="3865" w:type="dxa"/>
            <w:tcBorders>
              <w:top w:val="nil"/>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CE61BE">
            <w:pPr>
              <w:rPr>
                <w:rFonts w:ascii="Calibri" w:hAnsi="Calibri"/>
                <w:color w:val="000000"/>
                <w:sz w:val="20"/>
              </w:rPr>
            </w:pPr>
            <w:r>
              <w:rPr>
                <w:rFonts w:ascii="Calibri" w:hAnsi="Calibri"/>
                <w:color w:val="000000"/>
                <w:sz w:val="20"/>
              </w:rPr>
              <w:t xml:space="preserve">These are for unit use that Contractor will </w:t>
            </w:r>
            <w:r>
              <w:rPr>
                <w:rFonts w:ascii="Calibri" w:hAnsi="Calibri"/>
                <w:color w:val="000000"/>
                <w:sz w:val="20"/>
              </w:rPr>
              <w:lastRenderedPageBreak/>
              <w:t>have available for units to use for small insect cleaning</w:t>
            </w: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9777D4" w:rsidRPr="00B12E7B" w:rsidRDefault="009777D4" w:rsidP="00B12E7B">
            <w:pPr>
              <w:rPr>
                <w:rFonts w:ascii="Calibri" w:hAnsi="Calibri"/>
                <w:b/>
                <w:color w:val="000000"/>
                <w:sz w:val="22"/>
              </w:rPr>
            </w:pPr>
            <w:r w:rsidRPr="00B12E7B">
              <w:rPr>
                <w:rFonts w:ascii="Calibri" w:hAnsi="Calibri"/>
                <w:b/>
                <w:color w:val="000000"/>
                <w:sz w:val="22"/>
              </w:rPr>
              <w:lastRenderedPageBreak/>
              <w:t>Bio Bags</w:t>
            </w:r>
          </w:p>
        </w:tc>
        <w:tc>
          <w:tcPr>
            <w:tcW w:w="2055" w:type="dxa"/>
            <w:tcBorders>
              <w:top w:val="nil"/>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C418E2">
            <w:pPr>
              <w:jc w:val="center"/>
              <w:rPr>
                <w:rFonts w:ascii="Calibri" w:hAnsi="Calibri"/>
                <w:color w:val="000000"/>
                <w:sz w:val="20"/>
              </w:rPr>
            </w:pPr>
            <w:r>
              <w:rPr>
                <w:rFonts w:ascii="Calibri" w:hAnsi="Calibri"/>
                <w:color w:val="000000"/>
                <w:sz w:val="20"/>
              </w:rPr>
              <w:t xml:space="preserve">Central Supply </w:t>
            </w:r>
            <w:r w:rsidRPr="00CE61BE">
              <w:rPr>
                <w:rFonts w:ascii="Calibri" w:hAnsi="Calibri"/>
                <w:color w:val="000000"/>
                <w:sz w:val="20"/>
              </w:rPr>
              <w:t> </w:t>
            </w:r>
          </w:p>
        </w:tc>
        <w:tc>
          <w:tcPr>
            <w:tcW w:w="3865" w:type="dxa"/>
            <w:tcBorders>
              <w:top w:val="nil"/>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CE61BE">
            <w:pPr>
              <w:rPr>
                <w:rFonts w:ascii="Calibri" w:hAnsi="Calibri"/>
                <w:color w:val="000000"/>
                <w:sz w:val="20"/>
              </w:rPr>
            </w:pPr>
            <w:r>
              <w:rPr>
                <w:rFonts w:ascii="Calibri" w:hAnsi="Calibri"/>
                <w:color w:val="000000"/>
                <w:sz w:val="20"/>
              </w:rPr>
              <w:t>Contractor will get these bags for women’s restrooms</w:t>
            </w: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bottom"/>
            <w:hideMark/>
          </w:tcPr>
          <w:p w:rsidR="009777D4" w:rsidRPr="00B12E7B" w:rsidRDefault="009777D4" w:rsidP="00CE61BE">
            <w:pPr>
              <w:rPr>
                <w:rFonts w:ascii="Calibri" w:hAnsi="Calibri"/>
                <w:b/>
                <w:bCs/>
                <w:color w:val="000000"/>
                <w:sz w:val="22"/>
              </w:rPr>
            </w:pPr>
            <w:r w:rsidRPr="00B12E7B">
              <w:rPr>
                <w:rFonts w:ascii="Calibri" w:hAnsi="Calibri"/>
                <w:b/>
                <w:bCs/>
                <w:color w:val="000000"/>
                <w:sz w:val="22"/>
              </w:rPr>
              <w:t>Entrance mats</w:t>
            </w:r>
          </w:p>
        </w:tc>
        <w:tc>
          <w:tcPr>
            <w:tcW w:w="2055" w:type="dxa"/>
            <w:tcBorders>
              <w:top w:val="nil"/>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CE61BE">
            <w:pPr>
              <w:jc w:val="center"/>
              <w:rPr>
                <w:rFonts w:ascii="Calibri" w:hAnsi="Calibri"/>
                <w:color w:val="000000"/>
                <w:sz w:val="20"/>
              </w:rPr>
            </w:pPr>
            <w:r w:rsidRPr="00CE61BE">
              <w:rPr>
                <w:rFonts w:ascii="Calibri" w:hAnsi="Calibri"/>
                <w:color w:val="000000"/>
                <w:sz w:val="20"/>
              </w:rPr>
              <w:t> </w:t>
            </w:r>
          </w:p>
        </w:tc>
        <w:tc>
          <w:tcPr>
            <w:tcW w:w="3865" w:type="dxa"/>
            <w:tcBorders>
              <w:top w:val="nil"/>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CE61BE">
            <w:pPr>
              <w:rPr>
                <w:rFonts w:ascii="Calibri" w:hAnsi="Calibri"/>
                <w:color w:val="000000"/>
                <w:sz w:val="20"/>
              </w:rPr>
            </w:pPr>
            <w:r w:rsidRPr="00CE61BE">
              <w:rPr>
                <w:rFonts w:ascii="Calibri" w:hAnsi="Calibri"/>
                <w:color w:val="000000"/>
                <w:sz w:val="20"/>
              </w:rPr>
              <w:t> </w:t>
            </w: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bottom"/>
            <w:hideMark/>
          </w:tcPr>
          <w:p w:rsidR="009777D4" w:rsidRPr="00CE61BE" w:rsidRDefault="009777D4" w:rsidP="00CE61BE">
            <w:pPr>
              <w:rPr>
                <w:rFonts w:ascii="Calibri" w:hAnsi="Calibri"/>
                <w:color w:val="000000"/>
                <w:sz w:val="20"/>
              </w:rPr>
            </w:pPr>
            <w:r w:rsidRPr="00B12E7B">
              <w:rPr>
                <w:rFonts w:ascii="Calibri" w:hAnsi="Calibri"/>
                <w:color w:val="FF0000"/>
                <w:sz w:val="18"/>
              </w:rPr>
              <w:t>Contractor responsible for cleaning</w:t>
            </w:r>
          </w:p>
        </w:tc>
        <w:tc>
          <w:tcPr>
            <w:tcW w:w="2055" w:type="dxa"/>
            <w:tcBorders>
              <w:top w:val="nil"/>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CE61BE">
            <w:pPr>
              <w:jc w:val="center"/>
              <w:rPr>
                <w:rFonts w:ascii="Calibri" w:hAnsi="Calibri"/>
                <w:color w:val="000000"/>
                <w:sz w:val="20"/>
              </w:rPr>
            </w:pPr>
            <w:r w:rsidRPr="00CE61BE">
              <w:rPr>
                <w:rFonts w:ascii="Calibri" w:hAnsi="Calibri"/>
                <w:color w:val="000000"/>
                <w:sz w:val="20"/>
              </w:rPr>
              <w:t> </w:t>
            </w:r>
          </w:p>
        </w:tc>
        <w:tc>
          <w:tcPr>
            <w:tcW w:w="3865" w:type="dxa"/>
            <w:tcBorders>
              <w:top w:val="nil"/>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CE61BE">
            <w:pPr>
              <w:rPr>
                <w:rFonts w:ascii="Calibri" w:hAnsi="Calibri"/>
                <w:color w:val="000000"/>
                <w:sz w:val="20"/>
              </w:rPr>
            </w:pP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bottom"/>
            <w:hideMark/>
          </w:tcPr>
          <w:p w:rsidR="009777D4" w:rsidRPr="00CE61BE" w:rsidRDefault="009777D4" w:rsidP="00F96B2C">
            <w:pPr>
              <w:rPr>
                <w:rFonts w:ascii="Calibri" w:hAnsi="Calibri"/>
                <w:color w:val="000000"/>
                <w:sz w:val="20"/>
              </w:rPr>
            </w:pPr>
            <w:r>
              <w:rPr>
                <w:rFonts w:ascii="Calibri" w:hAnsi="Calibri"/>
                <w:color w:val="000000"/>
                <w:sz w:val="20"/>
              </w:rPr>
              <w:t xml:space="preserve">  3x5</w:t>
            </w:r>
          </w:p>
        </w:tc>
        <w:tc>
          <w:tcPr>
            <w:tcW w:w="2055" w:type="dxa"/>
            <w:tcBorders>
              <w:top w:val="nil"/>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F96B2C">
            <w:pPr>
              <w:jc w:val="center"/>
              <w:rPr>
                <w:rFonts w:ascii="Calibri" w:hAnsi="Calibri"/>
                <w:color w:val="000000"/>
                <w:sz w:val="20"/>
              </w:rPr>
            </w:pPr>
            <w:r>
              <w:rPr>
                <w:rFonts w:ascii="Calibri" w:hAnsi="Calibri"/>
                <w:color w:val="000000"/>
                <w:sz w:val="20"/>
              </w:rPr>
              <w:t>40</w:t>
            </w:r>
          </w:p>
        </w:tc>
        <w:tc>
          <w:tcPr>
            <w:tcW w:w="3865" w:type="dxa"/>
            <w:tcBorders>
              <w:top w:val="nil"/>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CE61BE">
            <w:pPr>
              <w:rPr>
                <w:rFonts w:ascii="Calibri" w:hAnsi="Calibri"/>
                <w:color w:val="000000"/>
                <w:sz w:val="20"/>
              </w:rPr>
            </w:pPr>
            <w:r w:rsidRPr="00CE61BE">
              <w:rPr>
                <w:rFonts w:ascii="Calibri" w:hAnsi="Calibri"/>
                <w:color w:val="000000"/>
                <w:sz w:val="20"/>
              </w:rPr>
              <w:t> </w:t>
            </w: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bottom"/>
            <w:hideMark/>
          </w:tcPr>
          <w:p w:rsidR="009777D4" w:rsidRPr="00CE61BE" w:rsidRDefault="009777D4" w:rsidP="00CE61BE">
            <w:pPr>
              <w:rPr>
                <w:rFonts w:ascii="Calibri" w:hAnsi="Calibri"/>
                <w:color w:val="000000"/>
                <w:sz w:val="20"/>
              </w:rPr>
            </w:pPr>
            <w:r>
              <w:rPr>
                <w:rFonts w:ascii="Calibri" w:hAnsi="Calibri"/>
                <w:color w:val="000000"/>
                <w:sz w:val="20"/>
              </w:rPr>
              <w:t xml:space="preserve">  4x6</w:t>
            </w:r>
          </w:p>
        </w:tc>
        <w:tc>
          <w:tcPr>
            <w:tcW w:w="2055" w:type="dxa"/>
            <w:tcBorders>
              <w:top w:val="nil"/>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CE61BE">
            <w:pPr>
              <w:jc w:val="center"/>
              <w:rPr>
                <w:rFonts w:ascii="Calibri" w:hAnsi="Calibri"/>
                <w:color w:val="000000"/>
                <w:sz w:val="20"/>
              </w:rPr>
            </w:pPr>
            <w:r>
              <w:rPr>
                <w:rFonts w:ascii="Calibri" w:hAnsi="Calibri"/>
                <w:color w:val="000000"/>
                <w:sz w:val="20"/>
              </w:rPr>
              <w:t>25</w:t>
            </w:r>
          </w:p>
        </w:tc>
        <w:tc>
          <w:tcPr>
            <w:tcW w:w="3865" w:type="dxa"/>
            <w:tcBorders>
              <w:top w:val="nil"/>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CE61BE">
            <w:pPr>
              <w:rPr>
                <w:rFonts w:ascii="Calibri" w:hAnsi="Calibri"/>
                <w:color w:val="000000"/>
                <w:sz w:val="20"/>
              </w:rPr>
            </w:pPr>
            <w:r w:rsidRPr="00CE61BE">
              <w:rPr>
                <w:rFonts w:ascii="Calibri" w:hAnsi="Calibri"/>
                <w:color w:val="000000"/>
                <w:sz w:val="20"/>
              </w:rPr>
              <w:t> </w:t>
            </w: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bottom"/>
            <w:hideMark/>
          </w:tcPr>
          <w:p w:rsidR="009777D4" w:rsidRPr="00CE61BE" w:rsidRDefault="009777D4" w:rsidP="00CE61BE">
            <w:pPr>
              <w:rPr>
                <w:rFonts w:ascii="Calibri" w:hAnsi="Calibri"/>
                <w:color w:val="000000"/>
                <w:sz w:val="20"/>
              </w:rPr>
            </w:pPr>
            <w:r>
              <w:rPr>
                <w:rFonts w:ascii="Calibri" w:hAnsi="Calibri"/>
                <w:color w:val="000000"/>
                <w:sz w:val="20"/>
              </w:rPr>
              <w:t xml:space="preserve">  6x6</w:t>
            </w:r>
          </w:p>
        </w:tc>
        <w:tc>
          <w:tcPr>
            <w:tcW w:w="2055" w:type="dxa"/>
            <w:tcBorders>
              <w:top w:val="nil"/>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CE61BE">
            <w:pPr>
              <w:jc w:val="center"/>
              <w:rPr>
                <w:rFonts w:ascii="Calibri" w:hAnsi="Calibri"/>
                <w:color w:val="000000"/>
                <w:sz w:val="20"/>
              </w:rPr>
            </w:pPr>
            <w:r>
              <w:rPr>
                <w:rFonts w:ascii="Calibri" w:hAnsi="Calibri"/>
                <w:color w:val="000000"/>
                <w:sz w:val="20"/>
              </w:rPr>
              <w:t>15</w:t>
            </w:r>
          </w:p>
        </w:tc>
        <w:tc>
          <w:tcPr>
            <w:tcW w:w="3865" w:type="dxa"/>
            <w:tcBorders>
              <w:top w:val="nil"/>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CE61BE">
            <w:pPr>
              <w:rPr>
                <w:rFonts w:ascii="Calibri" w:hAnsi="Calibri"/>
                <w:color w:val="000000"/>
                <w:sz w:val="20"/>
              </w:rPr>
            </w:pPr>
            <w:r w:rsidRPr="00CE61BE">
              <w:rPr>
                <w:rFonts w:ascii="Calibri" w:hAnsi="Calibri"/>
                <w:color w:val="000000"/>
                <w:sz w:val="20"/>
              </w:rPr>
              <w:t> </w:t>
            </w: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bottom"/>
            <w:hideMark/>
          </w:tcPr>
          <w:p w:rsidR="009777D4" w:rsidRPr="00CE61BE" w:rsidRDefault="009777D4" w:rsidP="00CE61BE">
            <w:pPr>
              <w:rPr>
                <w:rFonts w:ascii="Calibri" w:hAnsi="Calibri"/>
                <w:color w:val="000000"/>
                <w:sz w:val="20"/>
              </w:rPr>
            </w:pPr>
            <w:r>
              <w:rPr>
                <w:rFonts w:ascii="Calibri" w:hAnsi="Calibri"/>
                <w:color w:val="000000"/>
                <w:sz w:val="20"/>
              </w:rPr>
              <w:t xml:space="preserve">  6x10</w:t>
            </w:r>
          </w:p>
        </w:tc>
        <w:tc>
          <w:tcPr>
            <w:tcW w:w="2055" w:type="dxa"/>
            <w:tcBorders>
              <w:top w:val="nil"/>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F96B2C">
            <w:pPr>
              <w:jc w:val="center"/>
              <w:rPr>
                <w:rFonts w:ascii="Calibri" w:hAnsi="Calibri"/>
                <w:color w:val="000000"/>
                <w:sz w:val="20"/>
              </w:rPr>
            </w:pPr>
            <w:r>
              <w:rPr>
                <w:rFonts w:ascii="Calibri" w:hAnsi="Calibri"/>
                <w:color w:val="000000"/>
                <w:sz w:val="20"/>
              </w:rPr>
              <w:t>10</w:t>
            </w:r>
          </w:p>
        </w:tc>
        <w:tc>
          <w:tcPr>
            <w:tcW w:w="3865" w:type="dxa"/>
            <w:tcBorders>
              <w:top w:val="nil"/>
              <w:left w:val="nil"/>
              <w:bottom w:val="single" w:sz="4" w:space="0" w:color="auto"/>
              <w:right w:val="single" w:sz="4" w:space="0" w:color="auto"/>
            </w:tcBorders>
            <w:shd w:val="clear" w:color="auto" w:fill="DAEEF3" w:themeFill="accent5" w:themeFillTint="33"/>
            <w:noWrap/>
            <w:vAlign w:val="bottom"/>
            <w:hideMark/>
          </w:tcPr>
          <w:p w:rsidR="009777D4" w:rsidRPr="00CE61BE" w:rsidRDefault="009777D4" w:rsidP="00CE61BE">
            <w:pPr>
              <w:rPr>
                <w:rFonts w:ascii="Calibri" w:hAnsi="Calibri"/>
                <w:color w:val="000000"/>
                <w:sz w:val="20"/>
              </w:rPr>
            </w:pPr>
            <w:r w:rsidRPr="00CE61BE">
              <w:rPr>
                <w:rFonts w:ascii="Calibri" w:hAnsi="Calibri"/>
                <w:color w:val="000000"/>
                <w:sz w:val="20"/>
              </w:rPr>
              <w:t> </w:t>
            </w: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rsidR="009777D4" w:rsidRPr="00CE61BE" w:rsidRDefault="009777D4" w:rsidP="00CE61BE">
            <w:pPr>
              <w:rPr>
                <w:rFonts w:ascii="Calibri" w:hAnsi="Calibri"/>
                <w:color w:val="000000"/>
                <w:sz w:val="20"/>
              </w:rPr>
            </w:pPr>
            <w:r>
              <w:rPr>
                <w:rFonts w:ascii="Calibri" w:hAnsi="Calibri"/>
                <w:color w:val="000000"/>
                <w:sz w:val="20"/>
              </w:rPr>
              <w:t xml:space="preserve">  6x12</w:t>
            </w:r>
          </w:p>
        </w:tc>
        <w:tc>
          <w:tcPr>
            <w:tcW w:w="2055" w:type="dxa"/>
            <w:tcBorders>
              <w:top w:val="nil"/>
              <w:left w:val="nil"/>
              <w:bottom w:val="single" w:sz="4" w:space="0" w:color="auto"/>
              <w:right w:val="single" w:sz="4" w:space="0" w:color="auto"/>
            </w:tcBorders>
            <w:shd w:val="clear" w:color="auto" w:fill="DAEEF3" w:themeFill="accent5" w:themeFillTint="33"/>
            <w:noWrap/>
            <w:vAlign w:val="bottom"/>
          </w:tcPr>
          <w:p w:rsidR="009777D4" w:rsidRDefault="009777D4" w:rsidP="00F96B2C">
            <w:pPr>
              <w:jc w:val="center"/>
              <w:rPr>
                <w:rFonts w:ascii="Calibri" w:hAnsi="Calibri"/>
                <w:color w:val="000000"/>
                <w:sz w:val="20"/>
              </w:rPr>
            </w:pPr>
            <w:r>
              <w:rPr>
                <w:rFonts w:ascii="Calibri" w:hAnsi="Calibri"/>
                <w:color w:val="000000"/>
                <w:sz w:val="20"/>
              </w:rPr>
              <w:t>10</w:t>
            </w:r>
          </w:p>
        </w:tc>
        <w:tc>
          <w:tcPr>
            <w:tcW w:w="386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CE61BE">
            <w:pPr>
              <w:rPr>
                <w:rFonts w:ascii="Calibri" w:hAnsi="Calibri"/>
                <w:color w:val="000000"/>
                <w:sz w:val="20"/>
              </w:rPr>
            </w:pP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rsidR="009777D4" w:rsidRPr="00CE61BE" w:rsidRDefault="009777D4" w:rsidP="00CE61BE">
            <w:pPr>
              <w:rPr>
                <w:rFonts w:ascii="Calibri" w:hAnsi="Calibri"/>
                <w:color w:val="000000"/>
                <w:sz w:val="20"/>
              </w:rPr>
            </w:pPr>
            <w:r>
              <w:rPr>
                <w:rFonts w:ascii="Calibri" w:hAnsi="Calibri"/>
                <w:color w:val="000000"/>
                <w:sz w:val="20"/>
              </w:rPr>
              <w:t xml:space="preserve">  6x8</w:t>
            </w:r>
          </w:p>
        </w:tc>
        <w:tc>
          <w:tcPr>
            <w:tcW w:w="2055" w:type="dxa"/>
            <w:tcBorders>
              <w:top w:val="nil"/>
              <w:left w:val="nil"/>
              <w:bottom w:val="single" w:sz="4" w:space="0" w:color="auto"/>
              <w:right w:val="single" w:sz="4" w:space="0" w:color="auto"/>
            </w:tcBorders>
            <w:shd w:val="clear" w:color="auto" w:fill="DAEEF3" w:themeFill="accent5" w:themeFillTint="33"/>
            <w:noWrap/>
            <w:vAlign w:val="bottom"/>
          </w:tcPr>
          <w:p w:rsidR="009777D4" w:rsidRDefault="009777D4" w:rsidP="00F96B2C">
            <w:pPr>
              <w:jc w:val="center"/>
              <w:rPr>
                <w:rFonts w:ascii="Calibri" w:hAnsi="Calibri"/>
                <w:color w:val="000000"/>
                <w:sz w:val="20"/>
              </w:rPr>
            </w:pPr>
            <w:r>
              <w:rPr>
                <w:rFonts w:ascii="Calibri" w:hAnsi="Calibri"/>
                <w:color w:val="000000"/>
                <w:sz w:val="20"/>
              </w:rPr>
              <w:t>10</w:t>
            </w:r>
          </w:p>
        </w:tc>
        <w:tc>
          <w:tcPr>
            <w:tcW w:w="386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CE61BE">
            <w:pPr>
              <w:rPr>
                <w:rFonts w:ascii="Calibri" w:hAnsi="Calibri"/>
                <w:color w:val="000000"/>
                <w:sz w:val="20"/>
              </w:rPr>
            </w:pP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rsidR="009777D4" w:rsidRPr="00CE61BE" w:rsidRDefault="009777D4" w:rsidP="00CE61BE">
            <w:pPr>
              <w:rPr>
                <w:rFonts w:ascii="Calibri" w:hAnsi="Calibri"/>
                <w:color w:val="000000"/>
                <w:sz w:val="20"/>
              </w:rPr>
            </w:pPr>
            <w:r>
              <w:rPr>
                <w:rFonts w:ascii="Calibri" w:hAnsi="Calibri"/>
                <w:color w:val="000000"/>
                <w:sz w:val="20"/>
              </w:rPr>
              <w:t xml:space="preserve">  8x8</w:t>
            </w:r>
          </w:p>
        </w:tc>
        <w:tc>
          <w:tcPr>
            <w:tcW w:w="2055" w:type="dxa"/>
            <w:tcBorders>
              <w:top w:val="nil"/>
              <w:left w:val="nil"/>
              <w:bottom w:val="single" w:sz="4" w:space="0" w:color="auto"/>
              <w:right w:val="single" w:sz="4" w:space="0" w:color="auto"/>
            </w:tcBorders>
            <w:shd w:val="clear" w:color="auto" w:fill="DAEEF3" w:themeFill="accent5" w:themeFillTint="33"/>
            <w:noWrap/>
            <w:vAlign w:val="bottom"/>
          </w:tcPr>
          <w:p w:rsidR="009777D4" w:rsidRDefault="009777D4" w:rsidP="00F96B2C">
            <w:pPr>
              <w:jc w:val="center"/>
              <w:rPr>
                <w:rFonts w:ascii="Calibri" w:hAnsi="Calibri"/>
                <w:color w:val="000000"/>
                <w:sz w:val="20"/>
              </w:rPr>
            </w:pPr>
            <w:r>
              <w:rPr>
                <w:rFonts w:ascii="Calibri" w:hAnsi="Calibri"/>
                <w:color w:val="000000"/>
                <w:sz w:val="20"/>
              </w:rPr>
              <w:t>10</w:t>
            </w:r>
          </w:p>
        </w:tc>
        <w:tc>
          <w:tcPr>
            <w:tcW w:w="386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CE61BE">
            <w:pPr>
              <w:rPr>
                <w:rFonts w:ascii="Calibri" w:hAnsi="Calibri"/>
                <w:color w:val="000000"/>
                <w:sz w:val="20"/>
              </w:rPr>
            </w:pP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rsidR="009777D4" w:rsidRPr="00CE61BE" w:rsidRDefault="009777D4" w:rsidP="00CE61BE">
            <w:pPr>
              <w:rPr>
                <w:rFonts w:ascii="Calibri" w:hAnsi="Calibri"/>
                <w:color w:val="000000"/>
                <w:sz w:val="20"/>
              </w:rPr>
            </w:pPr>
            <w:r>
              <w:rPr>
                <w:rFonts w:ascii="Calibri" w:hAnsi="Calibri"/>
                <w:color w:val="000000"/>
                <w:sz w:val="20"/>
              </w:rPr>
              <w:t xml:space="preserve">  8x10</w:t>
            </w:r>
          </w:p>
        </w:tc>
        <w:tc>
          <w:tcPr>
            <w:tcW w:w="2055" w:type="dxa"/>
            <w:tcBorders>
              <w:top w:val="nil"/>
              <w:left w:val="nil"/>
              <w:bottom w:val="single" w:sz="4" w:space="0" w:color="auto"/>
              <w:right w:val="single" w:sz="4" w:space="0" w:color="auto"/>
            </w:tcBorders>
            <w:shd w:val="clear" w:color="auto" w:fill="DAEEF3" w:themeFill="accent5" w:themeFillTint="33"/>
            <w:noWrap/>
            <w:vAlign w:val="bottom"/>
          </w:tcPr>
          <w:p w:rsidR="009777D4" w:rsidRDefault="009777D4" w:rsidP="00F96B2C">
            <w:pPr>
              <w:jc w:val="center"/>
              <w:rPr>
                <w:rFonts w:ascii="Calibri" w:hAnsi="Calibri"/>
                <w:color w:val="000000"/>
                <w:sz w:val="20"/>
              </w:rPr>
            </w:pPr>
            <w:r>
              <w:rPr>
                <w:rFonts w:ascii="Calibri" w:hAnsi="Calibri"/>
                <w:color w:val="000000"/>
                <w:sz w:val="20"/>
              </w:rPr>
              <w:t>10</w:t>
            </w:r>
          </w:p>
        </w:tc>
        <w:tc>
          <w:tcPr>
            <w:tcW w:w="386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CE61BE">
            <w:pPr>
              <w:rPr>
                <w:rFonts w:ascii="Calibri" w:hAnsi="Calibri"/>
                <w:color w:val="000000"/>
                <w:sz w:val="20"/>
              </w:rPr>
            </w:pP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9777D4" w:rsidRPr="00CE61BE" w:rsidRDefault="009777D4" w:rsidP="00B12E7B">
            <w:pPr>
              <w:rPr>
                <w:rFonts w:ascii="Calibri" w:hAnsi="Calibri"/>
                <w:color w:val="000000"/>
                <w:sz w:val="20"/>
              </w:rPr>
            </w:pPr>
            <w:r>
              <w:rPr>
                <w:rFonts w:ascii="Calibri" w:hAnsi="Calibri"/>
                <w:color w:val="000000"/>
                <w:sz w:val="20"/>
              </w:rPr>
              <w:t>These are estimated numbers due to the removal of mats as they wear out</w:t>
            </w:r>
          </w:p>
        </w:tc>
        <w:tc>
          <w:tcPr>
            <w:tcW w:w="2055" w:type="dxa"/>
            <w:tcBorders>
              <w:top w:val="nil"/>
              <w:left w:val="nil"/>
              <w:bottom w:val="single" w:sz="4" w:space="0" w:color="auto"/>
              <w:right w:val="single" w:sz="4" w:space="0" w:color="auto"/>
            </w:tcBorders>
            <w:shd w:val="clear" w:color="auto" w:fill="DAEEF3" w:themeFill="accent5" w:themeFillTint="33"/>
            <w:noWrap/>
            <w:vAlign w:val="bottom"/>
          </w:tcPr>
          <w:p w:rsidR="009777D4" w:rsidRDefault="009777D4" w:rsidP="00F96B2C">
            <w:pPr>
              <w:jc w:val="center"/>
              <w:rPr>
                <w:rFonts w:ascii="Calibri" w:hAnsi="Calibri"/>
                <w:color w:val="000000"/>
                <w:sz w:val="20"/>
              </w:rPr>
            </w:pPr>
          </w:p>
        </w:tc>
        <w:tc>
          <w:tcPr>
            <w:tcW w:w="386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8F0259">
            <w:pPr>
              <w:rPr>
                <w:rFonts w:ascii="Calibri" w:hAnsi="Calibri"/>
                <w:color w:val="000000"/>
                <w:sz w:val="20"/>
              </w:rPr>
            </w:pPr>
            <w:r>
              <w:rPr>
                <w:rFonts w:ascii="Calibri" w:hAnsi="Calibri"/>
                <w:color w:val="000000"/>
                <w:sz w:val="20"/>
              </w:rPr>
              <w:t>Size of mat is determined by location and needs. Cleaning is seasonal and weather related. Size of mat in any given area is based on need and availability.</w:t>
            </w:r>
          </w:p>
        </w:tc>
      </w:tr>
      <w:tr w:rsidR="009777D4" w:rsidRPr="00CE61BE" w:rsidTr="009777D4">
        <w:trPr>
          <w:trHeight w:val="240"/>
        </w:trPr>
        <w:tc>
          <w:tcPr>
            <w:tcW w:w="2820"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9777D4" w:rsidRPr="00B12E7B" w:rsidRDefault="009777D4" w:rsidP="00B12E7B">
            <w:pPr>
              <w:rPr>
                <w:rFonts w:ascii="Calibri" w:hAnsi="Calibri"/>
                <w:b/>
                <w:color w:val="000000"/>
                <w:sz w:val="20"/>
              </w:rPr>
            </w:pPr>
            <w:r w:rsidRPr="00B12E7B">
              <w:rPr>
                <w:rFonts w:ascii="Calibri" w:hAnsi="Calibri"/>
                <w:b/>
                <w:color w:val="000000"/>
                <w:sz w:val="20"/>
              </w:rPr>
              <w:t>Built in entry mats</w:t>
            </w:r>
          </w:p>
        </w:tc>
        <w:tc>
          <w:tcPr>
            <w:tcW w:w="2055" w:type="dxa"/>
            <w:tcBorders>
              <w:top w:val="nil"/>
              <w:left w:val="nil"/>
              <w:bottom w:val="single" w:sz="4" w:space="0" w:color="auto"/>
              <w:right w:val="single" w:sz="4" w:space="0" w:color="auto"/>
            </w:tcBorders>
            <w:shd w:val="clear" w:color="auto" w:fill="DAEEF3" w:themeFill="accent5" w:themeFillTint="33"/>
            <w:noWrap/>
            <w:vAlign w:val="center"/>
          </w:tcPr>
          <w:p w:rsidR="009777D4" w:rsidRDefault="009777D4" w:rsidP="00B12E7B">
            <w:pPr>
              <w:jc w:val="center"/>
              <w:rPr>
                <w:rFonts w:ascii="Calibri" w:hAnsi="Calibri"/>
                <w:color w:val="000000"/>
                <w:sz w:val="20"/>
              </w:rPr>
            </w:pPr>
            <w:r>
              <w:rPr>
                <w:rFonts w:ascii="Calibri" w:hAnsi="Calibri"/>
                <w:color w:val="000000"/>
                <w:sz w:val="20"/>
              </w:rPr>
              <w:t>3</w:t>
            </w:r>
          </w:p>
        </w:tc>
        <w:tc>
          <w:tcPr>
            <w:tcW w:w="3865" w:type="dxa"/>
            <w:tcBorders>
              <w:top w:val="nil"/>
              <w:left w:val="nil"/>
              <w:bottom w:val="single" w:sz="4" w:space="0" w:color="auto"/>
              <w:right w:val="single" w:sz="4" w:space="0" w:color="auto"/>
            </w:tcBorders>
            <w:shd w:val="clear" w:color="auto" w:fill="DAEEF3" w:themeFill="accent5" w:themeFillTint="33"/>
            <w:noWrap/>
            <w:vAlign w:val="bottom"/>
          </w:tcPr>
          <w:p w:rsidR="009777D4" w:rsidRPr="00CE61BE" w:rsidRDefault="009777D4" w:rsidP="00CE61BE">
            <w:pPr>
              <w:rPr>
                <w:rFonts w:ascii="Calibri" w:hAnsi="Calibri"/>
                <w:color w:val="000000"/>
                <w:sz w:val="20"/>
              </w:rPr>
            </w:pPr>
            <w:r>
              <w:rPr>
                <w:rFonts w:ascii="Calibri" w:hAnsi="Calibri"/>
                <w:color w:val="000000"/>
                <w:sz w:val="20"/>
              </w:rPr>
              <w:t>4 foot wide and lengths range from 8 to 12 feet. Cleaning process is different for these mats.</w:t>
            </w:r>
          </w:p>
        </w:tc>
      </w:tr>
    </w:tbl>
    <w:p w:rsidR="00CE61BE" w:rsidRDefault="00CE61BE" w:rsidP="00276A5B">
      <w:pPr>
        <w:pStyle w:val="Header"/>
        <w:tabs>
          <w:tab w:val="clear" w:pos="4320"/>
          <w:tab w:val="clear" w:pos="8640"/>
        </w:tabs>
        <w:jc w:val="center"/>
        <w:rPr>
          <w:rFonts w:asciiTheme="minorHAnsi" w:hAnsiTheme="minorHAnsi" w:cstheme="minorHAnsi"/>
          <w:b/>
          <w:sz w:val="28"/>
          <w:szCs w:val="28"/>
        </w:rPr>
      </w:pPr>
    </w:p>
    <w:p w:rsidR="00276A5B" w:rsidRPr="002C30F9" w:rsidRDefault="00276A5B" w:rsidP="00276A5B">
      <w:pPr>
        <w:pStyle w:val="Header"/>
        <w:tabs>
          <w:tab w:val="clear" w:pos="4320"/>
          <w:tab w:val="clear" w:pos="8640"/>
        </w:tabs>
        <w:jc w:val="center"/>
        <w:rPr>
          <w:rFonts w:asciiTheme="minorHAnsi" w:hAnsiTheme="minorHAnsi" w:cstheme="minorHAnsi"/>
          <w:b/>
          <w:sz w:val="28"/>
          <w:szCs w:val="28"/>
        </w:rPr>
      </w:pPr>
      <w:r w:rsidRPr="002C30F9">
        <w:rPr>
          <w:rFonts w:asciiTheme="minorHAnsi" w:hAnsiTheme="minorHAnsi" w:cstheme="minorHAnsi"/>
          <w:b/>
          <w:sz w:val="28"/>
          <w:szCs w:val="28"/>
        </w:rPr>
        <w:t xml:space="preserve">ATTACHMENT </w:t>
      </w:r>
      <w:r>
        <w:rPr>
          <w:rFonts w:asciiTheme="minorHAnsi" w:hAnsiTheme="minorHAnsi" w:cstheme="minorHAnsi"/>
          <w:b/>
          <w:sz w:val="28"/>
          <w:szCs w:val="28"/>
        </w:rPr>
        <w:t xml:space="preserve">B </w:t>
      </w:r>
    </w:p>
    <w:p w:rsidR="00276A5B" w:rsidRDefault="00015B59" w:rsidP="00276A5B">
      <w:pPr>
        <w:pStyle w:val="Header"/>
        <w:tabs>
          <w:tab w:val="clear" w:pos="4320"/>
          <w:tab w:val="clear" w:pos="8640"/>
        </w:tabs>
        <w:jc w:val="center"/>
        <w:rPr>
          <w:rFonts w:asciiTheme="minorHAnsi" w:hAnsiTheme="minorHAnsi" w:cstheme="minorHAnsi"/>
          <w:b/>
          <w:szCs w:val="22"/>
        </w:rPr>
      </w:pPr>
      <w:r>
        <w:rPr>
          <w:rFonts w:asciiTheme="minorHAnsi" w:hAnsiTheme="minorHAnsi" w:cstheme="minorHAnsi"/>
          <w:b/>
          <w:szCs w:val="22"/>
        </w:rPr>
        <w:t>SAMPLE TASKS AND FREQUENCIES</w:t>
      </w:r>
    </w:p>
    <w:p w:rsidR="00276A5B" w:rsidRDefault="00276A5B" w:rsidP="00276A5B">
      <w:pPr>
        <w:pStyle w:val="Header"/>
        <w:tabs>
          <w:tab w:val="clear" w:pos="4320"/>
          <w:tab w:val="clear" w:pos="8640"/>
        </w:tabs>
        <w:jc w:val="center"/>
        <w:rPr>
          <w:rFonts w:asciiTheme="minorHAnsi" w:hAnsiTheme="minorHAnsi" w:cstheme="minorHAnsi"/>
          <w:b/>
          <w:szCs w:val="22"/>
        </w:rPr>
      </w:pPr>
    </w:p>
    <w:p w:rsidR="00276A5B" w:rsidRDefault="00276A5B" w:rsidP="00276A5B">
      <w:pPr>
        <w:pStyle w:val="Header"/>
        <w:tabs>
          <w:tab w:val="clear" w:pos="4320"/>
          <w:tab w:val="clear" w:pos="8640"/>
        </w:tabs>
        <w:rPr>
          <w:rFonts w:asciiTheme="minorHAnsi" w:hAnsiTheme="minorHAnsi" w:cstheme="minorHAnsi"/>
          <w:szCs w:val="22"/>
        </w:rPr>
      </w:pPr>
      <w:r>
        <w:rPr>
          <w:rFonts w:asciiTheme="minorHAnsi" w:hAnsiTheme="minorHAnsi" w:cstheme="minorHAnsi"/>
          <w:szCs w:val="22"/>
        </w:rPr>
        <w:t>Attachment B is a separate attachment of the RFP document</w:t>
      </w:r>
      <w:r w:rsidR="007C7FE2">
        <w:rPr>
          <w:rFonts w:asciiTheme="minorHAnsi" w:hAnsiTheme="minorHAnsi" w:cstheme="minorHAnsi"/>
          <w:szCs w:val="22"/>
        </w:rPr>
        <w:t xml:space="preserve"> and contains </w:t>
      </w:r>
      <w:r w:rsidR="009777D4">
        <w:rPr>
          <w:rFonts w:asciiTheme="minorHAnsi" w:hAnsiTheme="minorHAnsi" w:cstheme="minorHAnsi"/>
          <w:szCs w:val="22"/>
        </w:rPr>
        <w:t xml:space="preserve">sample </w:t>
      </w:r>
      <w:r w:rsidR="00243D9B">
        <w:rPr>
          <w:rFonts w:asciiTheme="minorHAnsi" w:hAnsiTheme="minorHAnsi" w:cstheme="minorHAnsi"/>
          <w:szCs w:val="22"/>
        </w:rPr>
        <w:t>t</w:t>
      </w:r>
      <w:r w:rsidR="007C7FE2">
        <w:rPr>
          <w:rFonts w:asciiTheme="minorHAnsi" w:hAnsiTheme="minorHAnsi" w:cstheme="minorHAnsi"/>
          <w:szCs w:val="22"/>
        </w:rPr>
        <w:t xml:space="preserve">asks and </w:t>
      </w:r>
      <w:r w:rsidR="00243D9B">
        <w:rPr>
          <w:rFonts w:asciiTheme="minorHAnsi" w:hAnsiTheme="minorHAnsi" w:cstheme="minorHAnsi"/>
          <w:szCs w:val="22"/>
        </w:rPr>
        <w:t>f</w:t>
      </w:r>
      <w:r w:rsidR="007C7FE2">
        <w:rPr>
          <w:rFonts w:asciiTheme="minorHAnsi" w:hAnsiTheme="minorHAnsi" w:cstheme="minorHAnsi"/>
          <w:szCs w:val="22"/>
        </w:rPr>
        <w:t xml:space="preserve">requencies </w:t>
      </w:r>
      <w:r w:rsidR="00243D9B">
        <w:rPr>
          <w:rFonts w:asciiTheme="minorHAnsi" w:hAnsiTheme="minorHAnsi" w:cstheme="minorHAnsi"/>
          <w:szCs w:val="22"/>
        </w:rPr>
        <w:t>as an example of the most common areas located in the IVH facility.</w:t>
      </w:r>
      <w:r w:rsidR="00432476">
        <w:rPr>
          <w:rFonts w:asciiTheme="minorHAnsi" w:hAnsiTheme="minorHAnsi" w:cstheme="minorHAnsi"/>
          <w:szCs w:val="22"/>
        </w:rPr>
        <w:t xml:space="preserve"> </w:t>
      </w:r>
    </w:p>
    <w:p w:rsidR="00276A5B" w:rsidRPr="00276A5B" w:rsidRDefault="00276A5B" w:rsidP="00276A5B">
      <w:pPr>
        <w:pStyle w:val="Header"/>
        <w:tabs>
          <w:tab w:val="clear" w:pos="4320"/>
          <w:tab w:val="clear" w:pos="8640"/>
        </w:tabs>
        <w:rPr>
          <w:rFonts w:asciiTheme="minorHAnsi" w:hAnsiTheme="minorHAnsi" w:cstheme="minorHAnsi"/>
          <w:szCs w:val="22"/>
        </w:rPr>
      </w:pPr>
    </w:p>
    <w:p w:rsidR="00276A5B" w:rsidRPr="002C30F9" w:rsidRDefault="00276A5B" w:rsidP="00276A5B">
      <w:pPr>
        <w:pStyle w:val="Header"/>
        <w:tabs>
          <w:tab w:val="clear" w:pos="4320"/>
          <w:tab w:val="clear" w:pos="8640"/>
        </w:tabs>
        <w:jc w:val="center"/>
        <w:rPr>
          <w:rFonts w:asciiTheme="minorHAnsi" w:hAnsiTheme="minorHAnsi" w:cstheme="minorHAnsi"/>
          <w:b/>
          <w:sz w:val="28"/>
          <w:szCs w:val="28"/>
        </w:rPr>
      </w:pPr>
      <w:r w:rsidRPr="002C30F9">
        <w:rPr>
          <w:rFonts w:asciiTheme="minorHAnsi" w:hAnsiTheme="minorHAnsi" w:cstheme="minorHAnsi"/>
          <w:b/>
          <w:sz w:val="28"/>
          <w:szCs w:val="28"/>
        </w:rPr>
        <w:t xml:space="preserve">ATTACHMENT </w:t>
      </w:r>
      <w:r>
        <w:rPr>
          <w:rFonts w:asciiTheme="minorHAnsi" w:hAnsiTheme="minorHAnsi" w:cstheme="minorHAnsi"/>
          <w:b/>
          <w:sz w:val="28"/>
          <w:szCs w:val="28"/>
        </w:rPr>
        <w:t xml:space="preserve">C </w:t>
      </w:r>
    </w:p>
    <w:p w:rsidR="00276A5B" w:rsidRDefault="00015B59" w:rsidP="00276A5B">
      <w:pPr>
        <w:pStyle w:val="Header"/>
        <w:tabs>
          <w:tab w:val="clear" w:pos="4320"/>
          <w:tab w:val="clear" w:pos="8640"/>
        </w:tabs>
        <w:jc w:val="center"/>
        <w:rPr>
          <w:rFonts w:asciiTheme="minorHAnsi" w:hAnsiTheme="minorHAnsi" w:cstheme="minorHAnsi"/>
          <w:b/>
          <w:szCs w:val="22"/>
        </w:rPr>
      </w:pPr>
      <w:r>
        <w:rPr>
          <w:rFonts w:asciiTheme="minorHAnsi" w:hAnsiTheme="minorHAnsi" w:cstheme="minorHAnsi"/>
          <w:b/>
          <w:szCs w:val="22"/>
        </w:rPr>
        <w:t>TASK LIST</w:t>
      </w:r>
    </w:p>
    <w:p w:rsidR="00867A41" w:rsidRDefault="00867A41" w:rsidP="00276A5B">
      <w:pPr>
        <w:pStyle w:val="Header"/>
        <w:tabs>
          <w:tab w:val="clear" w:pos="4320"/>
          <w:tab w:val="clear" w:pos="8640"/>
        </w:tabs>
        <w:jc w:val="center"/>
        <w:rPr>
          <w:rFonts w:asciiTheme="minorHAnsi" w:hAnsiTheme="minorHAnsi" w:cstheme="minorHAnsi"/>
          <w:b/>
          <w:szCs w:val="22"/>
        </w:rPr>
      </w:pPr>
    </w:p>
    <w:p w:rsidR="00867A41" w:rsidRDefault="00867A41" w:rsidP="00867A41">
      <w:pPr>
        <w:pStyle w:val="Header"/>
        <w:tabs>
          <w:tab w:val="clear" w:pos="4320"/>
          <w:tab w:val="clear" w:pos="8640"/>
        </w:tabs>
        <w:rPr>
          <w:rFonts w:asciiTheme="minorHAnsi" w:hAnsiTheme="minorHAnsi" w:cstheme="minorHAnsi"/>
          <w:szCs w:val="22"/>
        </w:rPr>
      </w:pPr>
      <w:r>
        <w:rPr>
          <w:rFonts w:asciiTheme="minorHAnsi" w:hAnsiTheme="minorHAnsi" w:cstheme="minorHAnsi"/>
          <w:szCs w:val="22"/>
        </w:rPr>
        <w:t>Attachment C is a separate</w:t>
      </w:r>
      <w:r w:rsidR="007C7FE2">
        <w:rPr>
          <w:rFonts w:asciiTheme="minorHAnsi" w:hAnsiTheme="minorHAnsi" w:cstheme="minorHAnsi"/>
          <w:szCs w:val="22"/>
        </w:rPr>
        <w:t xml:space="preserve"> attachment of the RFP document which provides information on the provision of supplies and equipment, general task information, and </w:t>
      </w:r>
      <w:r w:rsidR="00432476">
        <w:rPr>
          <w:rFonts w:asciiTheme="minorHAnsi" w:hAnsiTheme="minorHAnsi" w:cstheme="minorHAnsi"/>
          <w:szCs w:val="22"/>
        </w:rPr>
        <w:t xml:space="preserve">a </w:t>
      </w:r>
      <w:r w:rsidR="007C7FE2">
        <w:rPr>
          <w:rFonts w:asciiTheme="minorHAnsi" w:hAnsiTheme="minorHAnsi" w:cstheme="minorHAnsi"/>
          <w:szCs w:val="22"/>
        </w:rPr>
        <w:t>detailed task list with instructions</w:t>
      </w:r>
      <w:r w:rsidR="00432476">
        <w:rPr>
          <w:rFonts w:asciiTheme="minorHAnsi" w:hAnsiTheme="minorHAnsi" w:cstheme="minorHAnsi"/>
          <w:szCs w:val="22"/>
        </w:rPr>
        <w:t>.</w:t>
      </w:r>
      <w:r w:rsidR="007C7FE2">
        <w:rPr>
          <w:rFonts w:asciiTheme="minorHAnsi" w:hAnsiTheme="minorHAnsi" w:cstheme="minorHAnsi"/>
          <w:szCs w:val="22"/>
        </w:rPr>
        <w:t xml:space="preserve">  </w:t>
      </w:r>
    </w:p>
    <w:p w:rsidR="00867A41" w:rsidRDefault="00867A41" w:rsidP="00867A41">
      <w:pPr>
        <w:pStyle w:val="Header"/>
        <w:tabs>
          <w:tab w:val="clear" w:pos="4320"/>
          <w:tab w:val="clear" w:pos="8640"/>
        </w:tabs>
        <w:rPr>
          <w:rFonts w:asciiTheme="minorHAnsi" w:hAnsiTheme="minorHAnsi" w:cstheme="minorHAnsi"/>
          <w:szCs w:val="22"/>
        </w:rPr>
      </w:pPr>
    </w:p>
    <w:p w:rsidR="00E25266" w:rsidRDefault="00E25266" w:rsidP="00867A41">
      <w:pPr>
        <w:pStyle w:val="Header"/>
        <w:tabs>
          <w:tab w:val="clear" w:pos="4320"/>
          <w:tab w:val="clear" w:pos="8640"/>
        </w:tabs>
        <w:rPr>
          <w:rFonts w:asciiTheme="minorHAnsi" w:hAnsiTheme="minorHAnsi" w:cstheme="minorHAnsi"/>
          <w:szCs w:val="22"/>
        </w:rPr>
      </w:pPr>
    </w:p>
    <w:p w:rsidR="00D75EF2" w:rsidRPr="002C30F9" w:rsidRDefault="00D75EF2" w:rsidP="00D75EF2">
      <w:pPr>
        <w:pStyle w:val="Header"/>
        <w:tabs>
          <w:tab w:val="clear" w:pos="4320"/>
          <w:tab w:val="clear" w:pos="8640"/>
        </w:tabs>
        <w:jc w:val="center"/>
        <w:rPr>
          <w:rFonts w:asciiTheme="minorHAnsi" w:hAnsiTheme="minorHAnsi" w:cstheme="minorHAnsi"/>
          <w:b/>
          <w:sz w:val="28"/>
          <w:szCs w:val="28"/>
        </w:rPr>
      </w:pPr>
      <w:r w:rsidRPr="002C30F9">
        <w:rPr>
          <w:rFonts w:asciiTheme="minorHAnsi" w:hAnsiTheme="minorHAnsi" w:cstheme="minorHAnsi"/>
          <w:b/>
          <w:sz w:val="28"/>
          <w:szCs w:val="28"/>
        </w:rPr>
        <w:t xml:space="preserve">ATTACHMENT </w:t>
      </w:r>
      <w:r>
        <w:rPr>
          <w:rFonts w:asciiTheme="minorHAnsi" w:hAnsiTheme="minorHAnsi" w:cstheme="minorHAnsi"/>
          <w:b/>
          <w:sz w:val="28"/>
          <w:szCs w:val="28"/>
        </w:rPr>
        <w:t xml:space="preserve">D </w:t>
      </w:r>
    </w:p>
    <w:p w:rsidR="00D75EF2" w:rsidRDefault="00D75EF2" w:rsidP="00D75EF2">
      <w:pPr>
        <w:pStyle w:val="Header"/>
        <w:tabs>
          <w:tab w:val="clear" w:pos="4320"/>
          <w:tab w:val="clear" w:pos="8640"/>
        </w:tabs>
        <w:jc w:val="center"/>
        <w:rPr>
          <w:rFonts w:asciiTheme="minorHAnsi" w:hAnsiTheme="minorHAnsi" w:cstheme="minorHAnsi"/>
          <w:b/>
          <w:szCs w:val="22"/>
        </w:rPr>
      </w:pPr>
      <w:r>
        <w:rPr>
          <w:rFonts w:asciiTheme="minorHAnsi" w:hAnsiTheme="minorHAnsi" w:cstheme="minorHAnsi"/>
          <w:b/>
          <w:szCs w:val="22"/>
        </w:rPr>
        <w:t xml:space="preserve">EMPLOYEE DETAIL </w:t>
      </w:r>
      <w:r w:rsidR="006458A3">
        <w:rPr>
          <w:rFonts w:asciiTheme="minorHAnsi" w:hAnsiTheme="minorHAnsi" w:cstheme="minorHAnsi"/>
          <w:b/>
          <w:szCs w:val="22"/>
        </w:rPr>
        <w:t xml:space="preserve">&amp; SUMMARY </w:t>
      </w:r>
      <w:r>
        <w:rPr>
          <w:rFonts w:asciiTheme="minorHAnsi" w:hAnsiTheme="minorHAnsi" w:cstheme="minorHAnsi"/>
          <w:b/>
          <w:szCs w:val="22"/>
        </w:rPr>
        <w:t>INSPECTION REPORT EXAMPLE</w:t>
      </w:r>
      <w:r w:rsidR="006458A3">
        <w:rPr>
          <w:rFonts w:asciiTheme="minorHAnsi" w:hAnsiTheme="minorHAnsi" w:cstheme="minorHAnsi"/>
          <w:b/>
          <w:szCs w:val="22"/>
        </w:rPr>
        <w:t>S</w:t>
      </w:r>
    </w:p>
    <w:p w:rsidR="00D75EF2" w:rsidRDefault="00D75EF2" w:rsidP="00D75EF2">
      <w:pPr>
        <w:pStyle w:val="Header"/>
        <w:tabs>
          <w:tab w:val="clear" w:pos="4320"/>
          <w:tab w:val="clear" w:pos="8640"/>
        </w:tabs>
        <w:jc w:val="center"/>
        <w:rPr>
          <w:rFonts w:asciiTheme="minorHAnsi" w:hAnsiTheme="minorHAnsi" w:cstheme="minorHAnsi"/>
          <w:b/>
          <w:szCs w:val="22"/>
        </w:rPr>
      </w:pPr>
    </w:p>
    <w:p w:rsidR="00D75EF2" w:rsidRDefault="00D75EF2" w:rsidP="00D75EF2">
      <w:pPr>
        <w:pStyle w:val="Header"/>
        <w:tabs>
          <w:tab w:val="clear" w:pos="4320"/>
          <w:tab w:val="clear" w:pos="8640"/>
        </w:tabs>
        <w:rPr>
          <w:rFonts w:asciiTheme="minorHAnsi" w:hAnsiTheme="minorHAnsi" w:cstheme="minorHAnsi"/>
          <w:szCs w:val="22"/>
        </w:rPr>
      </w:pPr>
      <w:r>
        <w:rPr>
          <w:rFonts w:asciiTheme="minorHAnsi" w:hAnsiTheme="minorHAnsi" w:cstheme="minorHAnsi"/>
          <w:szCs w:val="22"/>
        </w:rPr>
        <w:t>Attachment D is a separate attachment of the RFP document</w:t>
      </w:r>
      <w:r w:rsidR="006458A3">
        <w:rPr>
          <w:rFonts w:asciiTheme="minorHAnsi" w:hAnsiTheme="minorHAnsi" w:cstheme="minorHAnsi"/>
          <w:szCs w:val="22"/>
        </w:rPr>
        <w:t xml:space="preserve"> which contains information on employee inspection reporting</w:t>
      </w:r>
      <w:r>
        <w:rPr>
          <w:rFonts w:asciiTheme="minorHAnsi" w:hAnsiTheme="minorHAnsi" w:cstheme="minorHAnsi"/>
          <w:szCs w:val="22"/>
        </w:rPr>
        <w:t>.</w:t>
      </w:r>
    </w:p>
    <w:p w:rsidR="00276A5B" w:rsidRDefault="00276A5B" w:rsidP="00867A41">
      <w:pPr>
        <w:rPr>
          <w:rFonts w:asciiTheme="minorHAnsi" w:hAnsiTheme="minorHAnsi"/>
          <w:sz w:val="22"/>
          <w:szCs w:val="22"/>
        </w:rPr>
      </w:pPr>
    </w:p>
    <w:p w:rsidR="005075BE" w:rsidRPr="002C30F9" w:rsidRDefault="005075BE" w:rsidP="005075BE">
      <w:pPr>
        <w:pStyle w:val="Header"/>
        <w:tabs>
          <w:tab w:val="clear" w:pos="4320"/>
          <w:tab w:val="clear" w:pos="8640"/>
        </w:tabs>
        <w:jc w:val="center"/>
        <w:rPr>
          <w:rFonts w:asciiTheme="minorHAnsi" w:hAnsiTheme="minorHAnsi" w:cstheme="minorHAnsi"/>
          <w:b/>
          <w:sz w:val="28"/>
          <w:szCs w:val="28"/>
        </w:rPr>
      </w:pPr>
      <w:r w:rsidRPr="002C30F9">
        <w:rPr>
          <w:rFonts w:asciiTheme="minorHAnsi" w:hAnsiTheme="minorHAnsi" w:cstheme="minorHAnsi"/>
          <w:b/>
          <w:sz w:val="28"/>
          <w:szCs w:val="28"/>
        </w:rPr>
        <w:t xml:space="preserve">ATTACHMENT </w:t>
      </w:r>
      <w:r>
        <w:rPr>
          <w:rFonts w:asciiTheme="minorHAnsi" w:hAnsiTheme="minorHAnsi" w:cstheme="minorHAnsi"/>
          <w:b/>
          <w:sz w:val="28"/>
          <w:szCs w:val="28"/>
        </w:rPr>
        <w:t xml:space="preserve">E </w:t>
      </w:r>
    </w:p>
    <w:p w:rsidR="005075BE" w:rsidRDefault="00015B59" w:rsidP="005075BE">
      <w:pPr>
        <w:pStyle w:val="Header"/>
        <w:tabs>
          <w:tab w:val="clear" w:pos="4320"/>
          <w:tab w:val="clear" w:pos="8640"/>
        </w:tabs>
        <w:jc w:val="center"/>
        <w:rPr>
          <w:rFonts w:asciiTheme="minorHAnsi" w:hAnsiTheme="minorHAnsi" w:cstheme="minorHAnsi"/>
          <w:b/>
          <w:szCs w:val="22"/>
        </w:rPr>
      </w:pPr>
      <w:r>
        <w:rPr>
          <w:rFonts w:asciiTheme="minorHAnsi" w:hAnsiTheme="minorHAnsi" w:cstheme="minorHAnsi"/>
          <w:b/>
          <w:szCs w:val="22"/>
        </w:rPr>
        <w:t>STANDARDS OF PERFORMANCE</w:t>
      </w:r>
    </w:p>
    <w:p w:rsidR="005075BE" w:rsidRDefault="005075BE" w:rsidP="005075BE">
      <w:pPr>
        <w:pStyle w:val="Header"/>
        <w:tabs>
          <w:tab w:val="clear" w:pos="4320"/>
          <w:tab w:val="clear" w:pos="8640"/>
        </w:tabs>
        <w:jc w:val="center"/>
        <w:rPr>
          <w:rFonts w:asciiTheme="minorHAnsi" w:hAnsiTheme="minorHAnsi" w:cstheme="minorHAnsi"/>
          <w:b/>
          <w:szCs w:val="22"/>
        </w:rPr>
      </w:pPr>
    </w:p>
    <w:p w:rsidR="005075BE" w:rsidRDefault="005075BE" w:rsidP="005075BE">
      <w:pPr>
        <w:pStyle w:val="Header"/>
        <w:tabs>
          <w:tab w:val="clear" w:pos="4320"/>
          <w:tab w:val="clear" w:pos="8640"/>
        </w:tabs>
        <w:rPr>
          <w:rFonts w:asciiTheme="minorHAnsi" w:hAnsiTheme="minorHAnsi" w:cstheme="minorHAnsi"/>
          <w:szCs w:val="22"/>
        </w:rPr>
      </w:pPr>
      <w:r>
        <w:rPr>
          <w:rFonts w:asciiTheme="minorHAnsi" w:hAnsiTheme="minorHAnsi" w:cstheme="minorHAnsi"/>
          <w:szCs w:val="22"/>
        </w:rPr>
        <w:t>Attachment E is a separate</w:t>
      </w:r>
      <w:r w:rsidR="006458A3">
        <w:rPr>
          <w:rFonts w:asciiTheme="minorHAnsi" w:hAnsiTheme="minorHAnsi" w:cstheme="minorHAnsi"/>
          <w:szCs w:val="22"/>
        </w:rPr>
        <w:t xml:space="preserve"> attachment of the RFP document contains examples of inspections sheets.</w:t>
      </w:r>
    </w:p>
    <w:p w:rsidR="006458A3" w:rsidRDefault="006458A3" w:rsidP="005075BE">
      <w:pPr>
        <w:pStyle w:val="Header"/>
        <w:tabs>
          <w:tab w:val="clear" w:pos="4320"/>
          <w:tab w:val="clear" w:pos="8640"/>
        </w:tabs>
        <w:rPr>
          <w:rFonts w:asciiTheme="minorHAnsi" w:hAnsiTheme="minorHAnsi" w:cstheme="minorHAnsi"/>
          <w:szCs w:val="22"/>
        </w:rPr>
      </w:pPr>
    </w:p>
    <w:p w:rsidR="007D6EED" w:rsidRPr="00D25D8B" w:rsidRDefault="007D6EED" w:rsidP="007D6EED">
      <w:pPr>
        <w:jc w:val="center"/>
        <w:rPr>
          <w:rFonts w:asciiTheme="minorHAnsi" w:hAnsiTheme="minorHAnsi"/>
          <w:b/>
          <w:sz w:val="28"/>
          <w:szCs w:val="28"/>
        </w:rPr>
      </w:pPr>
      <w:r w:rsidRPr="00D25D8B">
        <w:rPr>
          <w:rFonts w:asciiTheme="minorHAnsi" w:hAnsiTheme="minorHAnsi"/>
          <w:b/>
          <w:sz w:val="28"/>
          <w:szCs w:val="28"/>
        </w:rPr>
        <w:t xml:space="preserve">ATTACHMENT </w:t>
      </w:r>
      <w:r w:rsidR="00C418E2">
        <w:rPr>
          <w:rFonts w:asciiTheme="minorHAnsi" w:hAnsiTheme="minorHAnsi"/>
          <w:b/>
          <w:sz w:val="28"/>
          <w:szCs w:val="28"/>
        </w:rPr>
        <w:t>F</w:t>
      </w:r>
    </w:p>
    <w:p w:rsidR="007D6EED" w:rsidRDefault="007D6EED" w:rsidP="007D6EED">
      <w:pPr>
        <w:jc w:val="center"/>
        <w:rPr>
          <w:rFonts w:asciiTheme="minorHAnsi" w:hAnsiTheme="minorHAnsi"/>
          <w:b/>
        </w:rPr>
      </w:pPr>
      <w:r>
        <w:rPr>
          <w:rFonts w:asciiTheme="minorHAnsi" w:hAnsiTheme="minorHAnsi"/>
          <w:b/>
        </w:rPr>
        <w:lastRenderedPageBreak/>
        <w:t>IVH POLICIES</w:t>
      </w:r>
    </w:p>
    <w:p w:rsidR="007D6EED" w:rsidRDefault="007D6EED" w:rsidP="00867A41">
      <w:pPr>
        <w:rPr>
          <w:rFonts w:asciiTheme="minorHAnsi" w:hAnsiTheme="minorHAnsi"/>
          <w:sz w:val="22"/>
          <w:szCs w:val="22"/>
        </w:rPr>
      </w:pPr>
    </w:p>
    <w:p w:rsidR="007D6EED" w:rsidRDefault="007D6EED" w:rsidP="007D6EED">
      <w:pPr>
        <w:pStyle w:val="Header"/>
        <w:tabs>
          <w:tab w:val="clear" w:pos="4320"/>
          <w:tab w:val="clear" w:pos="8640"/>
        </w:tabs>
        <w:rPr>
          <w:rFonts w:asciiTheme="minorHAnsi" w:hAnsiTheme="minorHAnsi" w:cstheme="minorHAnsi"/>
          <w:szCs w:val="22"/>
        </w:rPr>
      </w:pPr>
      <w:r>
        <w:rPr>
          <w:rFonts w:asciiTheme="minorHAnsi" w:hAnsiTheme="minorHAnsi" w:cstheme="minorHAnsi"/>
          <w:szCs w:val="22"/>
        </w:rPr>
        <w:t xml:space="preserve">Attachment </w:t>
      </w:r>
      <w:r w:rsidR="00C418E2">
        <w:rPr>
          <w:rFonts w:asciiTheme="minorHAnsi" w:hAnsiTheme="minorHAnsi" w:cstheme="minorHAnsi"/>
          <w:szCs w:val="22"/>
        </w:rPr>
        <w:t xml:space="preserve">F </w:t>
      </w:r>
      <w:r>
        <w:rPr>
          <w:rFonts w:asciiTheme="minorHAnsi" w:hAnsiTheme="minorHAnsi" w:cstheme="minorHAnsi"/>
          <w:szCs w:val="22"/>
        </w:rPr>
        <w:t>is a separate</w:t>
      </w:r>
      <w:r w:rsidR="002307B0">
        <w:rPr>
          <w:rFonts w:asciiTheme="minorHAnsi" w:hAnsiTheme="minorHAnsi" w:cstheme="minorHAnsi"/>
          <w:szCs w:val="22"/>
        </w:rPr>
        <w:t xml:space="preserve"> attachment of the RFP document which contains memorandums, policies, and other requirements which the </w:t>
      </w:r>
      <w:r w:rsidR="00AB0F36">
        <w:rPr>
          <w:rFonts w:asciiTheme="minorHAnsi" w:hAnsiTheme="minorHAnsi" w:cstheme="minorHAnsi"/>
          <w:szCs w:val="22"/>
        </w:rPr>
        <w:t>Contractor</w:t>
      </w:r>
      <w:r w:rsidR="002307B0">
        <w:rPr>
          <w:rFonts w:asciiTheme="minorHAnsi" w:hAnsiTheme="minorHAnsi" w:cstheme="minorHAnsi"/>
          <w:szCs w:val="22"/>
        </w:rPr>
        <w:t xml:space="preserve"> agrees to comply with upon submission of a proposal. Some of the forms will need to be completed and returned to the Iowa Veteran’s Home prior to the Contract start date.</w:t>
      </w:r>
    </w:p>
    <w:p w:rsidR="00A948D0" w:rsidRDefault="00A948D0" w:rsidP="00867A41">
      <w:pPr>
        <w:rPr>
          <w:rFonts w:asciiTheme="minorHAnsi" w:hAnsiTheme="minorHAnsi"/>
          <w:sz w:val="22"/>
          <w:szCs w:val="22"/>
        </w:rPr>
      </w:pPr>
    </w:p>
    <w:p w:rsidR="00A948D0" w:rsidRPr="00D25D8B" w:rsidRDefault="00A948D0" w:rsidP="00A948D0">
      <w:pPr>
        <w:jc w:val="center"/>
        <w:rPr>
          <w:rFonts w:asciiTheme="minorHAnsi" w:hAnsiTheme="minorHAnsi"/>
          <w:b/>
          <w:sz w:val="28"/>
          <w:szCs w:val="28"/>
        </w:rPr>
      </w:pPr>
      <w:r w:rsidRPr="00D25D8B">
        <w:rPr>
          <w:rFonts w:asciiTheme="minorHAnsi" w:hAnsiTheme="minorHAnsi"/>
          <w:b/>
          <w:sz w:val="28"/>
          <w:szCs w:val="28"/>
        </w:rPr>
        <w:t xml:space="preserve">ATTACHMENT </w:t>
      </w:r>
      <w:r w:rsidR="00C418E2">
        <w:rPr>
          <w:rFonts w:asciiTheme="minorHAnsi" w:hAnsiTheme="minorHAnsi"/>
          <w:b/>
          <w:sz w:val="28"/>
          <w:szCs w:val="28"/>
        </w:rPr>
        <w:t>G</w:t>
      </w:r>
    </w:p>
    <w:p w:rsidR="00A948D0" w:rsidRDefault="00A948D0" w:rsidP="00A948D0">
      <w:pPr>
        <w:jc w:val="center"/>
        <w:rPr>
          <w:rFonts w:asciiTheme="minorHAnsi" w:hAnsiTheme="minorHAnsi"/>
          <w:b/>
        </w:rPr>
      </w:pPr>
      <w:r>
        <w:rPr>
          <w:rFonts w:asciiTheme="minorHAnsi" w:hAnsiTheme="minorHAnsi"/>
          <w:b/>
        </w:rPr>
        <w:t>TASK FREQUENCY LISTS</w:t>
      </w:r>
      <w:r w:rsidR="005B7521">
        <w:rPr>
          <w:rFonts w:asciiTheme="minorHAnsi" w:hAnsiTheme="minorHAnsi"/>
          <w:b/>
        </w:rPr>
        <w:t xml:space="preserve"> BY FACILITY</w:t>
      </w:r>
    </w:p>
    <w:p w:rsidR="00A948D0" w:rsidRDefault="00A948D0" w:rsidP="00A948D0">
      <w:pPr>
        <w:rPr>
          <w:rFonts w:asciiTheme="minorHAnsi" w:hAnsiTheme="minorHAnsi"/>
          <w:sz w:val="22"/>
          <w:szCs w:val="22"/>
        </w:rPr>
      </w:pPr>
    </w:p>
    <w:p w:rsidR="00A948D0" w:rsidRPr="00E718E8" w:rsidRDefault="00A948D0" w:rsidP="00A948D0">
      <w:pPr>
        <w:pStyle w:val="Header"/>
        <w:tabs>
          <w:tab w:val="clear" w:pos="4320"/>
          <w:tab w:val="clear" w:pos="8640"/>
        </w:tabs>
        <w:rPr>
          <w:rFonts w:asciiTheme="minorHAnsi" w:hAnsiTheme="minorHAnsi" w:cstheme="minorHAnsi"/>
          <w:b/>
          <w:szCs w:val="22"/>
          <w:u w:val="single"/>
        </w:rPr>
      </w:pPr>
      <w:r>
        <w:rPr>
          <w:rFonts w:asciiTheme="minorHAnsi" w:hAnsiTheme="minorHAnsi" w:cstheme="minorHAnsi"/>
          <w:szCs w:val="22"/>
        </w:rPr>
        <w:t xml:space="preserve">Attachment </w:t>
      </w:r>
      <w:r w:rsidR="00C418E2">
        <w:rPr>
          <w:rFonts w:asciiTheme="minorHAnsi" w:hAnsiTheme="minorHAnsi" w:cstheme="minorHAnsi"/>
          <w:szCs w:val="22"/>
        </w:rPr>
        <w:t xml:space="preserve">G </w:t>
      </w:r>
      <w:r>
        <w:rPr>
          <w:rFonts w:asciiTheme="minorHAnsi" w:hAnsiTheme="minorHAnsi" w:cstheme="minorHAnsi"/>
          <w:szCs w:val="22"/>
        </w:rPr>
        <w:t>is a separate attachment of the RFP document</w:t>
      </w:r>
      <w:r w:rsidR="00432476">
        <w:rPr>
          <w:rFonts w:asciiTheme="minorHAnsi" w:hAnsiTheme="minorHAnsi" w:cstheme="minorHAnsi"/>
          <w:szCs w:val="22"/>
        </w:rPr>
        <w:t xml:space="preserve"> providing a report of the task frequencies by facility</w:t>
      </w:r>
      <w:r>
        <w:rPr>
          <w:rFonts w:asciiTheme="minorHAnsi" w:hAnsiTheme="minorHAnsi" w:cstheme="minorHAnsi"/>
          <w:szCs w:val="22"/>
        </w:rPr>
        <w:t>.</w:t>
      </w:r>
      <w:r w:rsidR="00F14D46">
        <w:rPr>
          <w:rFonts w:asciiTheme="minorHAnsi" w:hAnsiTheme="minorHAnsi" w:cstheme="minorHAnsi"/>
          <w:szCs w:val="22"/>
        </w:rPr>
        <w:t xml:space="preserve"> </w:t>
      </w:r>
      <w:r w:rsidR="00432476">
        <w:rPr>
          <w:rFonts w:asciiTheme="minorHAnsi" w:hAnsiTheme="minorHAnsi" w:cstheme="minorHAnsi"/>
          <w:szCs w:val="22"/>
        </w:rPr>
        <w:t xml:space="preserve"> </w:t>
      </w:r>
    </w:p>
    <w:p w:rsidR="00A948D0" w:rsidRDefault="00A948D0" w:rsidP="00384D0F">
      <w:pPr>
        <w:jc w:val="center"/>
        <w:rPr>
          <w:rFonts w:asciiTheme="minorHAnsi" w:hAnsiTheme="minorHAnsi"/>
          <w:sz w:val="22"/>
          <w:szCs w:val="22"/>
        </w:rPr>
      </w:pPr>
    </w:p>
    <w:p w:rsidR="00384D0F" w:rsidRDefault="00384D0F" w:rsidP="00384D0F">
      <w:pPr>
        <w:jc w:val="center"/>
        <w:rPr>
          <w:rFonts w:asciiTheme="minorHAnsi" w:hAnsiTheme="minorHAnsi"/>
          <w:sz w:val="22"/>
          <w:szCs w:val="22"/>
        </w:rPr>
      </w:pPr>
    </w:p>
    <w:p w:rsidR="00384D0F" w:rsidRPr="00D25D8B" w:rsidRDefault="00384D0F" w:rsidP="00384D0F">
      <w:pPr>
        <w:jc w:val="center"/>
        <w:rPr>
          <w:rFonts w:asciiTheme="minorHAnsi" w:hAnsiTheme="minorHAnsi"/>
          <w:b/>
          <w:sz w:val="28"/>
          <w:szCs w:val="28"/>
        </w:rPr>
      </w:pPr>
      <w:r w:rsidRPr="00D25D8B">
        <w:rPr>
          <w:rFonts w:asciiTheme="minorHAnsi" w:hAnsiTheme="minorHAnsi"/>
          <w:b/>
          <w:sz w:val="28"/>
          <w:szCs w:val="28"/>
        </w:rPr>
        <w:t xml:space="preserve">ATTACHMENT </w:t>
      </w:r>
      <w:r w:rsidR="00881D24">
        <w:rPr>
          <w:rFonts w:asciiTheme="minorHAnsi" w:hAnsiTheme="minorHAnsi"/>
          <w:b/>
          <w:sz w:val="28"/>
          <w:szCs w:val="28"/>
        </w:rPr>
        <w:t>H</w:t>
      </w:r>
    </w:p>
    <w:p w:rsidR="00384D0F" w:rsidRDefault="00881D24" w:rsidP="00384D0F">
      <w:pPr>
        <w:jc w:val="center"/>
        <w:rPr>
          <w:rFonts w:asciiTheme="minorHAnsi" w:hAnsiTheme="minorHAnsi"/>
          <w:b/>
        </w:rPr>
      </w:pPr>
      <w:r>
        <w:rPr>
          <w:rFonts w:asciiTheme="minorHAnsi" w:hAnsiTheme="minorHAnsi"/>
          <w:b/>
        </w:rPr>
        <w:t>EMPLOYEE POSITION AND WAGE REPORT</w:t>
      </w:r>
    </w:p>
    <w:p w:rsidR="00384D0F" w:rsidRDefault="00384D0F" w:rsidP="00384D0F">
      <w:pPr>
        <w:rPr>
          <w:rFonts w:asciiTheme="minorHAnsi" w:hAnsiTheme="minorHAnsi"/>
          <w:sz w:val="22"/>
          <w:szCs w:val="22"/>
        </w:rPr>
      </w:pPr>
    </w:p>
    <w:p w:rsidR="00243D9B" w:rsidRDefault="00384D0F" w:rsidP="00384D0F">
      <w:pPr>
        <w:pStyle w:val="Header"/>
        <w:tabs>
          <w:tab w:val="clear" w:pos="4320"/>
          <w:tab w:val="clear" w:pos="8640"/>
        </w:tabs>
        <w:rPr>
          <w:rFonts w:asciiTheme="minorHAnsi" w:hAnsiTheme="minorHAnsi" w:cstheme="minorHAnsi"/>
          <w:szCs w:val="22"/>
        </w:rPr>
      </w:pPr>
      <w:r>
        <w:rPr>
          <w:rFonts w:asciiTheme="minorHAnsi" w:hAnsiTheme="minorHAnsi" w:cstheme="minorHAnsi"/>
          <w:szCs w:val="22"/>
        </w:rPr>
        <w:t xml:space="preserve">Attachment </w:t>
      </w:r>
      <w:r w:rsidR="00881D24">
        <w:rPr>
          <w:rFonts w:asciiTheme="minorHAnsi" w:hAnsiTheme="minorHAnsi" w:cstheme="minorHAnsi"/>
          <w:szCs w:val="22"/>
        </w:rPr>
        <w:t>H</w:t>
      </w:r>
      <w:r>
        <w:rPr>
          <w:rFonts w:asciiTheme="minorHAnsi" w:hAnsiTheme="minorHAnsi" w:cstheme="minorHAnsi"/>
          <w:szCs w:val="22"/>
        </w:rPr>
        <w:t xml:space="preserve"> is a separate attachment of the RFP document providing a report </w:t>
      </w:r>
      <w:r w:rsidR="00881D24">
        <w:rPr>
          <w:rFonts w:asciiTheme="minorHAnsi" w:hAnsiTheme="minorHAnsi" w:cstheme="minorHAnsi"/>
          <w:szCs w:val="22"/>
        </w:rPr>
        <w:t>on the current employee positions and wages paid</w:t>
      </w:r>
      <w:r>
        <w:rPr>
          <w:rFonts w:asciiTheme="minorHAnsi" w:hAnsiTheme="minorHAnsi" w:cstheme="minorHAnsi"/>
          <w:szCs w:val="22"/>
        </w:rPr>
        <w:t xml:space="preserve">. </w:t>
      </w:r>
      <w:r w:rsidR="00881D24">
        <w:rPr>
          <w:rFonts w:asciiTheme="minorHAnsi" w:hAnsiTheme="minorHAnsi" w:cstheme="minorHAnsi"/>
          <w:szCs w:val="22"/>
        </w:rPr>
        <w:t xml:space="preserve">These wages are based upon the current AFSME union wage contract in place with the current Contractor. Potential Contractors are not bound by the AFSME union wage amounts because of the legislative changes for IVH in 2015. Potential Contractors </w:t>
      </w:r>
      <w:r w:rsidR="00535E72">
        <w:rPr>
          <w:rFonts w:asciiTheme="minorHAnsi" w:hAnsiTheme="minorHAnsi" w:cstheme="minorHAnsi"/>
          <w:szCs w:val="22"/>
        </w:rPr>
        <w:t xml:space="preserve">are not required </w:t>
      </w:r>
      <w:r w:rsidR="00881D24">
        <w:rPr>
          <w:rFonts w:asciiTheme="minorHAnsi" w:hAnsiTheme="minorHAnsi" w:cstheme="minorHAnsi"/>
          <w:szCs w:val="22"/>
        </w:rPr>
        <w:t>to hire the existing cleaning staff.</w:t>
      </w:r>
      <w:r w:rsidR="002A1A84">
        <w:rPr>
          <w:rFonts w:asciiTheme="minorHAnsi" w:hAnsiTheme="minorHAnsi" w:cstheme="minorHAnsi"/>
          <w:szCs w:val="22"/>
        </w:rPr>
        <w:t xml:space="preserve"> </w:t>
      </w:r>
    </w:p>
    <w:p w:rsidR="00243D9B" w:rsidRPr="00E718E8" w:rsidRDefault="00243D9B" w:rsidP="00384D0F">
      <w:pPr>
        <w:pStyle w:val="Header"/>
        <w:tabs>
          <w:tab w:val="clear" w:pos="4320"/>
          <w:tab w:val="clear" w:pos="8640"/>
        </w:tabs>
        <w:rPr>
          <w:rFonts w:asciiTheme="minorHAnsi" w:hAnsiTheme="minorHAnsi" w:cstheme="minorHAnsi"/>
          <w:b/>
          <w:szCs w:val="22"/>
          <w:u w:val="single"/>
        </w:rPr>
      </w:pPr>
    </w:p>
    <w:p w:rsidR="00243D9B" w:rsidRPr="00D25D8B" w:rsidRDefault="00243D9B" w:rsidP="00243D9B">
      <w:pPr>
        <w:jc w:val="center"/>
        <w:rPr>
          <w:rFonts w:asciiTheme="minorHAnsi" w:hAnsiTheme="minorHAnsi"/>
          <w:b/>
          <w:sz w:val="28"/>
          <w:szCs w:val="28"/>
        </w:rPr>
      </w:pPr>
      <w:r w:rsidRPr="00D25D8B">
        <w:rPr>
          <w:rFonts w:asciiTheme="minorHAnsi" w:hAnsiTheme="minorHAnsi"/>
          <w:b/>
          <w:sz w:val="28"/>
          <w:szCs w:val="28"/>
        </w:rPr>
        <w:t xml:space="preserve">ATTACHMENT </w:t>
      </w:r>
      <w:r>
        <w:rPr>
          <w:rFonts w:asciiTheme="minorHAnsi" w:hAnsiTheme="minorHAnsi"/>
          <w:b/>
          <w:sz w:val="28"/>
          <w:szCs w:val="28"/>
        </w:rPr>
        <w:t>I</w:t>
      </w:r>
    </w:p>
    <w:p w:rsidR="00243D9B" w:rsidRDefault="00535E72" w:rsidP="00243D9B">
      <w:pPr>
        <w:jc w:val="center"/>
        <w:rPr>
          <w:rFonts w:asciiTheme="minorHAnsi" w:hAnsiTheme="minorHAnsi"/>
          <w:b/>
        </w:rPr>
      </w:pPr>
      <w:r>
        <w:rPr>
          <w:rFonts w:asciiTheme="minorHAnsi" w:hAnsiTheme="minorHAnsi"/>
          <w:b/>
        </w:rPr>
        <w:t>SNOW/LEAF REMOVAL DIAGRAMS &amp; PLANS</w:t>
      </w:r>
    </w:p>
    <w:p w:rsidR="00243D9B" w:rsidRDefault="00243D9B" w:rsidP="00243D9B">
      <w:pPr>
        <w:rPr>
          <w:rFonts w:asciiTheme="minorHAnsi" w:hAnsiTheme="minorHAnsi"/>
          <w:sz w:val="22"/>
          <w:szCs w:val="22"/>
        </w:rPr>
      </w:pPr>
    </w:p>
    <w:p w:rsidR="004A7ACC" w:rsidRDefault="00243D9B" w:rsidP="00243D9B">
      <w:pPr>
        <w:pStyle w:val="Header"/>
        <w:tabs>
          <w:tab w:val="clear" w:pos="4320"/>
          <w:tab w:val="clear" w:pos="8640"/>
        </w:tabs>
        <w:ind w:firstLine="720"/>
        <w:rPr>
          <w:rFonts w:asciiTheme="minorHAnsi" w:hAnsiTheme="minorHAnsi" w:cstheme="minorHAnsi"/>
          <w:szCs w:val="22"/>
        </w:rPr>
      </w:pPr>
      <w:r>
        <w:rPr>
          <w:rFonts w:asciiTheme="minorHAnsi" w:hAnsiTheme="minorHAnsi" w:cstheme="minorHAnsi"/>
          <w:szCs w:val="22"/>
        </w:rPr>
        <w:t xml:space="preserve">Attachment I is a separate attachment </w:t>
      </w:r>
      <w:r w:rsidR="00535E72">
        <w:rPr>
          <w:rFonts w:asciiTheme="minorHAnsi" w:hAnsiTheme="minorHAnsi" w:cstheme="minorHAnsi"/>
          <w:szCs w:val="22"/>
        </w:rPr>
        <w:t xml:space="preserve">of the RFP document providing </w:t>
      </w:r>
      <w:r>
        <w:rPr>
          <w:rFonts w:asciiTheme="minorHAnsi" w:hAnsiTheme="minorHAnsi" w:cstheme="minorHAnsi"/>
          <w:szCs w:val="22"/>
        </w:rPr>
        <w:t>diagrams</w:t>
      </w:r>
      <w:r w:rsidR="00535E72">
        <w:rPr>
          <w:rFonts w:asciiTheme="minorHAnsi" w:hAnsiTheme="minorHAnsi" w:cstheme="minorHAnsi"/>
          <w:szCs w:val="22"/>
        </w:rPr>
        <w:t xml:space="preserve"> of the snow /leaf removal areas including square footages for facility buildings.</w:t>
      </w:r>
    </w:p>
    <w:p w:rsidR="0088706C" w:rsidRDefault="0088706C" w:rsidP="00243D9B">
      <w:pPr>
        <w:pStyle w:val="Header"/>
        <w:tabs>
          <w:tab w:val="clear" w:pos="4320"/>
          <w:tab w:val="clear" w:pos="8640"/>
        </w:tabs>
        <w:ind w:firstLine="720"/>
        <w:rPr>
          <w:rFonts w:asciiTheme="minorHAnsi" w:hAnsiTheme="minorHAnsi" w:cstheme="minorHAnsi"/>
          <w:szCs w:val="22"/>
        </w:rPr>
      </w:pPr>
    </w:p>
    <w:p w:rsidR="0088706C" w:rsidRDefault="0088706C" w:rsidP="00243D9B">
      <w:pPr>
        <w:pStyle w:val="Header"/>
        <w:tabs>
          <w:tab w:val="clear" w:pos="4320"/>
          <w:tab w:val="clear" w:pos="8640"/>
        </w:tabs>
        <w:ind w:firstLine="720"/>
        <w:rPr>
          <w:rFonts w:asciiTheme="minorHAnsi" w:hAnsiTheme="minorHAnsi" w:cstheme="minorHAnsi"/>
          <w:szCs w:val="22"/>
        </w:rPr>
      </w:pPr>
    </w:p>
    <w:p w:rsidR="0088706C" w:rsidRPr="00D25D8B" w:rsidRDefault="0088706C" w:rsidP="0088706C">
      <w:pPr>
        <w:jc w:val="center"/>
        <w:rPr>
          <w:rFonts w:asciiTheme="minorHAnsi" w:hAnsiTheme="minorHAnsi"/>
          <w:b/>
          <w:sz w:val="28"/>
          <w:szCs w:val="28"/>
        </w:rPr>
      </w:pPr>
      <w:r w:rsidRPr="00006BAF">
        <w:rPr>
          <w:rFonts w:asciiTheme="minorHAnsi" w:hAnsiTheme="minorHAnsi"/>
          <w:b/>
          <w:sz w:val="28"/>
          <w:szCs w:val="28"/>
          <w:highlight w:val="yellow"/>
        </w:rPr>
        <w:t>ATTACHMENT J</w:t>
      </w:r>
    </w:p>
    <w:p w:rsidR="0088706C" w:rsidRDefault="0088706C" w:rsidP="0088706C">
      <w:pPr>
        <w:jc w:val="center"/>
        <w:rPr>
          <w:rFonts w:asciiTheme="minorHAnsi" w:hAnsiTheme="minorHAnsi"/>
          <w:b/>
        </w:rPr>
      </w:pPr>
      <w:r>
        <w:rPr>
          <w:rFonts w:asciiTheme="minorHAnsi" w:hAnsiTheme="minorHAnsi"/>
          <w:b/>
        </w:rPr>
        <w:t>COLLECTIVE BARGAINING AGREEMENT</w:t>
      </w:r>
    </w:p>
    <w:p w:rsidR="0088706C" w:rsidRDefault="0088706C" w:rsidP="0088706C">
      <w:pPr>
        <w:rPr>
          <w:rFonts w:asciiTheme="minorHAnsi" w:hAnsiTheme="minorHAnsi"/>
          <w:sz w:val="22"/>
          <w:szCs w:val="22"/>
        </w:rPr>
      </w:pPr>
    </w:p>
    <w:p w:rsidR="0088706C" w:rsidRDefault="0088706C" w:rsidP="0088706C">
      <w:pPr>
        <w:pStyle w:val="Header"/>
        <w:tabs>
          <w:tab w:val="clear" w:pos="4320"/>
          <w:tab w:val="clear" w:pos="8640"/>
        </w:tabs>
        <w:rPr>
          <w:rFonts w:asciiTheme="minorHAnsi" w:hAnsiTheme="minorHAnsi" w:cstheme="minorHAnsi"/>
          <w:szCs w:val="22"/>
        </w:rPr>
      </w:pPr>
      <w:r>
        <w:rPr>
          <w:rFonts w:asciiTheme="minorHAnsi" w:hAnsiTheme="minorHAnsi" w:cstheme="minorHAnsi"/>
          <w:szCs w:val="22"/>
        </w:rPr>
        <w:t>The union overseeing the current workforce is the American Federation of State, County &amp; Municipal Employees, AFL-CIO Local 3746 (AFSME). The Collective Bargaining Agreement in place with the current</w:t>
      </w:r>
      <w:r>
        <w:rPr>
          <w:rFonts w:asciiTheme="minorHAnsi" w:hAnsiTheme="minorHAnsi" w:cstheme="minorHAnsi"/>
          <w:szCs w:val="22"/>
        </w:rPr>
        <w:br/>
        <w:t>Contractor is available as Attachment J. The Union Representative for this Agreement is Matthew Butler and his contact information is mbutler@afscmeiowa.org or 515-246-2622.</w:t>
      </w:r>
    </w:p>
    <w:p w:rsidR="0088706C" w:rsidRDefault="0088706C" w:rsidP="0088706C">
      <w:pPr>
        <w:pStyle w:val="Header"/>
        <w:tabs>
          <w:tab w:val="clear" w:pos="4320"/>
          <w:tab w:val="clear" w:pos="8640"/>
        </w:tabs>
        <w:rPr>
          <w:rFonts w:asciiTheme="minorHAnsi" w:hAnsiTheme="minorHAnsi" w:cstheme="minorHAnsi"/>
          <w:szCs w:val="22"/>
        </w:rPr>
      </w:pPr>
    </w:p>
    <w:p w:rsidR="0088706C" w:rsidRDefault="0088706C" w:rsidP="0088706C">
      <w:pPr>
        <w:pStyle w:val="Header"/>
        <w:tabs>
          <w:tab w:val="clear" w:pos="4320"/>
          <w:tab w:val="clear" w:pos="8640"/>
        </w:tabs>
        <w:rPr>
          <w:rFonts w:asciiTheme="minorHAnsi" w:hAnsiTheme="minorHAnsi" w:cstheme="minorHAnsi"/>
          <w:szCs w:val="22"/>
        </w:rPr>
      </w:pPr>
      <w:r>
        <w:rPr>
          <w:rFonts w:asciiTheme="minorHAnsi" w:hAnsiTheme="minorHAnsi" w:cstheme="minorHAnsi"/>
          <w:szCs w:val="22"/>
        </w:rPr>
        <w:t>As previously stated, the state is not requiring Contractors to bid these services using the current union wages provided in Attachment H. Contractors have sole discretion regarding the wages paid to their employees performing work at the IVH facility.</w:t>
      </w:r>
    </w:p>
    <w:p w:rsidR="0088706C" w:rsidRDefault="0088706C" w:rsidP="0088706C">
      <w:pPr>
        <w:pStyle w:val="Header"/>
        <w:tabs>
          <w:tab w:val="clear" w:pos="4320"/>
          <w:tab w:val="clear" w:pos="8640"/>
        </w:tabs>
        <w:rPr>
          <w:rFonts w:asciiTheme="minorHAnsi" w:hAnsiTheme="minorHAnsi" w:cstheme="minorHAnsi"/>
          <w:szCs w:val="22"/>
        </w:rPr>
      </w:pPr>
    </w:p>
    <w:p w:rsidR="0088706C" w:rsidRDefault="0088706C" w:rsidP="0088706C">
      <w:pPr>
        <w:pStyle w:val="Header"/>
        <w:tabs>
          <w:tab w:val="clear" w:pos="4320"/>
          <w:tab w:val="clear" w:pos="8640"/>
        </w:tabs>
        <w:rPr>
          <w:rFonts w:asciiTheme="minorHAnsi" w:hAnsiTheme="minorHAnsi" w:cstheme="minorHAnsi"/>
          <w:szCs w:val="22"/>
        </w:rPr>
      </w:pPr>
    </w:p>
    <w:p w:rsidR="0088706C" w:rsidRPr="00243D9B" w:rsidRDefault="0088706C" w:rsidP="0088706C">
      <w:pPr>
        <w:pStyle w:val="Header"/>
        <w:tabs>
          <w:tab w:val="clear" w:pos="4320"/>
          <w:tab w:val="clear" w:pos="8640"/>
        </w:tabs>
        <w:ind w:firstLine="720"/>
        <w:rPr>
          <w:rFonts w:asciiTheme="minorHAnsi" w:hAnsiTheme="minorHAnsi" w:cstheme="minorHAnsi"/>
          <w:b/>
          <w:szCs w:val="22"/>
        </w:rPr>
      </w:pPr>
    </w:p>
    <w:sectPr w:rsidR="0088706C" w:rsidRPr="00243D9B" w:rsidSect="00316B7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E8A" w:rsidRDefault="00386E8A">
      <w:pPr>
        <w:pStyle w:val="BodyTextIndent"/>
      </w:pPr>
      <w:r>
        <w:separator/>
      </w:r>
    </w:p>
  </w:endnote>
  <w:endnote w:type="continuationSeparator" w:id="0">
    <w:p w:rsidR="00386E8A" w:rsidRDefault="00386E8A">
      <w:pPr>
        <w:pStyle w:val="BodyTextIndent"/>
      </w:pPr>
      <w:r>
        <w:continuationSeparator/>
      </w:r>
    </w:p>
  </w:endnote>
  <w:endnote w:type="continuationNotice" w:id="1">
    <w:p w:rsidR="00386E8A" w:rsidRDefault="00386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E8A" w:rsidRDefault="00386E8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86E8A" w:rsidRDefault="00386E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rPr>
      <w:id w:val="838358413"/>
      <w:docPartObj>
        <w:docPartGallery w:val="Page Numbers (Bottom of Page)"/>
        <w:docPartUnique/>
      </w:docPartObj>
    </w:sdtPr>
    <w:sdtEndPr>
      <w:rPr>
        <w:noProof/>
      </w:rPr>
    </w:sdtEndPr>
    <w:sdtContent>
      <w:p w:rsidR="00386E8A" w:rsidRPr="001C20E0" w:rsidRDefault="00386E8A" w:rsidP="001C20E0">
        <w:pPr>
          <w:pStyle w:val="Footer"/>
          <w:tabs>
            <w:tab w:val="clear" w:pos="8640"/>
            <w:tab w:val="right" w:pos="9360"/>
          </w:tabs>
          <w:rPr>
            <w:sz w:val="20"/>
          </w:rPr>
        </w:pPr>
        <w:r w:rsidRPr="001C20E0">
          <w:rPr>
            <w:rFonts w:asciiTheme="minorHAnsi" w:hAnsiTheme="minorHAnsi"/>
            <w:sz w:val="20"/>
          </w:rPr>
          <w:t>RFP111</w:t>
        </w:r>
        <w:r>
          <w:rPr>
            <w:rFonts w:asciiTheme="minorHAnsi" w:hAnsiTheme="minorHAnsi"/>
            <w:sz w:val="20"/>
          </w:rPr>
          <w:t>7</w:t>
        </w:r>
        <w:r w:rsidRPr="001C20E0">
          <w:rPr>
            <w:rFonts w:asciiTheme="minorHAnsi" w:hAnsiTheme="minorHAnsi"/>
            <w:sz w:val="20"/>
          </w:rPr>
          <w:t>671</w:t>
        </w:r>
        <w:r>
          <w:rPr>
            <w:rFonts w:asciiTheme="minorHAnsi" w:hAnsiTheme="minorHAnsi"/>
            <w:sz w:val="20"/>
          </w:rPr>
          <w:t>166</w:t>
        </w:r>
        <w:r w:rsidRPr="001C20E0">
          <w:rPr>
            <w:rFonts w:asciiTheme="minorHAnsi" w:hAnsiTheme="minorHAnsi"/>
            <w:sz w:val="20"/>
          </w:rPr>
          <w:t xml:space="preserve"> –</w:t>
        </w:r>
        <w:r>
          <w:rPr>
            <w:rFonts w:asciiTheme="minorHAnsi" w:hAnsiTheme="minorHAnsi"/>
            <w:sz w:val="20"/>
          </w:rPr>
          <w:t xml:space="preserve"> </w:t>
        </w:r>
        <w:r w:rsidRPr="001C20E0">
          <w:rPr>
            <w:rFonts w:asciiTheme="minorHAnsi" w:hAnsiTheme="minorHAnsi"/>
            <w:sz w:val="20"/>
          </w:rPr>
          <w:t>Janitorial Services for Iowa Veterans Home</w:t>
        </w:r>
        <w:r w:rsidRPr="001C20E0">
          <w:rPr>
            <w:sz w:val="20"/>
          </w:rPr>
          <w:t xml:space="preserve">            </w:t>
        </w:r>
        <w:r>
          <w:rPr>
            <w:sz w:val="20"/>
          </w:rPr>
          <w:tab/>
        </w:r>
        <w:r w:rsidRPr="001C20E0">
          <w:rPr>
            <w:sz w:val="20"/>
          </w:rPr>
          <w:fldChar w:fldCharType="begin"/>
        </w:r>
        <w:r w:rsidRPr="001C20E0">
          <w:rPr>
            <w:sz w:val="20"/>
          </w:rPr>
          <w:instrText xml:space="preserve"> PAGE   \* MERGEFORMAT </w:instrText>
        </w:r>
        <w:r w:rsidRPr="001C20E0">
          <w:rPr>
            <w:sz w:val="20"/>
          </w:rPr>
          <w:fldChar w:fldCharType="separate"/>
        </w:r>
        <w:r w:rsidR="00EA3460">
          <w:rPr>
            <w:noProof/>
            <w:sz w:val="20"/>
          </w:rPr>
          <w:t>2</w:t>
        </w:r>
        <w:r w:rsidRPr="001C20E0">
          <w:rPr>
            <w:noProof/>
            <w:sz w:val="20"/>
          </w:rPr>
          <w:fldChar w:fldCharType="end"/>
        </w:r>
      </w:p>
    </w:sdtContent>
  </w:sdt>
  <w:p w:rsidR="00386E8A" w:rsidRDefault="00386E8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E8A" w:rsidRDefault="00386E8A">
    <w:pPr>
      <w:pStyle w:val="Footer"/>
      <w:jc w:val="center"/>
    </w:pPr>
  </w:p>
  <w:p w:rsidR="00386E8A" w:rsidRDefault="00386E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E8A" w:rsidRDefault="00386E8A">
      <w:pPr>
        <w:pStyle w:val="BodyTextIndent"/>
      </w:pPr>
      <w:r>
        <w:separator/>
      </w:r>
    </w:p>
  </w:footnote>
  <w:footnote w:type="continuationSeparator" w:id="0">
    <w:p w:rsidR="00386E8A" w:rsidRDefault="00386E8A">
      <w:pPr>
        <w:pStyle w:val="BodyTextIndent"/>
      </w:pPr>
      <w:r>
        <w:continuationSeparator/>
      </w:r>
    </w:p>
  </w:footnote>
  <w:footnote w:type="continuationNotice" w:id="1">
    <w:p w:rsidR="00386E8A" w:rsidRDefault="00386E8A"/>
  </w:footnote>
  <w:footnote w:id="2">
    <w:p w:rsidR="00386E8A" w:rsidRPr="00381543" w:rsidRDefault="00386E8A" w:rsidP="006B0F33">
      <w:pPr>
        <w:pStyle w:val="FootnoteText"/>
        <w:jc w:val="both"/>
        <w:rPr>
          <w:sz w:val="18"/>
          <w:szCs w:val="18"/>
        </w:rPr>
      </w:pPr>
      <w:r w:rsidRPr="00381543">
        <w:rPr>
          <w:b/>
          <w:sz w:val="18"/>
          <w:szCs w:val="18"/>
        </w:rPr>
        <w:t>NOTE:</w:t>
      </w:r>
      <w:r w:rsidRPr="00381543">
        <w:rPr>
          <w:sz w:val="18"/>
          <w:szCs w:val="18"/>
        </w:rPr>
        <w:t xml:space="preserve">  Agency’s acceptance of Contractor’s submission should not be construed as Agency’s approval of Contractor’s request for confidentiality.  Instead, acceptance of Contractor’s submission simply means that Agency believes Contractor’s Form 22 appears fully completed in accordance with the RFP.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multilevel"/>
    <w:tmpl w:val="00000000"/>
    <w:lvl w:ilvl="0">
      <w:start w:val="1"/>
      <w:numFmt w:val="decimal"/>
      <w:lvlText w:val="%1"/>
      <w:lvlJc w:val="left"/>
      <w:rPr>
        <w:rFonts w:cs="Times New Roman"/>
      </w:rPr>
    </w:lvl>
    <w:lvl w:ilvl="1">
      <w:start w:val="1"/>
      <w:numFmt w:val="decimal"/>
      <w:pStyle w:val="Level2"/>
      <w:lvlText w:val="%2."/>
      <w:lvlJc w:val="left"/>
      <w:pPr>
        <w:tabs>
          <w:tab w:val="num" w:pos="1440"/>
        </w:tabs>
        <w:ind w:left="1440" w:hanging="720"/>
      </w:pPr>
      <w:rPr>
        <w:rFonts w:ascii="Courier" w:hAnsi="Courier" w:cs="Times New Roman"/>
        <w:sz w:val="24"/>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numFmt w:val="decimal"/>
      <w:lvlText w:val=""/>
      <w:lvlJc w:val="left"/>
      <w:rPr>
        <w:rFonts w:cs="Times New Roman"/>
      </w:rPr>
    </w:lvl>
  </w:abstractNum>
  <w:abstractNum w:abstractNumId="1">
    <w:nsid w:val="00DC1885"/>
    <w:multiLevelType w:val="multilevel"/>
    <w:tmpl w:val="A8E6038A"/>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630"/>
        </w:tabs>
        <w:ind w:left="630" w:hanging="360"/>
      </w:pPr>
      <w:rPr>
        <w:rFonts w:ascii="Calibri" w:hAnsi="Calibri" w:cs="Calibri" w:hint="default"/>
        <w:b/>
        <w:sz w:val="22"/>
        <w:szCs w:val="22"/>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2160"/>
        </w:tabs>
        <w:ind w:left="2160" w:hanging="108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3240"/>
        </w:tabs>
        <w:ind w:left="3240" w:hanging="144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4320"/>
        </w:tabs>
        <w:ind w:left="4320" w:hanging="180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2">
    <w:nsid w:val="045C5B7F"/>
    <w:multiLevelType w:val="multilevel"/>
    <w:tmpl w:val="A9187196"/>
    <w:lvl w:ilvl="0">
      <w:start w:val="1"/>
      <w:numFmt w:val="decimal"/>
      <w:lvlText w:val="%1"/>
      <w:lvlJc w:val="left"/>
      <w:pPr>
        <w:tabs>
          <w:tab w:val="num" w:pos="360"/>
        </w:tabs>
        <w:ind w:left="360" w:hanging="360"/>
      </w:pPr>
      <w:rPr>
        <w:rFonts w:cs="Times New Roman" w:hint="default"/>
        <w:b/>
      </w:rPr>
    </w:lvl>
    <w:lvl w:ilvl="1">
      <w:start w:val="20"/>
      <w:numFmt w:val="decimal"/>
      <w:lvlText w:val="%1.%2"/>
      <w:lvlJc w:val="left"/>
      <w:pPr>
        <w:tabs>
          <w:tab w:val="num" w:pos="630"/>
        </w:tabs>
        <w:ind w:left="630" w:hanging="360"/>
      </w:pPr>
      <w:rPr>
        <w:rFonts w:ascii="Calibri" w:hAnsi="Calibri" w:cs="Calibri" w:hint="default"/>
        <w:b/>
        <w:sz w:val="22"/>
        <w:szCs w:val="22"/>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2160"/>
        </w:tabs>
        <w:ind w:left="2160" w:hanging="108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3240"/>
        </w:tabs>
        <w:ind w:left="3240" w:hanging="144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4320"/>
        </w:tabs>
        <w:ind w:left="4320" w:hanging="180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3">
    <w:nsid w:val="05A832C0"/>
    <w:multiLevelType w:val="multilevel"/>
    <w:tmpl w:val="0C241152"/>
    <w:lvl w:ilvl="0">
      <w:start w:val="3"/>
      <w:numFmt w:val="decimal"/>
      <w:lvlText w:val="%1"/>
      <w:lvlJc w:val="left"/>
      <w:pPr>
        <w:ind w:left="360" w:hanging="360"/>
      </w:pPr>
      <w:rPr>
        <w:rFonts w:cs="Times New Roman" w:hint="default"/>
      </w:rPr>
    </w:lvl>
    <w:lvl w:ilvl="1">
      <w:start w:val="1"/>
      <w:numFmt w:val="decimal"/>
      <w:lvlText w:val="4.%2"/>
      <w:lvlJc w:val="left"/>
      <w:pPr>
        <w:ind w:left="450" w:hanging="360"/>
      </w:pPr>
      <w:rPr>
        <w:rFonts w:cs="Times New Roman" w:hint="default"/>
        <w:b/>
      </w:rPr>
    </w:lvl>
    <w:lvl w:ilvl="2">
      <w:start w:val="1"/>
      <w:numFmt w:val="decimal"/>
      <w:lvlText w:val="4.%2.%3"/>
      <w:lvlJc w:val="left"/>
      <w:pPr>
        <w:ind w:left="1530" w:hanging="720"/>
      </w:pPr>
      <w:rPr>
        <w:rFonts w:cs="Times New Roman" w:hint="default"/>
        <w:b/>
      </w:rPr>
    </w:lvl>
    <w:lvl w:ilvl="3">
      <w:start w:val="1"/>
      <w:numFmt w:val="decimal"/>
      <w:lvlText w:val="4.%2.%3.%4"/>
      <w:lvlJc w:val="left"/>
      <w:pPr>
        <w:ind w:left="2610" w:hanging="1080"/>
      </w:pPr>
      <w:rPr>
        <w:rFonts w:cs="Times New Roman" w:hint="default"/>
        <w:b/>
        <w:color w:val="auto"/>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
    <w:nsid w:val="06471119"/>
    <w:multiLevelType w:val="hybridMultilevel"/>
    <w:tmpl w:val="2B7E0CA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07946E7D"/>
    <w:multiLevelType w:val="multilevel"/>
    <w:tmpl w:val="070CBEB4"/>
    <w:styleLink w:val="Style5"/>
    <w:lvl w:ilvl="0">
      <w:start w:val="5"/>
      <w:numFmt w:val="none"/>
      <w:lvlText w:val="5"/>
      <w:lvlJc w:val="left"/>
      <w:pPr>
        <w:ind w:left="360" w:hanging="360"/>
      </w:pPr>
      <w:rPr>
        <w:rFonts w:cs="Times New Roman" w:hint="default"/>
      </w:rPr>
    </w:lvl>
    <w:lvl w:ilvl="1">
      <w:start w:val="1"/>
      <w:numFmt w:val="none"/>
      <w:lvlText w:val="5.1."/>
      <w:lvlJc w:val="left"/>
      <w:pPr>
        <w:ind w:left="720" w:hanging="360"/>
      </w:pPr>
      <w:rPr>
        <w:rFonts w:cs="Times New Roman" w:hint="default"/>
      </w:rPr>
    </w:lvl>
    <w:lvl w:ilvl="2">
      <w:start w:val="1"/>
      <w:numFmt w:val="none"/>
      <w:lvlText w:val="5.1.1."/>
      <w:lvlJc w:val="left"/>
      <w:pPr>
        <w:ind w:left="1080" w:hanging="360"/>
      </w:pPr>
      <w:rPr>
        <w:rFonts w:cs="Times New Roman" w:hint="default"/>
      </w:rPr>
    </w:lvl>
    <w:lvl w:ilvl="3">
      <w:start w:val="1"/>
      <w:numFmt w:val="none"/>
      <w:lvlText w:val="5.1.1.1."/>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nsid w:val="07FC10DA"/>
    <w:multiLevelType w:val="multilevel"/>
    <w:tmpl w:val="0409001D"/>
    <w:styleLink w:val="Style2"/>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0DCA2688"/>
    <w:multiLevelType w:val="hybridMultilevel"/>
    <w:tmpl w:val="F15E39A4"/>
    <w:lvl w:ilvl="0" w:tplc="D9E2347A">
      <w:start w:val="1"/>
      <w:numFmt w:val="decimal"/>
      <w:lvlText w:val="1.%1"/>
      <w:lvlJc w:val="left"/>
      <w:pPr>
        <w:ind w:left="720" w:hanging="360"/>
      </w:pPr>
      <w:rPr>
        <w:rFonts w:hint="default"/>
        <w:b/>
      </w:rPr>
    </w:lvl>
    <w:lvl w:ilvl="1" w:tplc="6FAC82DA">
      <w:start w:val="1"/>
      <w:numFmt w:val="decimal"/>
      <w:lvlText w:val="1.%2"/>
      <w:lvlJc w:val="righ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C34AED"/>
    <w:multiLevelType w:val="multilevel"/>
    <w:tmpl w:val="0409001D"/>
    <w:styleLink w:val="Style7"/>
    <w:lvl w:ilvl="0">
      <w:start w:val="5"/>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143A2901"/>
    <w:multiLevelType w:val="hybridMultilevel"/>
    <w:tmpl w:val="C060C21C"/>
    <w:lvl w:ilvl="0" w:tplc="387A02E4">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25518D"/>
    <w:multiLevelType w:val="multilevel"/>
    <w:tmpl w:val="5AC0D6A0"/>
    <w:lvl w:ilvl="0">
      <w:start w:val="5"/>
      <w:numFmt w:val="decimal"/>
      <w:lvlText w:val="%1"/>
      <w:lvlJc w:val="left"/>
      <w:pPr>
        <w:ind w:left="360" w:hanging="360"/>
      </w:pPr>
      <w:rPr>
        <w:rFonts w:cs="Times New Roman" w:hint="default"/>
      </w:rPr>
    </w:lvl>
    <w:lvl w:ilvl="1">
      <w:start w:val="2"/>
      <w:numFmt w:val="decimal"/>
      <w:lvlText w:val="6.%2"/>
      <w:lvlJc w:val="left"/>
      <w:pPr>
        <w:ind w:left="360" w:hanging="360"/>
      </w:pPr>
      <w:rPr>
        <w:rFonts w:cs="Times New Roman" w:hint="default"/>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15936307"/>
    <w:multiLevelType w:val="multilevel"/>
    <w:tmpl w:val="0078610C"/>
    <w:lvl w:ilvl="0">
      <w:start w:val="6"/>
      <w:numFmt w:val="decimal"/>
      <w:lvlText w:val="%1"/>
      <w:lvlJc w:val="left"/>
      <w:pPr>
        <w:ind w:left="360" w:hanging="360"/>
      </w:pPr>
      <w:rPr>
        <w:rFonts w:cs="Times New Roman" w:hint="default"/>
      </w:rPr>
    </w:lvl>
    <w:lvl w:ilvl="1">
      <w:start w:val="2"/>
      <w:numFmt w:val="decimal"/>
      <w:lvlText w:val="7.%2"/>
      <w:lvlJc w:val="left"/>
      <w:pPr>
        <w:ind w:left="360" w:hanging="360"/>
      </w:pPr>
      <w:rPr>
        <w:rFonts w:cs="Times New Roman" w:hint="default"/>
        <w:b/>
      </w:rPr>
    </w:lvl>
    <w:lvl w:ilvl="2">
      <w:start w:val="1"/>
      <w:numFmt w:val="decimal"/>
      <w:lvlText w:val="7.%2.6"/>
      <w:lvlJc w:val="left"/>
      <w:pPr>
        <w:ind w:left="1440" w:hanging="720"/>
      </w:pPr>
      <w:rPr>
        <w:rFonts w:cs="Times New Roman" w:hint="default"/>
        <w:b/>
        <w:strike w:val="0"/>
      </w:rPr>
    </w:lvl>
    <w:lvl w:ilvl="3">
      <w:start w:val="1"/>
      <w:numFmt w:val="decimal"/>
      <w:lvlText w:val="7.%2.2.%4"/>
      <w:lvlJc w:val="left"/>
      <w:pPr>
        <w:ind w:left="2970" w:hanging="1080"/>
      </w:pPr>
      <w:rPr>
        <w:rFonts w:cs="Times New Roman" w:hint="default"/>
        <w:b/>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18C61460"/>
    <w:multiLevelType w:val="multilevel"/>
    <w:tmpl w:val="F17CDA7A"/>
    <w:lvl w:ilvl="0">
      <w:start w:val="3"/>
      <w:numFmt w:val="decimal"/>
      <w:lvlText w:val="%1"/>
      <w:lvlJc w:val="left"/>
      <w:pPr>
        <w:ind w:left="360" w:hanging="360"/>
      </w:pPr>
      <w:rPr>
        <w:rFonts w:cs="Times New Roman" w:hint="default"/>
      </w:rPr>
    </w:lvl>
    <w:lvl w:ilvl="1">
      <w:start w:val="1"/>
      <w:numFmt w:val="decimal"/>
      <w:lvlText w:val="4.%2"/>
      <w:lvlJc w:val="left"/>
      <w:pPr>
        <w:ind w:left="450" w:hanging="360"/>
      </w:pPr>
      <w:rPr>
        <w:rFonts w:cs="Times New Roman" w:hint="default"/>
        <w:b/>
      </w:rPr>
    </w:lvl>
    <w:lvl w:ilvl="2">
      <w:start w:val="2"/>
      <w:numFmt w:val="decimal"/>
      <w:lvlText w:val="4.9.%3"/>
      <w:lvlJc w:val="left"/>
      <w:pPr>
        <w:ind w:left="1530" w:hanging="720"/>
      </w:pPr>
      <w:rPr>
        <w:rFonts w:cs="Times New Roman" w:hint="default"/>
        <w:b/>
      </w:rPr>
    </w:lvl>
    <w:lvl w:ilvl="3">
      <w:start w:val="1"/>
      <w:numFmt w:val="decimal"/>
      <w:lvlText w:val="4.%2.%3.%4"/>
      <w:lvlJc w:val="left"/>
      <w:pPr>
        <w:ind w:left="2610" w:hanging="1080"/>
      </w:pPr>
      <w:rPr>
        <w:rFonts w:cs="Times New Roman" w:hint="default"/>
        <w:b/>
        <w:color w:val="auto"/>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3">
    <w:nsid w:val="1ADF22E1"/>
    <w:multiLevelType w:val="multilevel"/>
    <w:tmpl w:val="85E896A2"/>
    <w:lvl w:ilvl="0">
      <w:start w:val="1"/>
      <w:numFmt w:val="none"/>
      <w:lvlText w:val="7.1"/>
      <w:lvlJc w:val="right"/>
      <w:pPr>
        <w:ind w:left="450" w:hanging="360"/>
      </w:pPr>
      <w:rPr>
        <w:rFonts w:asciiTheme="minorHAnsi" w:hAnsiTheme="minorHAnsi" w:hint="default"/>
      </w:rPr>
    </w:lvl>
    <w:lvl w:ilvl="1">
      <w:start w:val="1"/>
      <w:numFmt w:val="lowerLetter"/>
      <w:lvlText w:val="%2."/>
      <w:lvlJc w:val="left"/>
      <w:pPr>
        <w:ind w:left="1170" w:hanging="360"/>
      </w:pPr>
      <w:rPr>
        <w:rFonts w:hint="default"/>
      </w:rPr>
    </w:lvl>
    <w:lvl w:ilvl="2">
      <w:start w:val="1"/>
      <w:numFmt w:val="bullet"/>
      <w:lvlText w:val=""/>
      <w:lvlJc w:val="left"/>
      <w:pPr>
        <w:ind w:left="1890" w:hanging="180"/>
      </w:pPr>
      <w:rPr>
        <w:rFonts w:ascii="Symbol" w:hAnsi="Symbol" w:hint="default"/>
      </w:rPr>
    </w:lvl>
    <w:lvl w:ilvl="3">
      <w:start w:val="1"/>
      <w:numFmt w:val="decimal"/>
      <w:lvlText w:val="%4."/>
      <w:lvlJc w:val="left"/>
      <w:pPr>
        <w:ind w:left="2610" w:hanging="360"/>
      </w:pPr>
      <w:rPr>
        <w:rFonts w:hint="default"/>
      </w:rPr>
    </w:lvl>
    <w:lvl w:ilvl="4">
      <w:start w:val="1"/>
      <w:numFmt w:val="lowerLetter"/>
      <w:lvlText w:val="%5."/>
      <w:lvlJc w:val="left"/>
      <w:pPr>
        <w:ind w:left="3330" w:hanging="360"/>
      </w:pPr>
      <w:rPr>
        <w:rFonts w:hint="default"/>
      </w:rPr>
    </w:lvl>
    <w:lvl w:ilvl="5">
      <w:start w:val="1"/>
      <w:numFmt w:val="lowerRoman"/>
      <w:lvlText w:val="%6."/>
      <w:lvlJc w:val="right"/>
      <w:pPr>
        <w:ind w:left="4050" w:hanging="180"/>
      </w:pPr>
      <w:rPr>
        <w:rFonts w:hint="default"/>
      </w:rPr>
    </w:lvl>
    <w:lvl w:ilvl="6">
      <w:start w:val="1"/>
      <w:numFmt w:val="decimal"/>
      <w:lvlText w:val="%7."/>
      <w:lvlJc w:val="left"/>
      <w:pPr>
        <w:ind w:left="4770" w:hanging="360"/>
      </w:pPr>
      <w:rPr>
        <w:rFonts w:hint="default"/>
      </w:rPr>
    </w:lvl>
    <w:lvl w:ilvl="7">
      <w:start w:val="1"/>
      <w:numFmt w:val="lowerLetter"/>
      <w:lvlText w:val="%8."/>
      <w:lvlJc w:val="left"/>
      <w:pPr>
        <w:ind w:left="5490" w:hanging="360"/>
      </w:pPr>
      <w:rPr>
        <w:rFonts w:hint="default"/>
      </w:rPr>
    </w:lvl>
    <w:lvl w:ilvl="8">
      <w:start w:val="1"/>
      <w:numFmt w:val="lowerRoman"/>
      <w:lvlText w:val="%9."/>
      <w:lvlJc w:val="right"/>
      <w:pPr>
        <w:ind w:left="6210" w:hanging="180"/>
      </w:pPr>
      <w:rPr>
        <w:rFonts w:hint="default"/>
      </w:rPr>
    </w:lvl>
  </w:abstractNum>
  <w:abstractNum w:abstractNumId="14">
    <w:nsid w:val="1B65313B"/>
    <w:multiLevelType w:val="multilevel"/>
    <w:tmpl w:val="CFDCE118"/>
    <w:lvl w:ilvl="0">
      <w:start w:val="3"/>
      <w:numFmt w:val="decimal"/>
      <w:lvlText w:val="%1"/>
      <w:lvlJc w:val="left"/>
      <w:pPr>
        <w:ind w:left="360" w:hanging="360"/>
      </w:pPr>
      <w:rPr>
        <w:rFonts w:cs="Times New Roman" w:hint="default"/>
      </w:rPr>
    </w:lvl>
    <w:lvl w:ilvl="1">
      <w:start w:val="1"/>
      <w:numFmt w:val="decimal"/>
      <w:lvlText w:val="4.%2"/>
      <w:lvlJc w:val="left"/>
      <w:pPr>
        <w:ind w:left="450" w:hanging="360"/>
      </w:pPr>
      <w:rPr>
        <w:rFonts w:cs="Times New Roman" w:hint="default"/>
        <w:b/>
      </w:rPr>
    </w:lvl>
    <w:lvl w:ilvl="2">
      <w:start w:val="1"/>
      <w:numFmt w:val="decimal"/>
      <w:lvlText w:val="4.8.%3"/>
      <w:lvlJc w:val="left"/>
      <w:pPr>
        <w:ind w:left="1440" w:hanging="720"/>
      </w:pPr>
      <w:rPr>
        <w:rFonts w:cs="Times New Roman" w:hint="default"/>
        <w:b/>
      </w:rPr>
    </w:lvl>
    <w:lvl w:ilvl="3">
      <w:start w:val="1"/>
      <w:numFmt w:val="decimal"/>
      <w:lvlText w:val="4.%2.%3.%4"/>
      <w:lvlJc w:val="left"/>
      <w:pPr>
        <w:ind w:left="2610" w:hanging="1080"/>
      </w:pPr>
      <w:rPr>
        <w:rFonts w:cs="Times New Roman" w:hint="default"/>
        <w:b/>
        <w:color w:val="auto"/>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5">
    <w:nsid w:val="1C3544DD"/>
    <w:multiLevelType w:val="hybridMultilevel"/>
    <w:tmpl w:val="2440FEB4"/>
    <w:lvl w:ilvl="0" w:tplc="6E82F7C6">
      <w:start w:val="1"/>
      <w:numFmt w:val="bullet"/>
      <w:lvlText w:val=""/>
      <w:lvlJc w:val="left"/>
      <w:pPr>
        <w:ind w:left="720" w:hanging="360"/>
      </w:pPr>
      <w:rPr>
        <w:rFonts w:ascii="Symbol" w:hAnsi="Symbol" w:hint="default"/>
      </w:rPr>
    </w:lvl>
    <w:lvl w:ilvl="1" w:tplc="85904E48"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nsid w:val="1D631289"/>
    <w:multiLevelType w:val="multilevel"/>
    <w:tmpl w:val="DACAF6A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rPr>
    </w:lvl>
    <w:lvl w:ilvl="2">
      <w:start w:val="1"/>
      <w:numFmt w:val="decimal"/>
      <w:lvlRestart w:val="0"/>
      <w:lvlText w:val="%1.%2.%3"/>
      <w:lvlJc w:val="left"/>
      <w:pPr>
        <w:ind w:left="1440" w:hanging="720"/>
      </w:pPr>
      <w:rPr>
        <w:rFonts w:asciiTheme="minorHAnsi" w:hAnsiTheme="minorHAnsi" w:cstheme="minorHAnsi" w:hint="default"/>
        <w:b/>
        <w:sz w:val="22"/>
        <w:szCs w:val="22"/>
      </w:rPr>
    </w:lvl>
    <w:lvl w:ilvl="3">
      <w:start w:val="1"/>
      <w:numFmt w:val="decimal"/>
      <w:lvlText w:val="%1.%2.%3.%4"/>
      <w:lvlJc w:val="left"/>
      <w:pPr>
        <w:ind w:left="2160" w:hanging="1080"/>
      </w:pPr>
      <w:rPr>
        <w:rFonts w:cs="Times New Roman" w:hint="default"/>
        <w:b/>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nsid w:val="22D3221D"/>
    <w:multiLevelType w:val="multilevel"/>
    <w:tmpl w:val="D93420D0"/>
    <w:lvl w:ilvl="0">
      <w:start w:val="3"/>
      <w:numFmt w:val="decimal"/>
      <w:lvlText w:val="%1"/>
      <w:lvlJc w:val="left"/>
      <w:pPr>
        <w:ind w:left="360" w:hanging="360"/>
      </w:pPr>
      <w:rPr>
        <w:rFonts w:cs="Times New Roman" w:hint="default"/>
      </w:rPr>
    </w:lvl>
    <w:lvl w:ilvl="1">
      <w:start w:val="1"/>
      <w:numFmt w:val="decimal"/>
      <w:lvlText w:val="4.%2"/>
      <w:lvlJc w:val="left"/>
      <w:pPr>
        <w:ind w:left="450" w:hanging="360"/>
      </w:pPr>
      <w:rPr>
        <w:rFonts w:cs="Times New Roman" w:hint="default"/>
        <w:b/>
      </w:rPr>
    </w:lvl>
    <w:lvl w:ilvl="2">
      <w:start w:val="1"/>
      <w:numFmt w:val="decimal"/>
      <w:lvlText w:val="4.14.%3"/>
      <w:lvlJc w:val="left"/>
      <w:pPr>
        <w:ind w:left="1530" w:hanging="720"/>
      </w:pPr>
      <w:rPr>
        <w:rFonts w:cs="Times New Roman" w:hint="default"/>
        <w:b/>
      </w:rPr>
    </w:lvl>
    <w:lvl w:ilvl="3">
      <w:start w:val="1"/>
      <w:numFmt w:val="decimal"/>
      <w:lvlText w:val="4.10.%3.%4"/>
      <w:lvlJc w:val="left"/>
      <w:pPr>
        <w:ind w:left="2610" w:hanging="1080"/>
      </w:pPr>
      <w:rPr>
        <w:rFonts w:cs="Times New Roman" w:hint="default"/>
        <w:b/>
        <w:color w:val="auto"/>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8">
    <w:nsid w:val="242D7A1A"/>
    <w:multiLevelType w:val="hybridMultilevel"/>
    <w:tmpl w:val="F9D4F7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AD2A5F"/>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257C43E4"/>
    <w:multiLevelType w:val="multilevel"/>
    <w:tmpl w:val="0409001D"/>
    <w:styleLink w:val="Style6"/>
    <w:lvl w:ilvl="0">
      <w:start w:val="5"/>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280D393B"/>
    <w:multiLevelType w:val="multilevel"/>
    <w:tmpl w:val="93602D34"/>
    <w:lvl w:ilvl="0">
      <w:start w:val="1"/>
      <w:numFmt w:val="bullet"/>
      <w:lvlText w:val=""/>
      <w:lvlJc w:val="left"/>
      <w:pPr>
        <w:ind w:left="360" w:hanging="360"/>
      </w:pPr>
      <w:rPr>
        <w:rFonts w:ascii="Symbol" w:hAnsi="Symbol" w:hint="default"/>
      </w:rPr>
    </w:lvl>
    <w:lvl w:ilvl="1">
      <w:start w:val="1"/>
      <w:numFmt w:val="decimal"/>
      <w:lvlText w:val="4.%2"/>
      <w:lvlJc w:val="left"/>
      <w:pPr>
        <w:ind w:left="450" w:hanging="360"/>
      </w:pPr>
      <w:rPr>
        <w:rFonts w:cs="Times New Roman" w:hint="default"/>
        <w:b/>
      </w:rPr>
    </w:lvl>
    <w:lvl w:ilvl="2">
      <w:start w:val="1"/>
      <w:numFmt w:val="decimal"/>
      <w:lvlText w:val="4.%2.%3"/>
      <w:lvlJc w:val="left"/>
      <w:pPr>
        <w:ind w:left="1530" w:hanging="720"/>
      </w:pPr>
      <w:rPr>
        <w:rFonts w:cs="Times New Roman" w:hint="default"/>
        <w:b/>
      </w:rPr>
    </w:lvl>
    <w:lvl w:ilvl="3">
      <w:start w:val="1"/>
      <w:numFmt w:val="decimal"/>
      <w:lvlText w:val="4.%2.%3.%4"/>
      <w:lvlJc w:val="left"/>
      <w:pPr>
        <w:ind w:left="2610" w:hanging="1080"/>
      </w:pPr>
      <w:rPr>
        <w:rFonts w:cs="Times New Roman" w:hint="default"/>
        <w:b/>
        <w:color w:val="auto"/>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2">
    <w:nsid w:val="29B71CA4"/>
    <w:multiLevelType w:val="multilevel"/>
    <w:tmpl w:val="67C42676"/>
    <w:lvl w:ilvl="0">
      <w:start w:val="1"/>
      <w:numFmt w:val="none"/>
      <w:lvlText w:val="2."/>
      <w:lvlJc w:val="left"/>
      <w:pPr>
        <w:ind w:left="360" w:hanging="360"/>
      </w:pPr>
      <w:rPr>
        <w:rFonts w:cs="Times New Roman" w:hint="default"/>
      </w:rPr>
    </w:lvl>
    <w:lvl w:ilvl="1">
      <w:start w:val="1"/>
      <w:numFmt w:val="decimal"/>
      <w:lvlText w:val="%12.1"/>
      <w:lvlJc w:val="left"/>
      <w:pPr>
        <w:ind w:left="612" w:hanging="432"/>
      </w:pPr>
      <w:rPr>
        <w:rFonts w:cs="Times New Roman" w:hint="default"/>
        <w:b/>
      </w:rPr>
    </w:lvl>
    <w:lvl w:ilvl="2">
      <w:start w:val="1"/>
      <w:numFmt w:val="decimal"/>
      <w:lvlText w:val="%12.1.1"/>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nsid w:val="2A4E1DB0"/>
    <w:multiLevelType w:val="hybridMultilevel"/>
    <w:tmpl w:val="88E88E10"/>
    <w:lvl w:ilvl="0" w:tplc="509E166E">
      <w:numFmt w:val="bullet"/>
      <w:lvlText w:val=""/>
      <w:lvlJc w:val="left"/>
      <w:pPr>
        <w:tabs>
          <w:tab w:val="num" w:pos="1080"/>
        </w:tabs>
        <w:ind w:left="1080" w:hanging="720"/>
      </w:pPr>
      <w:rPr>
        <w:rFonts w:ascii="Symbol" w:eastAsia="Times New Roman" w:hAnsi="Symbol" w:hint="default"/>
        <w:sz w:val="28"/>
      </w:rPr>
    </w:lvl>
    <w:lvl w:ilvl="1" w:tplc="CA501948" w:tentative="1">
      <w:start w:val="1"/>
      <w:numFmt w:val="bullet"/>
      <w:lvlText w:val="o"/>
      <w:lvlJc w:val="left"/>
      <w:pPr>
        <w:tabs>
          <w:tab w:val="num" w:pos="1440"/>
        </w:tabs>
        <w:ind w:left="1440" w:hanging="360"/>
      </w:pPr>
      <w:rPr>
        <w:rFonts w:ascii="Courier New" w:hAnsi="Courier New" w:hint="default"/>
      </w:rPr>
    </w:lvl>
    <w:lvl w:ilvl="2" w:tplc="658AD85C" w:tentative="1">
      <w:start w:val="1"/>
      <w:numFmt w:val="bullet"/>
      <w:lvlText w:val=""/>
      <w:lvlJc w:val="left"/>
      <w:pPr>
        <w:tabs>
          <w:tab w:val="num" w:pos="2160"/>
        </w:tabs>
        <w:ind w:left="2160" w:hanging="360"/>
      </w:pPr>
      <w:rPr>
        <w:rFonts w:ascii="Wingdings" w:hAnsi="Wingdings" w:hint="default"/>
      </w:rPr>
    </w:lvl>
    <w:lvl w:ilvl="3" w:tplc="D952DDE6" w:tentative="1">
      <w:start w:val="1"/>
      <w:numFmt w:val="bullet"/>
      <w:lvlText w:val=""/>
      <w:lvlJc w:val="left"/>
      <w:pPr>
        <w:tabs>
          <w:tab w:val="num" w:pos="2880"/>
        </w:tabs>
        <w:ind w:left="2880" w:hanging="360"/>
      </w:pPr>
      <w:rPr>
        <w:rFonts w:ascii="Symbol" w:hAnsi="Symbol" w:hint="default"/>
      </w:rPr>
    </w:lvl>
    <w:lvl w:ilvl="4" w:tplc="7E92057A" w:tentative="1">
      <w:start w:val="1"/>
      <w:numFmt w:val="bullet"/>
      <w:lvlText w:val="o"/>
      <w:lvlJc w:val="left"/>
      <w:pPr>
        <w:tabs>
          <w:tab w:val="num" w:pos="3600"/>
        </w:tabs>
        <w:ind w:left="3600" w:hanging="360"/>
      </w:pPr>
      <w:rPr>
        <w:rFonts w:ascii="Courier New" w:hAnsi="Courier New" w:hint="default"/>
      </w:rPr>
    </w:lvl>
    <w:lvl w:ilvl="5" w:tplc="8DF67DBA" w:tentative="1">
      <w:start w:val="1"/>
      <w:numFmt w:val="bullet"/>
      <w:lvlText w:val=""/>
      <w:lvlJc w:val="left"/>
      <w:pPr>
        <w:tabs>
          <w:tab w:val="num" w:pos="4320"/>
        </w:tabs>
        <w:ind w:left="4320" w:hanging="360"/>
      </w:pPr>
      <w:rPr>
        <w:rFonts w:ascii="Wingdings" w:hAnsi="Wingdings" w:hint="default"/>
      </w:rPr>
    </w:lvl>
    <w:lvl w:ilvl="6" w:tplc="E16A4EE4" w:tentative="1">
      <w:start w:val="1"/>
      <w:numFmt w:val="bullet"/>
      <w:lvlText w:val=""/>
      <w:lvlJc w:val="left"/>
      <w:pPr>
        <w:tabs>
          <w:tab w:val="num" w:pos="5040"/>
        </w:tabs>
        <w:ind w:left="5040" w:hanging="360"/>
      </w:pPr>
      <w:rPr>
        <w:rFonts w:ascii="Symbol" w:hAnsi="Symbol" w:hint="default"/>
      </w:rPr>
    </w:lvl>
    <w:lvl w:ilvl="7" w:tplc="F2BEFC28" w:tentative="1">
      <w:start w:val="1"/>
      <w:numFmt w:val="bullet"/>
      <w:lvlText w:val="o"/>
      <w:lvlJc w:val="left"/>
      <w:pPr>
        <w:tabs>
          <w:tab w:val="num" w:pos="5760"/>
        </w:tabs>
        <w:ind w:left="5760" w:hanging="360"/>
      </w:pPr>
      <w:rPr>
        <w:rFonts w:ascii="Courier New" w:hAnsi="Courier New" w:hint="default"/>
      </w:rPr>
    </w:lvl>
    <w:lvl w:ilvl="8" w:tplc="405A4AEA" w:tentative="1">
      <w:start w:val="1"/>
      <w:numFmt w:val="bullet"/>
      <w:lvlText w:val=""/>
      <w:lvlJc w:val="left"/>
      <w:pPr>
        <w:tabs>
          <w:tab w:val="num" w:pos="6480"/>
        </w:tabs>
        <w:ind w:left="6480" w:hanging="360"/>
      </w:pPr>
      <w:rPr>
        <w:rFonts w:ascii="Wingdings" w:hAnsi="Wingdings" w:hint="default"/>
      </w:rPr>
    </w:lvl>
  </w:abstractNum>
  <w:abstractNum w:abstractNumId="24">
    <w:nsid w:val="30F2630E"/>
    <w:multiLevelType w:val="hybridMultilevel"/>
    <w:tmpl w:val="522A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1B641C7"/>
    <w:multiLevelType w:val="hybridMultilevel"/>
    <w:tmpl w:val="588C4C9E"/>
    <w:lvl w:ilvl="0" w:tplc="04090001">
      <w:start w:val="1"/>
      <w:numFmt w:val="bullet"/>
      <w:lvlText w:val=""/>
      <w:lvlJc w:val="left"/>
      <w:pPr>
        <w:ind w:left="2246" w:hanging="360"/>
      </w:pPr>
      <w:rPr>
        <w:rFonts w:ascii="Symbol" w:hAnsi="Symbol" w:hint="default"/>
      </w:rPr>
    </w:lvl>
    <w:lvl w:ilvl="1" w:tplc="04090003" w:tentative="1">
      <w:start w:val="1"/>
      <w:numFmt w:val="bullet"/>
      <w:lvlText w:val="o"/>
      <w:lvlJc w:val="left"/>
      <w:pPr>
        <w:ind w:left="2966" w:hanging="360"/>
      </w:pPr>
      <w:rPr>
        <w:rFonts w:ascii="Courier New" w:hAnsi="Courier New" w:cs="Courier New" w:hint="default"/>
      </w:rPr>
    </w:lvl>
    <w:lvl w:ilvl="2" w:tplc="04090005" w:tentative="1">
      <w:start w:val="1"/>
      <w:numFmt w:val="bullet"/>
      <w:lvlText w:val=""/>
      <w:lvlJc w:val="left"/>
      <w:pPr>
        <w:ind w:left="3686" w:hanging="360"/>
      </w:pPr>
      <w:rPr>
        <w:rFonts w:ascii="Wingdings" w:hAnsi="Wingdings" w:hint="default"/>
      </w:rPr>
    </w:lvl>
    <w:lvl w:ilvl="3" w:tplc="04090001" w:tentative="1">
      <w:start w:val="1"/>
      <w:numFmt w:val="bullet"/>
      <w:lvlText w:val=""/>
      <w:lvlJc w:val="left"/>
      <w:pPr>
        <w:ind w:left="4406" w:hanging="360"/>
      </w:pPr>
      <w:rPr>
        <w:rFonts w:ascii="Symbol" w:hAnsi="Symbol" w:hint="default"/>
      </w:rPr>
    </w:lvl>
    <w:lvl w:ilvl="4" w:tplc="04090003" w:tentative="1">
      <w:start w:val="1"/>
      <w:numFmt w:val="bullet"/>
      <w:lvlText w:val="o"/>
      <w:lvlJc w:val="left"/>
      <w:pPr>
        <w:ind w:left="5126" w:hanging="360"/>
      </w:pPr>
      <w:rPr>
        <w:rFonts w:ascii="Courier New" w:hAnsi="Courier New" w:cs="Courier New" w:hint="default"/>
      </w:rPr>
    </w:lvl>
    <w:lvl w:ilvl="5" w:tplc="04090005" w:tentative="1">
      <w:start w:val="1"/>
      <w:numFmt w:val="bullet"/>
      <w:lvlText w:val=""/>
      <w:lvlJc w:val="left"/>
      <w:pPr>
        <w:ind w:left="5846" w:hanging="360"/>
      </w:pPr>
      <w:rPr>
        <w:rFonts w:ascii="Wingdings" w:hAnsi="Wingdings" w:hint="default"/>
      </w:rPr>
    </w:lvl>
    <w:lvl w:ilvl="6" w:tplc="04090001" w:tentative="1">
      <w:start w:val="1"/>
      <w:numFmt w:val="bullet"/>
      <w:lvlText w:val=""/>
      <w:lvlJc w:val="left"/>
      <w:pPr>
        <w:ind w:left="6566" w:hanging="360"/>
      </w:pPr>
      <w:rPr>
        <w:rFonts w:ascii="Symbol" w:hAnsi="Symbol" w:hint="default"/>
      </w:rPr>
    </w:lvl>
    <w:lvl w:ilvl="7" w:tplc="04090003" w:tentative="1">
      <w:start w:val="1"/>
      <w:numFmt w:val="bullet"/>
      <w:lvlText w:val="o"/>
      <w:lvlJc w:val="left"/>
      <w:pPr>
        <w:ind w:left="7286" w:hanging="360"/>
      </w:pPr>
      <w:rPr>
        <w:rFonts w:ascii="Courier New" w:hAnsi="Courier New" w:cs="Courier New" w:hint="default"/>
      </w:rPr>
    </w:lvl>
    <w:lvl w:ilvl="8" w:tplc="04090005" w:tentative="1">
      <w:start w:val="1"/>
      <w:numFmt w:val="bullet"/>
      <w:lvlText w:val=""/>
      <w:lvlJc w:val="left"/>
      <w:pPr>
        <w:ind w:left="8006" w:hanging="360"/>
      </w:pPr>
      <w:rPr>
        <w:rFonts w:ascii="Wingdings" w:hAnsi="Wingdings" w:hint="default"/>
      </w:rPr>
    </w:lvl>
  </w:abstractNum>
  <w:abstractNum w:abstractNumId="26">
    <w:nsid w:val="390123EB"/>
    <w:multiLevelType w:val="multilevel"/>
    <w:tmpl w:val="3FD062CA"/>
    <w:lvl w:ilvl="0">
      <w:start w:val="3"/>
      <w:numFmt w:val="decimal"/>
      <w:lvlText w:val="%1"/>
      <w:lvlJc w:val="left"/>
      <w:pPr>
        <w:ind w:left="360" w:hanging="360"/>
      </w:pPr>
      <w:rPr>
        <w:rFonts w:cs="Times New Roman" w:hint="default"/>
      </w:rPr>
    </w:lvl>
    <w:lvl w:ilvl="1">
      <w:start w:val="1"/>
      <w:numFmt w:val="decimal"/>
      <w:lvlText w:val="4.%2"/>
      <w:lvlJc w:val="left"/>
      <w:pPr>
        <w:ind w:left="450" w:hanging="360"/>
      </w:pPr>
      <w:rPr>
        <w:rFonts w:cs="Times New Roman" w:hint="default"/>
        <w:b/>
      </w:rPr>
    </w:lvl>
    <w:lvl w:ilvl="2">
      <w:start w:val="1"/>
      <w:numFmt w:val="decimal"/>
      <w:lvlText w:val="4.15.%3"/>
      <w:lvlJc w:val="left"/>
      <w:pPr>
        <w:ind w:left="1530" w:hanging="720"/>
      </w:pPr>
      <w:rPr>
        <w:rFonts w:cs="Times New Roman" w:hint="default"/>
        <w:b/>
      </w:rPr>
    </w:lvl>
    <w:lvl w:ilvl="3">
      <w:start w:val="1"/>
      <w:numFmt w:val="decimal"/>
      <w:lvlText w:val="4.10.%3.%4"/>
      <w:lvlJc w:val="left"/>
      <w:pPr>
        <w:ind w:left="2610" w:hanging="1080"/>
      </w:pPr>
      <w:rPr>
        <w:rFonts w:cs="Times New Roman" w:hint="default"/>
        <w:b/>
        <w:color w:val="auto"/>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7">
    <w:nsid w:val="39A70170"/>
    <w:multiLevelType w:val="hybridMultilevel"/>
    <w:tmpl w:val="5F62B120"/>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nsid w:val="3A435C6A"/>
    <w:multiLevelType w:val="multilevel"/>
    <w:tmpl w:val="B89A918C"/>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1530" w:hanging="720"/>
      </w:pPr>
      <w:rPr>
        <w:rFonts w:cs="Times New Roman" w:hint="default"/>
        <w:b/>
      </w:rPr>
    </w:lvl>
    <w:lvl w:ilvl="3">
      <w:start w:val="1"/>
      <w:numFmt w:val="decimal"/>
      <w:lvlText w:val="%1.%2.%3.%4"/>
      <w:lvlJc w:val="left"/>
      <w:pPr>
        <w:ind w:left="2160" w:hanging="1080"/>
      </w:pPr>
      <w:rPr>
        <w:rFonts w:cs="Times New Roman" w:hint="default"/>
        <w:b/>
        <w:color w:val="auto"/>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9">
    <w:nsid w:val="3B741C6C"/>
    <w:multiLevelType w:val="multilevel"/>
    <w:tmpl w:val="0409001D"/>
    <w:styleLink w:val="Style8"/>
    <w:lvl w:ilvl="0">
      <w:start w:val="5"/>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0">
    <w:nsid w:val="420F7FEB"/>
    <w:multiLevelType w:val="multilevel"/>
    <w:tmpl w:val="5C742A2E"/>
    <w:lvl w:ilvl="0">
      <w:start w:val="3"/>
      <w:numFmt w:val="decimal"/>
      <w:lvlText w:val="%1"/>
      <w:lvlJc w:val="left"/>
      <w:pPr>
        <w:ind w:left="360" w:hanging="360"/>
      </w:pPr>
      <w:rPr>
        <w:rFonts w:cs="Times New Roman" w:hint="default"/>
      </w:rPr>
    </w:lvl>
    <w:lvl w:ilvl="1">
      <w:start w:val="1"/>
      <w:numFmt w:val="decimal"/>
      <w:lvlText w:val="4.%2"/>
      <w:lvlJc w:val="left"/>
      <w:pPr>
        <w:ind w:left="450" w:hanging="360"/>
      </w:pPr>
      <w:rPr>
        <w:rFonts w:cs="Times New Roman" w:hint="default"/>
        <w:b/>
      </w:rPr>
    </w:lvl>
    <w:lvl w:ilvl="2">
      <w:start w:val="1"/>
      <w:numFmt w:val="decimal"/>
      <w:lvlText w:val="4.11.%3"/>
      <w:lvlJc w:val="left"/>
      <w:pPr>
        <w:ind w:left="1710" w:hanging="720"/>
      </w:pPr>
      <w:rPr>
        <w:rFonts w:cs="Times New Roman" w:hint="default"/>
        <w:b/>
      </w:rPr>
    </w:lvl>
    <w:lvl w:ilvl="3">
      <w:start w:val="1"/>
      <w:numFmt w:val="decimal"/>
      <w:lvlText w:val="4.10.%3.%4"/>
      <w:lvlJc w:val="left"/>
      <w:pPr>
        <w:ind w:left="2610" w:hanging="1080"/>
      </w:pPr>
      <w:rPr>
        <w:rFonts w:cs="Times New Roman" w:hint="default"/>
        <w:b/>
        <w:color w:val="auto"/>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1">
    <w:nsid w:val="435E3F13"/>
    <w:multiLevelType w:val="multilevel"/>
    <w:tmpl w:val="FD86A688"/>
    <w:styleLink w:val="Style4"/>
    <w:lvl w:ilvl="0">
      <w:start w:val="5"/>
      <w:numFmt w:val="none"/>
      <w:lvlText w:val="5"/>
      <w:lvlJc w:val="left"/>
      <w:pPr>
        <w:ind w:left="360" w:hanging="360"/>
      </w:pPr>
      <w:rPr>
        <w:rFonts w:cs="Times New Roman" w:hint="default"/>
      </w:rPr>
    </w:lvl>
    <w:lvl w:ilvl="1">
      <w:start w:val="1"/>
      <w:numFmt w:val="none"/>
      <w:lvlText w:val="5.1."/>
      <w:lvlJc w:val="left"/>
      <w:pPr>
        <w:ind w:left="720" w:hanging="360"/>
      </w:pPr>
      <w:rPr>
        <w:rFonts w:cs="Times New Roman" w:hint="default"/>
      </w:rPr>
    </w:lvl>
    <w:lvl w:ilvl="2">
      <w:start w:val="1"/>
      <w:numFmt w:val="none"/>
      <w:lvlText w:val="5.1.1."/>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2">
    <w:nsid w:val="490F7C0A"/>
    <w:multiLevelType w:val="hybridMultilevel"/>
    <w:tmpl w:val="A4B42F00"/>
    <w:lvl w:ilvl="0" w:tplc="04090001">
      <w:start w:val="1"/>
      <w:numFmt w:val="bullet"/>
      <w:lvlText w:val=""/>
      <w:lvlJc w:val="left"/>
      <w:pPr>
        <w:ind w:left="720" w:hanging="360"/>
      </w:pPr>
      <w:rPr>
        <w:rFonts w:ascii="Symbol" w:hAnsi="Symbol" w:hint="default"/>
      </w:rPr>
    </w:lvl>
    <w:lvl w:ilvl="1" w:tplc="85904E48"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nsid w:val="4AD062C2"/>
    <w:multiLevelType w:val="multilevel"/>
    <w:tmpl w:val="4ACA7802"/>
    <w:lvl w:ilvl="0">
      <w:start w:val="3"/>
      <w:numFmt w:val="decimal"/>
      <w:lvlText w:val="%1"/>
      <w:lvlJc w:val="left"/>
      <w:pPr>
        <w:ind w:left="360" w:hanging="360"/>
      </w:pPr>
      <w:rPr>
        <w:rFonts w:cs="Times New Roman" w:hint="default"/>
      </w:rPr>
    </w:lvl>
    <w:lvl w:ilvl="1">
      <w:start w:val="1"/>
      <w:numFmt w:val="decimal"/>
      <w:lvlText w:val="4.%2"/>
      <w:lvlJc w:val="left"/>
      <w:pPr>
        <w:ind w:left="450" w:hanging="360"/>
      </w:pPr>
      <w:rPr>
        <w:rFonts w:cs="Times New Roman" w:hint="default"/>
        <w:b/>
      </w:rPr>
    </w:lvl>
    <w:lvl w:ilvl="2">
      <w:start w:val="1"/>
      <w:numFmt w:val="decimal"/>
      <w:lvlText w:val="4.12.%3"/>
      <w:lvlJc w:val="left"/>
      <w:pPr>
        <w:ind w:left="1530" w:hanging="720"/>
      </w:pPr>
      <w:rPr>
        <w:rFonts w:cs="Times New Roman" w:hint="default"/>
        <w:b/>
      </w:rPr>
    </w:lvl>
    <w:lvl w:ilvl="3">
      <w:start w:val="1"/>
      <w:numFmt w:val="decimal"/>
      <w:lvlText w:val="4.10.%3.%4"/>
      <w:lvlJc w:val="left"/>
      <w:pPr>
        <w:ind w:left="2610" w:hanging="1080"/>
      </w:pPr>
      <w:rPr>
        <w:rFonts w:cs="Times New Roman" w:hint="default"/>
        <w:b/>
        <w:color w:val="auto"/>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4">
    <w:nsid w:val="4C437683"/>
    <w:multiLevelType w:val="multilevel"/>
    <w:tmpl w:val="E682BEE2"/>
    <w:lvl w:ilvl="0">
      <w:start w:val="3"/>
      <w:numFmt w:val="decimal"/>
      <w:lvlText w:val="%1"/>
      <w:lvlJc w:val="left"/>
      <w:pPr>
        <w:ind w:left="360" w:hanging="360"/>
      </w:pPr>
      <w:rPr>
        <w:rFonts w:cs="Times New Roman" w:hint="default"/>
      </w:rPr>
    </w:lvl>
    <w:lvl w:ilvl="1">
      <w:start w:val="1"/>
      <w:numFmt w:val="decimal"/>
      <w:lvlText w:val="4.%2"/>
      <w:lvlJc w:val="left"/>
      <w:pPr>
        <w:ind w:left="450" w:hanging="360"/>
      </w:pPr>
      <w:rPr>
        <w:rFonts w:cs="Times New Roman" w:hint="default"/>
        <w:b/>
      </w:rPr>
    </w:lvl>
    <w:lvl w:ilvl="2">
      <w:start w:val="1"/>
      <w:numFmt w:val="decimal"/>
      <w:lvlText w:val="4.10.%3"/>
      <w:lvlJc w:val="left"/>
      <w:pPr>
        <w:ind w:left="1530" w:hanging="720"/>
      </w:pPr>
      <w:rPr>
        <w:rFonts w:cs="Times New Roman" w:hint="default"/>
        <w:b/>
      </w:rPr>
    </w:lvl>
    <w:lvl w:ilvl="3">
      <w:start w:val="1"/>
      <w:numFmt w:val="decimal"/>
      <w:lvlText w:val="4.10.%3.%4"/>
      <w:lvlJc w:val="left"/>
      <w:pPr>
        <w:ind w:left="2610" w:hanging="1080"/>
      </w:pPr>
      <w:rPr>
        <w:rFonts w:cs="Times New Roman" w:hint="default"/>
        <w:b/>
        <w:color w:val="auto"/>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5">
    <w:nsid w:val="510C08FE"/>
    <w:multiLevelType w:val="multilevel"/>
    <w:tmpl w:val="0409001D"/>
    <w:styleLink w:val="Style1"/>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6">
    <w:nsid w:val="52F66050"/>
    <w:multiLevelType w:val="multilevel"/>
    <w:tmpl w:val="67769C60"/>
    <w:lvl w:ilvl="0">
      <w:start w:val="2"/>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630"/>
        </w:tabs>
        <w:ind w:left="630" w:hanging="360"/>
      </w:pPr>
      <w:rPr>
        <w:rFonts w:asciiTheme="minorHAnsi" w:hAnsiTheme="minorHAnsi" w:cstheme="minorHAnsi" w:hint="default"/>
        <w:b/>
        <w:sz w:val="22"/>
        <w:szCs w:val="22"/>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2160"/>
        </w:tabs>
        <w:ind w:left="2160" w:hanging="108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3240"/>
        </w:tabs>
        <w:ind w:left="3240" w:hanging="144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4320"/>
        </w:tabs>
        <w:ind w:left="4320" w:hanging="180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37">
    <w:nsid w:val="5D45655B"/>
    <w:multiLevelType w:val="multilevel"/>
    <w:tmpl w:val="0409001D"/>
    <w:styleLink w:val="Style9"/>
    <w:lvl w:ilvl="0">
      <w:start w:val="5"/>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8">
    <w:nsid w:val="5E2E4DD9"/>
    <w:multiLevelType w:val="multilevel"/>
    <w:tmpl w:val="D61C7FA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D093AA7"/>
    <w:multiLevelType w:val="multilevel"/>
    <w:tmpl w:val="0409001D"/>
    <w:styleLink w:val="Style3"/>
    <w:lvl w:ilvl="0">
      <w:start w:val="5"/>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0">
    <w:nsid w:val="7A264EEE"/>
    <w:multiLevelType w:val="hybridMultilevel"/>
    <w:tmpl w:val="81BC8ACA"/>
    <w:lvl w:ilvl="0" w:tplc="04090001">
      <w:start w:val="1"/>
      <w:numFmt w:val="bullet"/>
      <w:lvlText w:val=""/>
      <w:lvlJc w:val="left"/>
      <w:pPr>
        <w:ind w:left="2246" w:hanging="360"/>
      </w:pPr>
      <w:rPr>
        <w:rFonts w:ascii="Symbol" w:hAnsi="Symbol" w:hint="default"/>
      </w:rPr>
    </w:lvl>
    <w:lvl w:ilvl="1" w:tplc="04090003" w:tentative="1">
      <w:start w:val="1"/>
      <w:numFmt w:val="bullet"/>
      <w:lvlText w:val="o"/>
      <w:lvlJc w:val="left"/>
      <w:pPr>
        <w:ind w:left="2966" w:hanging="360"/>
      </w:pPr>
      <w:rPr>
        <w:rFonts w:ascii="Courier New" w:hAnsi="Courier New" w:cs="Courier New" w:hint="default"/>
      </w:rPr>
    </w:lvl>
    <w:lvl w:ilvl="2" w:tplc="04090005" w:tentative="1">
      <w:start w:val="1"/>
      <w:numFmt w:val="bullet"/>
      <w:lvlText w:val=""/>
      <w:lvlJc w:val="left"/>
      <w:pPr>
        <w:ind w:left="3686" w:hanging="360"/>
      </w:pPr>
      <w:rPr>
        <w:rFonts w:ascii="Wingdings" w:hAnsi="Wingdings" w:hint="default"/>
      </w:rPr>
    </w:lvl>
    <w:lvl w:ilvl="3" w:tplc="04090001" w:tentative="1">
      <w:start w:val="1"/>
      <w:numFmt w:val="bullet"/>
      <w:lvlText w:val=""/>
      <w:lvlJc w:val="left"/>
      <w:pPr>
        <w:ind w:left="4406" w:hanging="360"/>
      </w:pPr>
      <w:rPr>
        <w:rFonts w:ascii="Symbol" w:hAnsi="Symbol" w:hint="default"/>
      </w:rPr>
    </w:lvl>
    <w:lvl w:ilvl="4" w:tplc="04090003" w:tentative="1">
      <w:start w:val="1"/>
      <w:numFmt w:val="bullet"/>
      <w:lvlText w:val="o"/>
      <w:lvlJc w:val="left"/>
      <w:pPr>
        <w:ind w:left="5126" w:hanging="360"/>
      </w:pPr>
      <w:rPr>
        <w:rFonts w:ascii="Courier New" w:hAnsi="Courier New" w:cs="Courier New" w:hint="default"/>
      </w:rPr>
    </w:lvl>
    <w:lvl w:ilvl="5" w:tplc="04090005" w:tentative="1">
      <w:start w:val="1"/>
      <w:numFmt w:val="bullet"/>
      <w:lvlText w:val=""/>
      <w:lvlJc w:val="left"/>
      <w:pPr>
        <w:ind w:left="5846" w:hanging="360"/>
      </w:pPr>
      <w:rPr>
        <w:rFonts w:ascii="Wingdings" w:hAnsi="Wingdings" w:hint="default"/>
      </w:rPr>
    </w:lvl>
    <w:lvl w:ilvl="6" w:tplc="04090001" w:tentative="1">
      <w:start w:val="1"/>
      <w:numFmt w:val="bullet"/>
      <w:lvlText w:val=""/>
      <w:lvlJc w:val="left"/>
      <w:pPr>
        <w:ind w:left="6566" w:hanging="360"/>
      </w:pPr>
      <w:rPr>
        <w:rFonts w:ascii="Symbol" w:hAnsi="Symbol" w:hint="default"/>
      </w:rPr>
    </w:lvl>
    <w:lvl w:ilvl="7" w:tplc="04090003" w:tentative="1">
      <w:start w:val="1"/>
      <w:numFmt w:val="bullet"/>
      <w:lvlText w:val="o"/>
      <w:lvlJc w:val="left"/>
      <w:pPr>
        <w:ind w:left="7286" w:hanging="360"/>
      </w:pPr>
      <w:rPr>
        <w:rFonts w:ascii="Courier New" w:hAnsi="Courier New" w:cs="Courier New" w:hint="default"/>
      </w:rPr>
    </w:lvl>
    <w:lvl w:ilvl="8" w:tplc="04090005" w:tentative="1">
      <w:start w:val="1"/>
      <w:numFmt w:val="bullet"/>
      <w:lvlText w:val=""/>
      <w:lvlJc w:val="left"/>
      <w:pPr>
        <w:ind w:left="8006" w:hanging="360"/>
      </w:pPr>
      <w:rPr>
        <w:rFonts w:ascii="Wingdings" w:hAnsi="Wingdings" w:hint="default"/>
      </w:rPr>
    </w:lvl>
  </w:abstractNum>
  <w:abstractNum w:abstractNumId="41">
    <w:nsid w:val="7CAA60EE"/>
    <w:multiLevelType w:val="hybridMultilevel"/>
    <w:tmpl w:val="C150D590"/>
    <w:lvl w:ilvl="0" w:tplc="AA38AD8E">
      <w:start w:val="1"/>
      <w:numFmt w:val="bullet"/>
      <w:lvlText w:val=""/>
      <w:lvlJc w:val="left"/>
      <w:pPr>
        <w:tabs>
          <w:tab w:val="num" w:pos="2880"/>
        </w:tabs>
        <w:ind w:left="2880" w:hanging="360"/>
      </w:pPr>
      <w:rPr>
        <w:rFonts w:ascii="Symbol" w:hAnsi="Symbol" w:hint="default"/>
      </w:rPr>
    </w:lvl>
    <w:lvl w:ilvl="1" w:tplc="04090019" w:tentative="1">
      <w:start w:val="1"/>
      <w:numFmt w:val="bullet"/>
      <w:lvlText w:val="o"/>
      <w:lvlJc w:val="left"/>
      <w:pPr>
        <w:tabs>
          <w:tab w:val="num" w:pos="3600"/>
        </w:tabs>
        <w:ind w:left="3600" w:hanging="360"/>
      </w:pPr>
      <w:rPr>
        <w:rFonts w:ascii="Courier New" w:hAnsi="Courier New" w:cs="Courier New" w:hint="default"/>
      </w:rPr>
    </w:lvl>
    <w:lvl w:ilvl="2" w:tplc="0409001B" w:tentative="1">
      <w:start w:val="1"/>
      <w:numFmt w:val="bullet"/>
      <w:lvlText w:val=""/>
      <w:lvlJc w:val="left"/>
      <w:pPr>
        <w:tabs>
          <w:tab w:val="num" w:pos="4320"/>
        </w:tabs>
        <w:ind w:left="4320" w:hanging="360"/>
      </w:pPr>
      <w:rPr>
        <w:rFonts w:ascii="Wingdings" w:hAnsi="Wingdings" w:hint="default"/>
      </w:rPr>
    </w:lvl>
    <w:lvl w:ilvl="3" w:tplc="0409000F" w:tentative="1">
      <w:start w:val="1"/>
      <w:numFmt w:val="bullet"/>
      <w:lvlText w:val=""/>
      <w:lvlJc w:val="left"/>
      <w:pPr>
        <w:tabs>
          <w:tab w:val="num" w:pos="5040"/>
        </w:tabs>
        <w:ind w:left="5040" w:hanging="360"/>
      </w:pPr>
      <w:rPr>
        <w:rFonts w:ascii="Symbol" w:hAnsi="Symbol" w:hint="default"/>
      </w:rPr>
    </w:lvl>
    <w:lvl w:ilvl="4" w:tplc="04090019" w:tentative="1">
      <w:start w:val="1"/>
      <w:numFmt w:val="bullet"/>
      <w:lvlText w:val="o"/>
      <w:lvlJc w:val="left"/>
      <w:pPr>
        <w:tabs>
          <w:tab w:val="num" w:pos="5760"/>
        </w:tabs>
        <w:ind w:left="5760" w:hanging="360"/>
      </w:pPr>
      <w:rPr>
        <w:rFonts w:ascii="Courier New" w:hAnsi="Courier New" w:cs="Courier New" w:hint="default"/>
      </w:rPr>
    </w:lvl>
    <w:lvl w:ilvl="5" w:tplc="0409001B" w:tentative="1">
      <w:start w:val="1"/>
      <w:numFmt w:val="bullet"/>
      <w:lvlText w:val=""/>
      <w:lvlJc w:val="left"/>
      <w:pPr>
        <w:tabs>
          <w:tab w:val="num" w:pos="6480"/>
        </w:tabs>
        <w:ind w:left="6480" w:hanging="360"/>
      </w:pPr>
      <w:rPr>
        <w:rFonts w:ascii="Wingdings" w:hAnsi="Wingdings" w:hint="default"/>
      </w:rPr>
    </w:lvl>
    <w:lvl w:ilvl="6" w:tplc="0409000F" w:tentative="1">
      <w:start w:val="1"/>
      <w:numFmt w:val="bullet"/>
      <w:lvlText w:val=""/>
      <w:lvlJc w:val="left"/>
      <w:pPr>
        <w:tabs>
          <w:tab w:val="num" w:pos="7200"/>
        </w:tabs>
        <w:ind w:left="7200" w:hanging="360"/>
      </w:pPr>
      <w:rPr>
        <w:rFonts w:ascii="Symbol" w:hAnsi="Symbol" w:hint="default"/>
      </w:rPr>
    </w:lvl>
    <w:lvl w:ilvl="7" w:tplc="04090019" w:tentative="1">
      <w:start w:val="1"/>
      <w:numFmt w:val="bullet"/>
      <w:lvlText w:val="o"/>
      <w:lvlJc w:val="left"/>
      <w:pPr>
        <w:tabs>
          <w:tab w:val="num" w:pos="7920"/>
        </w:tabs>
        <w:ind w:left="7920" w:hanging="360"/>
      </w:pPr>
      <w:rPr>
        <w:rFonts w:ascii="Courier New" w:hAnsi="Courier New" w:cs="Courier New" w:hint="default"/>
      </w:rPr>
    </w:lvl>
    <w:lvl w:ilvl="8" w:tplc="0409001B" w:tentative="1">
      <w:start w:val="1"/>
      <w:numFmt w:val="bullet"/>
      <w:lvlText w:val=""/>
      <w:lvlJc w:val="left"/>
      <w:pPr>
        <w:tabs>
          <w:tab w:val="num" w:pos="8640"/>
        </w:tabs>
        <w:ind w:left="8640" w:hanging="360"/>
      </w:pPr>
      <w:rPr>
        <w:rFonts w:ascii="Wingdings" w:hAnsi="Wingdings" w:hint="default"/>
      </w:rPr>
    </w:lvl>
  </w:abstractNum>
  <w:num w:numId="1">
    <w:abstractNumId w:val="0"/>
    <w:lvlOverride w:ilvl="0">
      <w:startOverride w:val="1"/>
      <w:lvl w:ilvl="0">
        <w:start w:val="1"/>
        <w:numFmt w:val="decimal"/>
        <w:lvlText w:val="%1"/>
        <w:lvlJc w:val="left"/>
        <w:rPr>
          <w:rFonts w:cs="Times New Roman"/>
        </w:rPr>
      </w:lvl>
    </w:lvlOverride>
    <w:lvlOverride w:ilvl="1">
      <w:startOverride w:val="7"/>
      <w:lvl w:ilvl="1">
        <w:start w:val="7"/>
        <w:numFmt w:val="decimal"/>
        <w:pStyle w:val="Level2"/>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2">
    <w:abstractNumId w:val="23"/>
  </w:num>
  <w:num w:numId="3">
    <w:abstractNumId w:val="22"/>
  </w:num>
  <w:num w:numId="4">
    <w:abstractNumId w:val="36"/>
  </w:num>
  <w:num w:numId="5">
    <w:abstractNumId w:val="35"/>
  </w:num>
  <w:num w:numId="6">
    <w:abstractNumId w:val="28"/>
  </w:num>
  <w:num w:numId="7">
    <w:abstractNumId w:val="6"/>
  </w:num>
  <w:num w:numId="8">
    <w:abstractNumId w:val="39"/>
  </w:num>
  <w:num w:numId="9">
    <w:abstractNumId w:val="31"/>
  </w:num>
  <w:num w:numId="10">
    <w:abstractNumId w:val="5"/>
  </w:num>
  <w:num w:numId="11">
    <w:abstractNumId w:val="20"/>
  </w:num>
  <w:num w:numId="12">
    <w:abstractNumId w:val="8"/>
  </w:num>
  <w:num w:numId="13">
    <w:abstractNumId w:val="29"/>
  </w:num>
  <w:num w:numId="14">
    <w:abstractNumId w:val="10"/>
  </w:num>
  <w:num w:numId="15">
    <w:abstractNumId w:val="37"/>
  </w:num>
  <w:num w:numId="16">
    <w:abstractNumId w:val="11"/>
  </w:num>
  <w:num w:numId="17">
    <w:abstractNumId w:val="4"/>
  </w:num>
  <w:num w:numId="18">
    <w:abstractNumId w:val="16"/>
  </w:num>
  <w:num w:numId="19">
    <w:abstractNumId w:val="7"/>
  </w:num>
  <w:num w:numId="20">
    <w:abstractNumId w:val="3"/>
  </w:num>
  <w:num w:numId="21">
    <w:abstractNumId w:val="27"/>
  </w:num>
  <w:num w:numId="22">
    <w:abstractNumId w:val="38"/>
  </w:num>
  <w:num w:numId="23">
    <w:abstractNumId w:val="15"/>
  </w:num>
  <w:num w:numId="24">
    <w:abstractNumId w:val="41"/>
  </w:num>
  <w:num w:numId="25">
    <w:abstractNumId w:val="13"/>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2"/>
  </w:num>
  <w:num w:numId="29">
    <w:abstractNumId w:val="34"/>
  </w:num>
  <w:num w:numId="30">
    <w:abstractNumId w:val="40"/>
  </w:num>
  <w:num w:numId="31">
    <w:abstractNumId w:val="21"/>
  </w:num>
  <w:num w:numId="32">
    <w:abstractNumId w:val="30"/>
  </w:num>
  <w:num w:numId="33">
    <w:abstractNumId w:val="33"/>
  </w:num>
  <w:num w:numId="34">
    <w:abstractNumId w:val="17"/>
  </w:num>
  <w:num w:numId="35">
    <w:abstractNumId w:val="26"/>
  </w:num>
  <w:num w:numId="36">
    <w:abstractNumId w:val="32"/>
  </w:num>
  <w:num w:numId="37">
    <w:abstractNumId w:val="2"/>
  </w:num>
  <w:num w:numId="38">
    <w:abstractNumId w:val="1"/>
  </w:num>
  <w:num w:numId="39">
    <w:abstractNumId w:val="25"/>
  </w:num>
  <w:num w:numId="40">
    <w:abstractNumId w:val="24"/>
  </w:num>
  <w:num w:numId="41">
    <w:abstractNumId w:val="18"/>
  </w:num>
  <w:num w:numId="42">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D00"/>
    <w:rsid w:val="0000333C"/>
    <w:rsid w:val="00006BAF"/>
    <w:rsid w:val="000075C3"/>
    <w:rsid w:val="0001294A"/>
    <w:rsid w:val="00015235"/>
    <w:rsid w:val="00015B59"/>
    <w:rsid w:val="00020D84"/>
    <w:rsid w:val="00020DC4"/>
    <w:rsid w:val="000224AB"/>
    <w:rsid w:val="000228F2"/>
    <w:rsid w:val="00032824"/>
    <w:rsid w:val="00036AD1"/>
    <w:rsid w:val="000403B8"/>
    <w:rsid w:val="000406D1"/>
    <w:rsid w:val="000417F3"/>
    <w:rsid w:val="00043C21"/>
    <w:rsid w:val="000456C9"/>
    <w:rsid w:val="000465DD"/>
    <w:rsid w:val="000501A9"/>
    <w:rsid w:val="00056A09"/>
    <w:rsid w:val="00063315"/>
    <w:rsid w:val="00067E46"/>
    <w:rsid w:val="00070999"/>
    <w:rsid w:val="00071175"/>
    <w:rsid w:val="00072759"/>
    <w:rsid w:val="00073347"/>
    <w:rsid w:val="00073EEA"/>
    <w:rsid w:val="00077DBB"/>
    <w:rsid w:val="000804DD"/>
    <w:rsid w:val="00087FCD"/>
    <w:rsid w:val="000928A4"/>
    <w:rsid w:val="0009450B"/>
    <w:rsid w:val="000978D9"/>
    <w:rsid w:val="000A20B4"/>
    <w:rsid w:val="000A227B"/>
    <w:rsid w:val="000B0B0C"/>
    <w:rsid w:val="000B1A67"/>
    <w:rsid w:val="000B33EF"/>
    <w:rsid w:val="000B4463"/>
    <w:rsid w:val="000B4788"/>
    <w:rsid w:val="000B4FE4"/>
    <w:rsid w:val="000C2A1F"/>
    <w:rsid w:val="000C4C2C"/>
    <w:rsid w:val="000C4EBC"/>
    <w:rsid w:val="000C5D79"/>
    <w:rsid w:val="000C5E17"/>
    <w:rsid w:val="000D42EA"/>
    <w:rsid w:val="000E48C1"/>
    <w:rsid w:val="000E4A22"/>
    <w:rsid w:val="000E79A2"/>
    <w:rsid w:val="000F0C0B"/>
    <w:rsid w:val="000F4AE0"/>
    <w:rsid w:val="000F6014"/>
    <w:rsid w:val="000F6C07"/>
    <w:rsid w:val="00100045"/>
    <w:rsid w:val="001027B6"/>
    <w:rsid w:val="00103B27"/>
    <w:rsid w:val="0010582B"/>
    <w:rsid w:val="00111DA9"/>
    <w:rsid w:val="001149A7"/>
    <w:rsid w:val="00115285"/>
    <w:rsid w:val="00121094"/>
    <w:rsid w:val="00121B24"/>
    <w:rsid w:val="00121B53"/>
    <w:rsid w:val="001247CF"/>
    <w:rsid w:val="00124DBE"/>
    <w:rsid w:val="00131C83"/>
    <w:rsid w:val="001329D0"/>
    <w:rsid w:val="00134A5A"/>
    <w:rsid w:val="00135C6C"/>
    <w:rsid w:val="00137D67"/>
    <w:rsid w:val="001401AD"/>
    <w:rsid w:val="00142590"/>
    <w:rsid w:val="00145662"/>
    <w:rsid w:val="001478F3"/>
    <w:rsid w:val="00151917"/>
    <w:rsid w:val="00155F1F"/>
    <w:rsid w:val="00162674"/>
    <w:rsid w:val="0016331B"/>
    <w:rsid w:val="00163DBD"/>
    <w:rsid w:val="00165A40"/>
    <w:rsid w:val="0016660A"/>
    <w:rsid w:val="00166C29"/>
    <w:rsid w:val="00173FEA"/>
    <w:rsid w:val="00185035"/>
    <w:rsid w:val="00190C89"/>
    <w:rsid w:val="0019192C"/>
    <w:rsid w:val="00195B13"/>
    <w:rsid w:val="00195DC5"/>
    <w:rsid w:val="00196155"/>
    <w:rsid w:val="00196D99"/>
    <w:rsid w:val="001A3515"/>
    <w:rsid w:val="001A41C1"/>
    <w:rsid w:val="001A4751"/>
    <w:rsid w:val="001A4FEF"/>
    <w:rsid w:val="001A78E3"/>
    <w:rsid w:val="001B2901"/>
    <w:rsid w:val="001B398F"/>
    <w:rsid w:val="001C0269"/>
    <w:rsid w:val="001C20E0"/>
    <w:rsid w:val="001C2B83"/>
    <w:rsid w:val="001C788A"/>
    <w:rsid w:val="001D596A"/>
    <w:rsid w:val="001F0AF5"/>
    <w:rsid w:val="001F1DF8"/>
    <w:rsid w:val="001F3EA3"/>
    <w:rsid w:val="00200D42"/>
    <w:rsid w:val="00201303"/>
    <w:rsid w:val="002032C1"/>
    <w:rsid w:val="0020515F"/>
    <w:rsid w:val="002065D5"/>
    <w:rsid w:val="002072C1"/>
    <w:rsid w:val="00213870"/>
    <w:rsid w:val="00214526"/>
    <w:rsid w:val="00214FDD"/>
    <w:rsid w:val="00216254"/>
    <w:rsid w:val="0021762F"/>
    <w:rsid w:val="00221397"/>
    <w:rsid w:val="002301F1"/>
    <w:rsid w:val="0023030E"/>
    <w:rsid w:val="00230520"/>
    <w:rsid w:val="002307B0"/>
    <w:rsid w:val="00232187"/>
    <w:rsid w:val="00237753"/>
    <w:rsid w:val="00237776"/>
    <w:rsid w:val="00237D7E"/>
    <w:rsid w:val="002408CF"/>
    <w:rsid w:val="0024141D"/>
    <w:rsid w:val="002435BC"/>
    <w:rsid w:val="00243D9B"/>
    <w:rsid w:val="002444E8"/>
    <w:rsid w:val="002461D5"/>
    <w:rsid w:val="00253F47"/>
    <w:rsid w:val="002561D9"/>
    <w:rsid w:val="00257F8D"/>
    <w:rsid w:val="00264CAC"/>
    <w:rsid w:val="002657CC"/>
    <w:rsid w:val="002705A2"/>
    <w:rsid w:val="00276A5B"/>
    <w:rsid w:val="00276F58"/>
    <w:rsid w:val="00277B3B"/>
    <w:rsid w:val="00282014"/>
    <w:rsid w:val="00284801"/>
    <w:rsid w:val="00285AF7"/>
    <w:rsid w:val="00291975"/>
    <w:rsid w:val="00293424"/>
    <w:rsid w:val="002A117C"/>
    <w:rsid w:val="002A1A84"/>
    <w:rsid w:val="002A327A"/>
    <w:rsid w:val="002A7C05"/>
    <w:rsid w:val="002B095B"/>
    <w:rsid w:val="002B1963"/>
    <w:rsid w:val="002B2BC0"/>
    <w:rsid w:val="002B4213"/>
    <w:rsid w:val="002B56CC"/>
    <w:rsid w:val="002B77E6"/>
    <w:rsid w:val="002C0184"/>
    <w:rsid w:val="002C0220"/>
    <w:rsid w:val="002C08DF"/>
    <w:rsid w:val="002C30F9"/>
    <w:rsid w:val="002D341F"/>
    <w:rsid w:val="002D76CF"/>
    <w:rsid w:val="002E5DB0"/>
    <w:rsid w:val="002E6598"/>
    <w:rsid w:val="002F1A15"/>
    <w:rsid w:val="002F1A91"/>
    <w:rsid w:val="002F2BC9"/>
    <w:rsid w:val="002F691C"/>
    <w:rsid w:val="002F6C11"/>
    <w:rsid w:val="003005AB"/>
    <w:rsid w:val="003044B4"/>
    <w:rsid w:val="00305B97"/>
    <w:rsid w:val="003060A8"/>
    <w:rsid w:val="003060BF"/>
    <w:rsid w:val="00310CBB"/>
    <w:rsid w:val="003144E8"/>
    <w:rsid w:val="003162E3"/>
    <w:rsid w:val="003169C0"/>
    <w:rsid w:val="00316B79"/>
    <w:rsid w:val="0032255A"/>
    <w:rsid w:val="003234AA"/>
    <w:rsid w:val="00331EFC"/>
    <w:rsid w:val="00334F8C"/>
    <w:rsid w:val="00334F93"/>
    <w:rsid w:val="00335A2B"/>
    <w:rsid w:val="00335E40"/>
    <w:rsid w:val="003442BD"/>
    <w:rsid w:val="0034692E"/>
    <w:rsid w:val="003502C7"/>
    <w:rsid w:val="0035379B"/>
    <w:rsid w:val="00353B56"/>
    <w:rsid w:val="003551F1"/>
    <w:rsid w:val="0035638F"/>
    <w:rsid w:val="0035757F"/>
    <w:rsid w:val="0037065B"/>
    <w:rsid w:val="003708F8"/>
    <w:rsid w:val="00376CF5"/>
    <w:rsid w:val="00382AAC"/>
    <w:rsid w:val="00383148"/>
    <w:rsid w:val="00384B5A"/>
    <w:rsid w:val="00384D0F"/>
    <w:rsid w:val="003854D2"/>
    <w:rsid w:val="00385881"/>
    <w:rsid w:val="00386E8A"/>
    <w:rsid w:val="00390650"/>
    <w:rsid w:val="00391B4A"/>
    <w:rsid w:val="0039573C"/>
    <w:rsid w:val="00396BB0"/>
    <w:rsid w:val="003A00DC"/>
    <w:rsid w:val="003A1082"/>
    <w:rsid w:val="003A1B9A"/>
    <w:rsid w:val="003A4468"/>
    <w:rsid w:val="003B00D7"/>
    <w:rsid w:val="003B133F"/>
    <w:rsid w:val="003C24F8"/>
    <w:rsid w:val="003C77F8"/>
    <w:rsid w:val="003C7E42"/>
    <w:rsid w:val="003D002B"/>
    <w:rsid w:val="003D1917"/>
    <w:rsid w:val="003D4204"/>
    <w:rsid w:val="003D47BE"/>
    <w:rsid w:val="003D5B1C"/>
    <w:rsid w:val="003D5BA0"/>
    <w:rsid w:val="003E33AA"/>
    <w:rsid w:val="003E764B"/>
    <w:rsid w:val="003E7B55"/>
    <w:rsid w:val="003F0549"/>
    <w:rsid w:val="003F2793"/>
    <w:rsid w:val="003F4C23"/>
    <w:rsid w:val="003F5DB2"/>
    <w:rsid w:val="00401167"/>
    <w:rsid w:val="00407BBD"/>
    <w:rsid w:val="00407CA2"/>
    <w:rsid w:val="0041237A"/>
    <w:rsid w:val="00414AB2"/>
    <w:rsid w:val="00414C1A"/>
    <w:rsid w:val="00415F7B"/>
    <w:rsid w:val="00416A6A"/>
    <w:rsid w:val="0042398B"/>
    <w:rsid w:val="00426466"/>
    <w:rsid w:val="00427F82"/>
    <w:rsid w:val="00431F3A"/>
    <w:rsid w:val="00432476"/>
    <w:rsid w:val="00440907"/>
    <w:rsid w:val="00441245"/>
    <w:rsid w:val="00444B4E"/>
    <w:rsid w:val="00453457"/>
    <w:rsid w:val="004555CE"/>
    <w:rsid w:val="00465B40"/>
    <w:rsid w:val="00465D6D"/>
    <w:rsid w:val="00466243"/>
    <w:rsid w:val="00466C38"/>
    <w:rsid w:val="004763B5"/>
    <w:rsid w:val="004819C8"/>
    <w:rsid w:val="00482433"/>
    <w:rsid w:val="00483BFE"/>
    <w:rsid w:val="00486CAB"/>
    <w:rsid w:val="004911E5"/>
    <w:rsid w:val="00492738"/>
    <w:rsid w:val="00495C2E"/>
    <w:rsid w:val="0049639D"/>
    <w:rsid w:val="004A4045"/>
    <w:rsid w:val="004A5EF6"/>
    <w:rsid w:val="004A6A99"/>
    <w:rsid w:val="004A7ACC"/>
    <w:rsid w:val="004A7BE2"/>
    <w:rsid w:val="004B0D3E"/>
    <w:rsid w:val="004B32F9"/>
    <w:rsid w:val="004B3B1A"/>
    <w:rsid w:val="004B50C1"/>
    <w:rsid w:val="004B5764"/>
    <w:rsid w:val="004D0248"/>
    <w:rsid w:val="004D071C"/>
    <w:rsid w:val="004D2CAF"/>
    <w:rsid w:val="004D30C3"/>
    <w:rsid w:val="004D3FE5"/>
    <w:rsid w:val="004D5683"/>
    <w:rsid w:val="004E3E09"/>
    <w:rsid w:val="004E44D2"/>
    <w:rsid w:val="004E7255"/>
    <w:rsid w:val="004F4274"/>
    <w:rsid w:val="004F5BB4"/>
    <w:rsid w:val="004F5EA6"/>
    <w:rsid w:val="0050144F"/>
    <w:rsid w:val="005015C8"/>
    <w:rsid w:val="005075BE"/>
    <w:rsid w:val="005133E8"/>
    <w:rsid w:val="00514338"/>
    <w:rsid w:val="005150C4"/>
    <w:rsid w:val="005156AF"/>
    <w:rsid w:val="0051623F"/>
    <w:rsid w:val="00516EAE"/>
    <w:rsid w:val="00521DD6"/>
    <w:rsid w:val="0052242A"/>
    <w:rsid w:val="005227B3"/>
    <w:rsid w:val="0052474D"/>
    <w:rsid w:val="00526F5F"/>
    <w:rsid w:val="00530478"/>
    <w:rsid w:val="0053147B"/>
    <w:rsid w:val="005338C8"/>
    <w:rsid w:val="0053460B"/>
    <w:rsid w:val="0053558A"/>
    <w:rsid w:val="00535E72"/>
    <w:rsid w:val="00540700"/>
    <w:rsid w:val="00542E66"/>
    <w:rsid w:val="00550128"/>
    <w:rsid w:val="0055364B"/>
    <w:rsid w:val="005617E8"/>
    <w:rsid w:val="00564A8C"/>
    <w:rsid w:val="00573D0E"/>
    <w:rsid w:val="00574BD7"/>
    <w:rsid w:val="00581A9D"/>
    <w:rsid w:val="00583AC7"/>
    <w:rsid w:val="005877FA"/>
    <w:rsid w:val="00590369"/>
    <w:rsid w:val="0059092C"/>
    <w:rsid w:val="00590CA4"/>
    <w:rsid w:val="00592BF8"/>
    <w:rsid w:val="00593EE4"/>
    <w:rsid w:val="00594824"/>
    <w:rsid w:val="005A3348"/>
    <w:rsid w:val="005A5774"/>
    <w:rsid w:val="005B6B48"/>
    <w:rsid w:val="005B7521"/>
    <w:rsid w:val="005B77C4"/>
    <w:rsid w:val="005C14D8"/>
    <w:rsid w:val="005C1E97"/>
    <w:rsid w:val="005C2771"/>
    <w:rsid w:val="005C4C27"/>
    <w:rsid w:val="005C4FDC"/>
    <w:rsid w:val="005D152C"/>
    <w:rsid w:val="005D3787"/>
    <w:rsid w:val="005D4A16"/>
    <w:rsid w:val="005D7815"/>
    <w:rsid w:val="005E46FE"/>
    <w:rsid w:val="005F0458"/>
    <w:rsid w:val="005F0B61"/>
    <w:rsid w:val="005F2730"/>
    <w:rsid w:val="005F2F09"/>
    <w:rsid w:val="005F38F7"/>
    <w:rsid w:val="005F5052"/>
    <w:rsid w:val="005F5EDA"/>
    <w:rsid w:val="005F7693"/>
    <w:rsid w:val="00600306"/>
    <w:rsid w:val="00603EAC"/>
    <w:rsid w:val="00606768"/>
    <w:rsid w:val="00614941"/>
    <w:rsid w:val="00615CF9"/>
    <w:rsid w:val="0061678E"/>
    <w:rsid w:val="00621D0A"/>
    <w:rsid w:val="006228FD"/>
    <w:rsid w:val="00623C0A"/>
    <w:rsid w:val="00624A1D"/>
    <w:rsid w:val="00625E8D"/>
    <w:rsid w:val="0063256A"/>
    <w:rsid w:val="00632D7B"/>
    <w:rsid w:val="00632E62"/>
    <w:rsid w:val="0063353F"/>
    <w:rsid w:val="006345AB"/>
    <w:rsid w:val="00634D8A"/>
    <w:rsid w:val="00635211"/>
    <w:rsid w:val="00645113"/>
    <w:rsid w:val="006458A3"/>
    <w:rsid w:val="006461C8"/>
    <w:rsid w:val="00646DD6"/>
    <w:rsid w:val="00652110"/>
    <w:rsid w:val="00653625"/>
    <w:rsid w:val="00653A1E"/>
    <w:rsid w:val="00654553"/>
    <w:rsid w:val="006547B9"/>
    <w:rsid w:val="00660693"/>
    <w:rsid w:val="0066412A"/>
    <w:rsid w:val="006643F9"/>
    <w:rsid w:val="006712AA"/>
    <w:rsid w:val="00674A2D"/>
    <w:rsid w:val="00677920"/>
    <w:rsid w:val="00686F20"/>
    <w:rsid w:val="00693529"/>
    <w:rsid w:val="00694698"/>
    <w:rsid w:val="00697AFE"/>
    <w:rsid w:val="006A1A9A"/>
    <w:rsid w:val="006A1E5F"/>
    <w:rsid w:val="006A3065"/>
    <w:rsid w:val="006A5A17"/>
    <w:rsid w:val="006B0A29"/>
    <w:rsid w:val="006B0A85"/>
    <w:rsid w:val="006B0DFB"/>
    <w:rsid w:val="006B0F33"/>
    <w:rsid w:val="006B2345"/>
    <w:rsid w:val="006B4B0A"/>
    <w:rsid w:val="006C6478"/>
    <w:rsid w:val="006C69C5"/>
    <w:rsid w:val="006C70FB"/>
    <w:rsid w:val="006D18DC"/>
    <w:rsid w:val="006D3028"/>
    <w:rsid w:val="006D50CE"/>
    <w:rsid w:val="006E04B7"/>
    <w:rsid w:val="006E15E3"/>
    <w:rsid w:val="006E19C2"/>
    <w:rsid w:val="006E378E"/>
    <w:rsid w:val="006E4E59"/>
    <w:rsid w:val="006E6320"/>
    <w:rsid w:val="006E6D07"/>
    <w:rsid w:val="006E7C38"/>
    <w:rsid w:val="006F0D36"/>
    <w:rsid w:val="006F1A81"/>
    <w:rsid w:val="006F26D5"/>
    <w:rsid w:val="006F3792"/>
    <w:rsid w:val="006F6FAC"/>
    <w:rsid w:val="006F7D5F"/>
    <w:rsid w:val="00701BDA"/>
    <w:rsid w:val="00701EE2"/>
    <w:rsid w:val="00702722"/>
    <w:rsid w:val="00702D27"/>
    <w:rsid w:val="00703B33"/>
    <w:rsid w:val="007052D7"/>
    <w:rsid w:val="00705A98"/>
    <w:rsid w:val="00706246"/>
    <w:rsid w:val="00710BBB"/>
    <w:rsid w:val="00710C87"/>
    <w:rsid w:val="00711AB5"/>
    <w:rsid w:val="0071241F"/>
    <w:rsid w:val="007129D0"/>
    <w:rsid w:val="0072446E"/>
    <w:rsid w:val="00724857"/>
    <w:rsid w:val="00727B09"/>
    <w:rsid w:val="00731C02"/>
    <w:rsid w:val="00732110"/>
    <w:rsid w:val="00734F8E"/>
    <w:rsid w:val="00735D6D"/>
    <w:rsid w:val="00737A4D"/>
    <w:rsid w:val="0074517B"/>
    <w:rsid w:val="00746512"/>
    <w:rsid w:val="00747458"/>
    <w:rsid w:val="00752075"/>
    <w:rsid w:val="00752FF8"/>
    <w:rsid w:val="00753A37"/>
    <w:rsid w:val="00755C79"/>
    <w:rsid w:val="00757526"/>
    <w:rsid w:val="00760436"/>
    <w:rsid w:val="00761C78"/>
    <w:rsid w:val="00764CFA"/>
    <w:rsid w:val="00775CA2"/>
    <w:rsid w:val="00776734"/>
    <w:rsid w:val="007846B9"/>
    <w:rsid w:val="007853D8"/>
    <w:rsid w:val="00787FEC"/>
    <w:rsid w:val="007921E5"/>
    <w:rsid w:val="00795B48"/>
    <w:rsid w:val="007970E5"/>
    <w:rsid w:val="007A06FC"/>
    <w:rsid w:val="007A1BF3"/>
    <w:rsid w:val="007A3529"/>
    <w:rsid w:val="007A4813"/>
    <w:rsid w:val="007A551B"/>
    <w:rsid w:val="007B22CC"/>
    <w:rsid w:val="007B77F4"/>
    <w:rsid w:val="007C0013"/>
    <w:rsid w:val="007C3D1B"/>
    <w:rsid w:val="007C7FE2"/>
    <w:rsid w:val="007D2401"/>
    <w:rsid w:val="007D5FBF"/>
    <w:rsid w:val="007D6411"/>
    <w:rsid w:val="007D6EED"/>
    <w:rsid w:val="007D78C2"/>
    <w:rsid w:val="007E39F1"/>
    <w:rsid w:val="007E54F4"/>
    <w:rsid w:val="007E6DB8"/>
    <w:rsid w:val="007E7041"/>
    <w:rsid w:val="007F4E52"/>
    <w:rsid w:val="007F58F6"/>
    <w:rsid w:val="007F5D57"/>
    <w:rsid w:val="007F74B5"/>
    <w:rsid w:val="007F76CE"/>
    <w:rsid w:val="00802B7F"/>
    <w:rsid w:val="008030FA"/>
    <w:rsid w:val="00805075"/>
    <w:rsid w:val="00807751"/>
    <w:rsid w:val="00814D5E"/>
    <w:rsid w:val="008169BC"/>
    <w:rsid w:val="00821282"/>
    <w:rsid w:val="008222A4"/>
    <w:rsid w:val="00823219"/>
    <w:rsid w:val="0083008F"/>
    <w:rsid w:val="00832F78"/>
    <w:rsid w:val="00835E19"/>
    <w:rsid w:val="00837585"/>
    <w:rsid w:val="00837C08"/>
    <w:rsid w:val="00843928"/>
    <w:rsid w:val="008443F9"/>
    <w:rsid w:val="00844E80"/>
    <w:rsid w:val="00850D09"/>
    <w:rsid w:val="008532C1"/>
    <w:rsid w:val="00854306"/>
    <w:rsid w:val="00854428"/>
    <w:rsid w:val="0085485D"/>
    <w:rsid w:val="00860A4B"/>
    <w:rsid w:val="00867A41"/>
    <w:rsid w:val="00881D24"/>
    <w:rsid w:val="00884CF3"/>
    <w:rsid w:val="0088706C"/>
    <w:rsid w:val="00890E60"/>
    <w:rsid w:val="00891B86"/>
    <w:rsid w:val="00893B79"/>
    <w:rsid w:val="008942AB"/>
    <w:rsid w:val="00895E26"/>
    <w:rsid w:val="008A2822"/>
    <w:rsid w:val="008A6615"/>
    <w:rsid w:val="008A6D13"/>
    <w:rsid w:val="008B24FF"/>
    <w:rsid w:val="008B54BB"/>
    <w:rsid w:val="008B60A6"/>
    <w:rsid w:val="008B77D9"/>
    <w:rsid w:val="008C4C17"/>
    <w:rsid w:val="008C76F1"/>
    <w:rsid w:val="008D01A4"/>
    <w:rsid w:val="008D581D"/>
    <w:rsid w:val="008E26A7"/>
    <w:rsid w:val="008E26B5"/>
    <w:rsid w:val="008E2C47"/>
    <w:rsid w:val="008E4FB0"/>
    <w:rsid w:val="008E6BE7"/>
    <w:rsid w:val="008F0259"/>
    <w:rsid w:val="008F1C92"/>
    <w:rsid w:val="008F3A1F"/>
    <w:rsid w:val="008F4D77"/>
    <w:rsid w:val="00901D79"/>
    <w:rsid w:val="00903D1A"/>
    <w:rsid w:val="00907F40"/>
    <w:rsid w:val="009122E8"/>
    <w:rsid w:val="00915CB5"/>
    <w:rsid w:val="0092779D"/>
    <w:rsid w:val="00935AC4"/>
    <w:rsid w:val="00935FE3"/>
    <w:rsid w:val="0093693C"/>
    <w:rsid w:val="009447BD"/>
    <w:rsid w:val="009505E5"/>
    <w:rsid w:val="00952762"/>
    <w:rsid w:val="0095345C"/>
    <w:rsid w:val="0095396D"/>
    <w:rsid w:val="00955545"/>
    <w:rsid w:val="009560B1"/>
    <w:rsid w:val="009568E5"/>
    <w:rsid w:val="00963E22"/>
    <w:rsid w:val="00966CFA"/>
    <w:rsid w:val="0096725C"/>
    <w:rsid w:val="009716ED"/>
    <w:rsid w:val="009777D4"/>
    <w:rsid w:val="0098009D"/>
    <w:rsid w:val="0098257B"/>
    <w:rsid w:val="00990C4A"/>
    <w:rsid w:val="00993B56"/>
    <w:rsid w:val="009977ED"/>
    <w:rsid w:val="00997BC4"/>
    <w:rsid w:val="009A0C03"/>
    <w:rsid w:val="009A4F77"/>
    <w:rsid w:val="009B2537"/>
    <w:rsid w:val="009B2A72"/>
    <w:rsid w:val="009C3AE6"/>
    <w:rsid w:val="009C658A"/>
    <w:rsid w:val="009D7828"/>
    <w:rsid w:val="009E0164"/>
    <w:rsid w:val="009E09D1"/>
    <w:rsid w:val="009E2EC9"/>
    <w:rsid w:val="009E38EA"/>
    <w:rsid w:val="009E4ABA"/>
    <w:rsid w:val="009F421F"/>
    <w:rsid w:val="009F4B39"/>
    <w:rsid w:val="009F708D"/>
    <w:rsid w:val="00A04DA9"/>
    <w:rsid w:val="00A05C26"/>
    <w:rsid w:val="00A065AA"/>
    <w:rsid w:val="00A103F3"/>
    <w:rsid w:val="00A11AAB"/>
    <w:rsid w:val="00A11D70"/>
    <w:rsid w:val="00A12DB5"/>
    <w:rsid w:val="00A13665"/>
    <w:rsid w:val="00A22802"/>
    <w:rsid w:val="00A25103"/>
    <w:rsid w:val="00A310D2"/>
    <w:rsid w:val="00A33FCF"/>
    <w:rsid w:val="00A346D9"/>
    <w:rsid w:val="00A40A02"/>
    <w:rsid w:val="00A41157"/>
    <w:rsid w:val="00A41F68"/>
    <w:rsid w:val="00A44921"/>
    <w:rsid w:val="00A453CC"/>
    <w:rsid w:val="00A45CF1"/>
    <w:rsid w:val="00A503C3"/>
    <w:rsid w:val="00A543D3"/>
    <w:rsid w:val="00A55156"/>
    <w:rsid w:val="00A55AD8"/>
    <w:rsid w:val="00A56173"/>
    <w:rsid w:val="00A62BDE"/>
    <w:rsid w:val="00A65CCB"/>
    <w:rsid w:val="00A7211B"/>
    <w:rsid w:val="00A756D6"/>
    <w:rsid w:val="00A80B38"/>
    <w:rsid w:val="00A81191"/>
    <w:rsid w:val="00A82F77"/>
    <w:rsid w:val="00A85246"/>
    <w:rsid w:val="00A875EB"/>
    <w:rsid w:val="00A948D0"/>
    <w:rsid w:val="00A95561"/>
    <w:rsid w:val="00A9665F"/>
    <w:rsid w:val="00AB0F36"/>
    <w:rsid w:val="00AB1ED7"/>
    <w:rsid w:val="00AB26C8"/>
    <w:rsid w:val="00AB2A52"/>
    <w:rsid w:val="00AB3BDC"/>
    <w:rsid w:val="00AC168F"/>
    <w:rsid w:val="00AC3CBB"/>
    <w:rsid w:val="00AC6C69"/>
    <w:rsid w:val="00AC796A"/>
    <w:rsid w:val="00AD0358"/>
    <w:rsid w:val="00AD1D4A"/>
    <w:rsid w:val="00AD284C"/>
    <w:rsid w:val="00AD71F7"/>
    <w:rsid w:val="00AD7E82"/>
    <w:rsid w:val="00AE1099"/>
    <w:rsid w:val="00AE32CD"/>
    <w:rsid w:val="00AE41CF"/>
    <w:rsid w:val="00AE6C81"/>
    <w:rsid w:val="00AF21C8"/>
    <w:rsid w:val="00AF4312"/>
    <w:rsid w:val="00AF4497"/>
    <w:rsid w:val="00AF55D5"/>
    <w:rsid w:val="00B00A11"/>
    <w:rsid w:val="00B038B0"/>
    <w:rsid w:val="00B03B5D"/>
    <w:rsid w:val="00B109D4"/>
    <w:rsid w:val="00B129C3"/>
    <w:rsid w:val="00B12E7B"/>
    <w:rsid w:val="00B13608"/>
    <w:rsid w:val="00B22469"/>
    <w:rsid w:val="00B227C1"/>
    <w:rsid w:val="00B3573D"/>
    <w:rsid w:val="00B373F5"/>
    <w:rsid w:val="00B421CA"/>
    <w:rsid w:val="00B518A0"/>
    <w:rsid w:val="00B5394D"/>
    <w:rsid w:val="00B55007"/>
    <w:rsid w:val="00B569A4"/>
    <w:rsid w:val="00B6291F"/>
    <w:rsid w:val="00B63984"/>
    <w:rsid w:val="00B67BE9"/>
    <w:rsid w:val="00B86845"/>
    <w:rsid w:val="00B87100"/>
    <w:rsid w:val="00B92259"/>
    <w:rsid w:val="00B9258D"/>
    <w:rsid w:val="00B95FEA"/>
    <w:rsid w:val="00BA2D10"/>
    <w:rsid w:val="00BB02D0"/>
    <w:rsid w:val="00BB052D"/>
    <w:rsid w:val="00BB1077"/>
    <w:rsid w:val="00BB55F6"/>
    <w:rsid w:val="00BB7B69"/>
    <w:rsid w:val="00BC4BAC"/>
    <w:rsid w:val="00BC5826"/>
    <w:rsid w:val="00BD2C76"/>
    <w:rsid w:val="00BD5279"/>
    <w:rsid w:val="00BD6D57"/>
    <w:rsid w:val="00BD7A53"/>
    <w:rsid w:val="00BE01BA"/>
    <w:rsid w:val="00BE1737"/>
    <w:rsid w:val="00BE276E"/>
    <w:rsid w:val="00BE2CFB"/>
    <w:rsid w:val="00BE35DE"/>
    <w:rsid w:val="00BE4A2B"/>
    <w:rsid w:val="00BF294D"/>
    <w:rsid w:val="00BF3670"/>
    <w:rsid w:val="00BF40C8"/>
    <w:rsid w:val="00BF66E9"/>
    <w:rsid w:val="00BF75D9"/>
    <w:rsid w:val="00C01027"/>
    <w:rsid w:val="00C113FB"/>
    <w:rsid w:val="00C11BAA"/>
    <w:rsid w:val="00C22AD3"/>
    <w:rsid w:val="00C24F89"/>
    <w:rsid w:val="00C326C8"/>
    <w:rsid w:val="00C329B4"/>
    <w:rsid w:val="00C3311C"/>
    <w:rsid w:val="00C3717E"/>
    <w:rsid w:val="00C416FE"/>
    <w:rsid w:val="00C418E2"/>
    <w:rsid w:val="00C46670"/>
    <w:rsid w:val="00C474B1"/>
    <w:rsid w:val="00C60A37"/>
    <w:rsid w:val="00C62E21"/>
    <w:rsid w:val="00C65C89"/>
    <w:rsid w:val="00C666A9"/>
    <w:rsid w:val="00C73244"/>
    <w:rsid w:val="00C75101"/>
    <w:rsid w:val="00C75DA3"/>
    <w:rsid w:val="00C80CB8"/>
    <w:rsid w:val="00C82B94"/>
    <w:rsid w:val="00C84D4A"/>
    <w:rsid w:val="00C92423"/>
    <w:rsid w:val="00C92B64"/>
    <w:rsid w:val="00C93A0C"/>
    <w:rsid w:val="00C95EA4"/>
    <w:rsid w:val="00CA0D5D"/>
    <w:rsid w:val="00CA1B1E"/>
    <w:rsid w:val="00CA307E"/>
    <w:rsid w:val="00CA3BC7"/>
    <w:rsid w:val="00CA4523"/>
    <w:rsid w:val="00CB07B6"/>
    <w:rsid w:val="00CB79C6"/>
    <w:rsid w:val="00CC00A6"/>
    <w:rsid w:val="00CC055F"/>
    <w:rsid w:val="00CC2774"/>
    <w:rsid w:val="00CC50A0"/>
    <w:rsid w:val="00CD3649"/>
    <w:rsid w:val="00CD39BD"/>
    <w:rsid w:val="00CE3E47"/>
    <w:rsid w:val="00CE43E5"/>
    <w:rsid w:val="00CE44DB"/>
    <w:rsid w:val="00CE61BE"/>
    <w:rsid w:val="00CE6A32"/>
    <w:rsid w:val="00CF05E1"/>
    <w:rsid w:val="00CF1592"/>
    <w:rsid w:val="00CF2330"/>
    <w:rsid w:val="00CF5792"/>
    <w:rsid w:val="00CF7473"/>
    <w:rsid w:val="00D00841"/>
    <w:rsid w:val="00D02226"/>
    <w:rsid w:val="00D02C13"/>
    <w:rsid w:val="00D03021"/>
    <w:rsid w:val="00D03AF8"/>
    <w:rsid w:val="00D1155A"/>
    <w:rsid w:val="00D13179"/>
    <w:rsid w:val="00D148C2"/>
    <w:rsid w:val="00D14C93"/>
    <w:rsid w:val="00D16687"/>
    <w:rsid w:val="00D201B5"/>
    <w:rsid w:val="00D220AE"/>
    <w:rsid w:val="00D242B1"/>
    <w:rsid w:val="00D2519F"/>
    <w:rsid w:val="00D2528E"/>
    <w:rsid w:val="00D25CE5"/>
    <w:rsid w:val="00D34E6B"/>
    <w:rsid w:val="00D35553"/>
    <w:rsid w:val="00D40255"/>
    <w:rsid w:val="00D406B7"/>
    <w:rsid w:val="00D41F85"/>
    <w:rsid w:val="00D431C5"/>
    <w:rsid w:val="00D43EFF"/>
    <w:rsid w:val="00D44534"/>
    <w:rsid w:val="00D44EC6"/>
    <w:rsid w:val="00D476BD"/>
    <w:rsid w:val="00D50BE4"/>
    <w:rsid w:val="00D51562"/>
    <w:rsid w:val="00D515B8"/>
    <w:rsid w:val="00D53D8C"/>
    <w:rsid w:val="00D54C84"/>
    <w:rsid w:val="00D5563A"/>
    <w:rsid w:val="00D561D9"/>
    <w:rsid w:val="00D66C34"/>
    <w:rsid w:val="00D66C9B"/>
    <w:rsid w:val="00D66D37"/>
    <w:rsid w:val="00D70B44"/>
    <w:rsid w:val="00D75EF2"/>
    <w:rsid w:val="00D77376"/>
    <w:rsid w:val="00D80F07"/>
    <w:rsid w:val="00D81956"/>
    <w:rsid w:val="00D81AF2"/>
    <w:rsid w:val="00D905D5"/>
    <w:rsid w:val="00D92EEC"/>
    <w:rsid w:val="00D95B6C"/>
    <w:rsid w:val="00DA0160"/>
    <w:rsid w:val="00DA098C"/>
    <w:rsid w:val="00DA23E2"/>
    <w:rsid w:val="00DA2685"/>
    <w:rsid w:val="00DA5529"/>
    <w:rsid w:val="00DB074A"/>
    <w:rsid w:val="00DB0FA5"/>
    <w:rsid w:val="00DB3A7F"/>
    <w:rsid w:val="00DB6585"/>
    <w:rsid w:val="00DC4D8A"/>
    <w:rsid w:val="00DC6940"/>
    <w:rsid w:val="00DD054E"/>
    <w:rsid w:val="00DD1CF8"/>
    <w:rsid w:val="00DD6988"/>
    <w:rsid w:val="00DE2BB7"/>
    <w:rsid w:val="00DE7897"/>
    <w:rsid w:val="00DF0C24"/>
    <w:rsid w:val="00DF4D00"/>
    <w:rsid w:val="00DF77AF"/>
    <w:rsid w:val="00DF7916"/>
    <w:rsid w:val="00DF7F6C"/>
    <w:rsid w:val="00E00721"/>
    <w:rsid w:val="00E00CBF"/>
    <w:rsid w:val="00E01627"/>
    <w:rsid w:val="00E03CD4"/>
    <w:rsid w:val="00E050B1"/>
    <w:rsid w:val="00E05500"/>
    <w:rsid w:val="00E07EC2"/>
    <w:rsid w:val="00E116FF"/>
    <w:rsid w:val="00E136FE"/>
    <w:rsid w:val="00E1419B"/>
    <w:rsid w:val="00E15742"/>
    <w:rsid w:val="00E1791F"/>
    <w:rsid w:val="00E17F4D"/>
    <w:rsid w:val="00E207A8"/>
    <w:rsid w:val="00E25266"/>
    <w:rsid w:val="00E2647E"/>
    <w:rsid w:val="00E271DD"/>
    <w:rsid w:val="00E32496"/>
    <w:rsid w:val="00E33DC6"/>
    <w:rsid w:val="00E34E13"/>
    <w:rsid w:val="00E3646D"/>
    <w:rsid w:val="00E41251"/>
    <w:rsid w:val="00E43CC5"/>
    <w:rsid w:val="00E4520D"/>
    <w:rsid w:val="00E45844"/>
    <w:rsid w:val="00E50B74"/>
    <w:rsid w:val="00E57112"/>
    <w:rsid w:val="00E60068"/>
    <w:rsid w:val="00E601FA"/>
    <w:rsid w:val="00E63454"/>
    <w:rsid w:val="00E640E4"/>
    <w:rsid w:val="00E67448"/>
    <w:rsid w:val="00E67AFE"/>
    <w:rsid w:val="00E718E8"/>
    <w:rsid w:val="00E74BBC"/>
    <w:rsid w:val="00E8290C"/>
    <w:rsid w:val="00E837DB"/>
    <w:rsid w:val="00E84508"/>
    <w:rsid w:val="00E85EA9"/>
    <w:rsid w:val="00E861C9"/>
    <w:rsid w:val="00E87F2D"/>
    <w:rsid w:val="00E945B8"/>
    <w:rsid w:val="00EA01F8"/>
    <w:rsid w:val="00EA0544"/>
    <w:rsid w:val="00EA05AB"/>
    <w:rsid w:val="00EA1718"/>
    <w:rsid w:val="00EA2ED0"/>
    <w:rsid w:val="00EA3460"/>
    <w:rsid w:val="00EA4401"/>
    <w:rsid w:val="00EA5972"/>
    <w:rsid w:val="00EB27E9"/>
    <w:rsid w:val="00EB37BB"/>
    <w:rsid w:val="00EB7894"/>
    <w:rsid w:val="00EC041B"/>
    <w:rsid w:val="00EC23D1"/>
    <w:rsid w:val="00ED2F6A"/>
    <w:rsid w:val="00EE2D5C"/>
    <w:rsid w:val="00EE38EC"/>
    <w:rsid w:val="00EE7E25"/>
    <w:rsid w:val="00EF37FC"/>
    <w:rsid w:val="00EF3AD3"/>
    <w:rsid w:val="00EF5188"/>
    <w:rsid w:val="00EF6493"/>
    <w:rsid w:val="00F00F76"/>
    <w:rsid w:val="00F03AFB"/>
    <w:rsid w:val="00F03B49"/>
    <w:rsid w:val="00F046EF"/>
    <w:rsid w:val="00F04D07"/>
    <w:rsid w:val="00F05D6B"/>
    <w:rsid w:val="00F07181"/>
    <w:rsid w:val="00F10872"/>
    <w:rsid w:val="00F10F9D"/>
    <w:rsid w:val="00F1289F"/>
    <w:rsid w:val="00F12C20"/>
    <w:rsid w:val="00F14D46"/>
    <w:rsid w:val="00F15F54"/>
    <w:rsid w:val="00F16D4E"/>
    <w:rsid w:val="00F2505A"/>
    <w:rsid w:val="00F250AB"/>
    <w:rsid w:val="00F31712"/>
    <w:rsid w:val="00F33616"/>
    <w:rsid w:val="00F37D90"/>
    <w:rsid w:val="00F4194F"/>
    <w:rsid w:val="00F421B5"/>
    <w:rsid w:val="00F46D25"/>
    <w:rsid w:val="00F57F9A"/>
    <w:rsid w:val="00F61FFB"/>
    <w:rsid w:val="00F62A97"/>
    <w:rsid w:val="00F64240"/>
    <w:rsid w:val="00F70806"/>
    <w:rsid w:val="00F7405C"/>
    <w:rsid w:val="00F74D3C"/>
    <w:rsid w:val="00F75FAE"/>
    <w:rsid w:val="00F766F4"/>
    <w:rsid w:val="00F76B76"/>
    <w:rsid w:val="00F8056A"/>
    <w:rsid w:val="00F81857"/>
    <w:rsid w:val="00F926F7"/>
    <w:rsid w:val="00F92B55"/>
    <w:rsid w:val="00F92CDE"/>
    <w:rsid w:val="00F96724"/>
    <w:rsid w:val="00F96B2C"/>
    <w:rsid w:val="00FA1411"/>
    <w:rsid w:val="00FA1F91"/>
    <w:rsid w:val="00FA25BB"/>
    <w:rsid w:val="00FA4E27"/>
    <w:rsid w:val="00FB2681"/>
    <w:rsid w:val="00FB51A3"/>
    <w:rsid w:val="00FB5C6A"/>
    <w:rsid w:val="00FB5FDC"/>
    <w:rsid w:val="00FB6799"/>
    <w:rsid w:val="00FB6B5D"/>
    <w:rsid w:val="00FB6C31"/>
    <w:rsid w:val="00FC19FD"/>
    <w:rsid w:val="00FC49C4"/>
    <w:rsid w:val="00FD55A7"/>
    <w:rsid w:val="00FD601B"/>
    <w:rsid w:val="00FD6330"/>
    <w:rsid w:val="00FE0D26"/>
    <w:rsid w:val="00FE1505"/>
    <w:rsid w:val="00FE3913"/>
    <w:rsid w:val="00FE3FE1"/>
    <w:rsid w:val="00FE65CE"/>
    <w:rsid w:val="00FE6781"/>
    <w:rsid w:val="00FF02CB"/>
    <w:rsid w:val="00FF1582"/>
    <w:rsid w:val="00FF23C6"/>
    <w:rsid w:val="00FF43BB"/>
    <w:rsid w:val="00FF49DF"/>
    <w:rsid w:val="00FF5CEB"/>
    <w:rsid w:val="00FF6A47"/>
    <w:rsid w:val="00FF6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uiPriority="9" w:qFormat="1"/>
    <w:lsdException w:name="heading 9" w:uiPriority="9" w:qFormat="1"/>
    <w:lsdException w:name="toc 1"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line number" w:uiPriority="99"/>
    <w:lsdException w:name="page number" w:uiPriority="99"/>
    <w:lsdException w:name="Title" w:qFormat="1"/>
    <w:lsdException w:name="Default Paragraph Font" w:uiPriority="1"/>
    <w:lsdException w:name="Body Text" w:uiPriority="99"/>
    <w:lsdException w:name="Body Text Indent" w:uiPriority="99"/>
    <w:lsdException w:name="Subtitle" w:uiPriority="11" w:qFormat="1"/>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7CE6"/>
    <w:rPr>
      <w:rFonts w:ascii="Arial" w:hAnsi="Arial"/>
      <w:sz w:val="24"/>
    </w:rPr>
  </w:style>
  <w:style w:type="paragraph" w:styleId="Heading1">
    <w:name w:val="heading 1"/>
    <w:basedOn w:val="Normal"/>
    <w:next w:val="Normal"/>
    <w:link w:val="Heading1Char"/>
    <w:uiPriority w:val="9"/>
    <w:qFormat/>
    <w:rsid w:val="00B57E80"/>
    <w:pPr>
      <w:keepNext/>
      <w:outlineLvl w:val="0"/>
    </w:pPr>
    <w:rPr>
      <w:b/>
      <w:sz w:val="22"/>
    </w:rPr>
  </w:style>
  <w:style w:type="paragraph" w:styleId="Heading2">
    <w:name w:val="heading 2"/>
    <w:basedOn w:val="Normal"/>
    <w:next w:val="Normal"/>
    <w:link w:val="Heading2Char"/>
    <w:uiPriority w:val="9"/>
    <w:qFormat/>
    <w:rsid w:val="00B57E80"/>
    <w:pPr>
      <w:keepNext/>
      <w:ind w:left="1440"/>
      <w:outlineLvl w:val="1"/>
    </w:pPr>
    <w:rPr>
      <w:b/>
      <w:sz w:val="22"/>
    </w:rPr>
  </w:style>
  <w:style w:type="paragraph" w:styleId="Heading3">
    <w:name w:val="heading 3"/>
    <w:basedOn w:val="Normal"/>
    <w:next w:val="Normal"/>
    <w:link w:val="Heading3Char"/>
    <w:uiPriority w:val="9"/>
    <w:qFormat/>
    <w:rsid w:val="00B57E80"/>
    <w:pPr>
      <w:keepNext/>
      <w:ind w:left="1440"/>
      <w:outlineLvl w:val="2"/>
    </w:pPr>
    <w:rPr>
      <w:b/>
      <w:i/>
      <w:sz w:val="22"/>
    </w:rPr>
  </w:style>
  <w:style w:type="paragraph" w:styleId="Heading4">
    <w:name w:val="heading 4"/>
    <w:basedOn w:val="Normal"/>
    <w:link w:val="Heading4Char"/>
    <w:uiPriority w:val="9"/>
    <w:qFormat/>
    <w:rsid w:val="0094601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
    <w:qFormat/>
    <w:rsid w:val="00B57E80"/>
    <w:pPr>
      <w:spacing w:before="240" w:after="60"/>
      <w:outlineLvl w:val="4"/>
    </w:pPr>
    <w:rPr>
      <w:b/>
      <w:bCs/>
      <w:i/>
      <w:iCs/>
      <w:sz w:val="26"/>
      <w:szCs w:val="26"/>
    </w:rPr>
  </w:style>
  <w:style w:type="paragraph" w:styleId="Heading8">
    <w:name w:val="heading 8"/>
    <w:basedOn w:val="Normal"/>
    <w:next w:val="Normal"/>
    <w:link w:val="Heading8Char"/>
    <w:uiPriority w:val="9"/>
    <w:qFormat/>
    <w:rsid w:val="001A0654"/>
    <w:pPr>
      <w:spacing w:before="240" w:after="60"/>
      <w:outlineLvl w:val="7"/>
    </w:pPr>
    <w:rPr>
      <w:rFonts w:ascii="Times New Roman" w:hAnsi="Times New Roman"/>
      <w:i/>
      <w:iCs/>
      <w:szCs w:val="24"/>
    </w:rPr>
  </w:style>
  <w:style w:type="paragraph" w:styleId="Heading9">
    <w:name w:val="heading 9"/>
    <w:basedOn w:val="Normal"/>
    <w:next w:val="Normal"/>
    <w:link w:val="Heading9Char"/>
    <w:uiPriority w:val="9"/>
    <w:qFormat/>
    <w:rsid w:val="001A0654"/>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4070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locked/>
    <w:rsid w:val="0054070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locked/>
    <w:rsid w:val="0054070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locked/>
    <w:rsid w:val="0054070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locked/>
    <w:rsid w:val="00540700"/>
    <w:rPr>
      <w:rFonts w:asciiTheme="minorHAnsi" w:eastAsiaTheme="minorEastAsia" w:hAnsiTheme="minorHAnsi" w:cstheme="minorBidi"/>
      <w:b/>
      <w:bCs/>
      <w:i/>
      <w:iCs/>
      <w:sz w:val="26"/>
      <w:szCs w:val="26"/>
    </w:rPr>
  </w:style>
  <w:style w:type="character" w:customStyle="1" w:styleId="Heading8Char">
    <w:name w:val="Heading 8 Char"/>
    <w:basedOn w:val="DefaultParagraphFont"/>
    <w:link w:val="Heading8"/>
    <w:uiPriority w:val="9"/>
    <w:semiHidden/>
    <w:locked/>
    <w:rsid w:val="0054070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locked/>
    <w:rsid w:val="00540700"/>
    <w:rPr>
      <w:rFonts w:asciiTheme="majorHAnsi" w:eastAsiaTheme="majorEastAsia" w:hAnsiTheme="majorHAnsi" w:cstheme="majorBidi"/>
      <w:sz w:val="22"/>
      <w:szCs w:val="22"/>
    </w:rPr>
  </w:style>
  <w:style w:type="paragraph" w:styleId="BlockText">
    <w:name w:val="Block Text"/>
    <w:basedOn w:val="Normal"/>
    <w:uiPriority w:val="99"/>
    <w:rsid w:val="006E55F5"/>
    <w:pPr>
      <w:spacing w:after="120"/>
      <w:ind w:left="1440" w:right="1440"/>
    </w:pPr>
  </w:style>
  <w:style w:type="paragraph" w:styleId="BodyTextIndent">
    <w:name w:val="Body Text Indent"/>
    <w:basedOn w:val="Normal"/>
    <w:link w:val="BodyTextIndentChar"/>
    <w:uiPriority w:val="99"/>
    <w:rsid w:val="00B57E80"/>
    <w:pPr>
      <w:widowControl w:val="0"/>
    </w:pPr>
    <w:rPr>
      <w:rFonts w:ascii="Times New Roman" w:hAnsi="Times New Roman"/>
      <w:b/>
      <w:sz w:val="20"/>
    </w:rPr>
  </w:style>
  <w:style w:type="character" w:customStyle="1" w:styleId="BodyTextIndentChar">
    <w:name w:val="Body Text Indent Char"/>
    <w:basedOn w:val="DefaultParagraphFont"/>
    <w:link w:val="BodyTextIndent"/>
    <w:uiPriority w:val="99"/>
    <w:semiHidden/>
    <w:locked/>
    <w:rsid w:val="00540700"/>
    <w:rPr>
      <w:rFonts w:ascii="Arial" w:hAnsi="Arial" w:cs="Times New Roman"/>
      <w:sz w:val="24"/>
    </w:rPr>
  </w:style>
  <w:style w:type="paragraph" w:styleId="Header">
    <w:name w:val="header"/>
    <w:basedOn w:val="Normal"/>
    <w:link w:val="HeaderChar"/>
    <w:uiPriority w:val="99"/>
    <w:rsid w:val="00B57E80"/>
    <w:pPr>
      <w:tabs>
        <w:tab w:val="center" w:pos="4320"/>
        <w:tab w:val="right" w:pos="8640"/>
      </w:tabs>
    </w:pPr>
    <w:rPr>
      <w:sz w:val="22"/>
    </w:rPr>
  </w:style>
  <w:style w:type="character" w:customStyle="1" w:styleId="HeaderChar">
    <w:name w:val="Header Char"/>
    <w:basedOn w:val="DefaultParagraphFont"/>
    <w:link w:val="Header"/>
    <w:uiPriority w:val="99"/>
    <w:locked/>
    <w:rsid w:val="00540700"/>
    <w:rPr>
      <w:rFonts w:ascii="Arial" w:hAnsi="Arial" w:cs="Times New Roman"/>
      <w:sz w:val="24"/>
    </w:rPr>
  </w:style>
  <w:style w:type="paragraph" w:customStyle="1" w:styleId="Level2">
    <w:name w:val="Level 2"/>
    <w:basedOn w:val="Normal"/>
    <w:rsid w:val="00B57E80"/>
    <w:pPr>
      <w:widowControl w:val="0"/>
      <w:numPr>
        <w:ilvl w:val="1"/>
        <w:numId w:val="1"/>
      </w:numPr>
      <w:ind w:left="1440" w:hanging="720"/>
      <w:outlineLvl w:val="1"/>
    </w:pPr>
    <w:rPr>
      <w:rFonts w:ascii="Courier" w:hAnsi="Courier"/>
    </w:rPr>
  </w:style>
  <w:style w:type="table" w:styleId="TableGrid">
    <w:name w:val="Table Grid"/>
    <w:basedOn w:val="TableNormal"/>
    <w:uiPriority w:val="59"/>
    <w:rsid w:val="00B57E8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57E80"/>
    <w:pPr>
      <w:tabs>
        <w:tab w:val="center" w:pos="4320"/>
        <w:tab w:val="right" w:pos="8640"/>
      </w:tabs>
    </w:pPr>
  </w:style>
  <w:style w:type="character" w:customStyle="1" w:styleId="FooterChar">
    <w:name w:val="Footer Char"/>
    <w:basedOn w:val="DefaultParagraphFont"/>
    <w:link w:val="Footer"/>
    <w:uiPriority w:val="99"/>
    <w:locked/>
    <w:rsid w:val="00540700"/>
    <w:rPr>
      <w:rFonts w:ascii="Arial" w:hAnsi="Arial" w:cs="Times New Roman"/>
      <w:sz w:val="24"/>
    </w:rPr>
  </w:style>
  <w:style w:type="character" w:styleId="PageNumber">
    <w:name w:val="page number"/>
    <w:basedOn w:val="DefaultParagraphFont"/>
    <w:uiPriority w:val="99"/>
    <w:rsid w:val="00B57E80"/>
    <w:rPr>
      <w:rFonts w:cs="Times New Roman"/>
    </w:rPr>
  </w:style>
  <w:style w:type="paragraph" w:styleId="BodyTextIndent2">
    <w:name w:val="Body Text Indent 2"/>
    <w:basedOn w:val="Normal"/>
    <w:link w:val="BodyTextIndent2Char"/>
    <w:uiPriority w:val="99"/>
    <w:rsid w:val="00B57E80"/>
    <w:pPr>
      <w:spacing w:after="120" w:line="480" w:lineRule="auto"/>
      <w:ind w:left="360"/>
    </w:pPr>
  </w:style>
  <w:style w:type="character" w:customStyle="1" w:styleId="BodyTextIndent2Char">
    <w:name w:val="Body Text Indent 2 Char"/>
    <w:basedOn w:val="DefaultParagraphFont"/>
    <w:link w:val="BodyTextIndent2"/>
    <w:uiPriority w:val="99"/>
    <w:semiHidden/>
    <w:locked/>
    <w:rsid w:val="00540700"/>
    <w:rPr>
      <w:rFonts w:ascii="Arial" w:hAnsi="Arial" w:cs="Times New Roman"/>
      <w:sz w:val="24"/>
    </w:rPr>
  </w:style>
  <w:style w:type="paragraph" w:styleId="BodyTextIndent3">
    <w:name w:val="Body Text Indent 3"/>
    <w:basedOn w:val="Normal"/>
    <w:link w:val="BodyTextIndent3Char"/>
    <w:uiPriority w:val="99"/>
    <w:rsid w:val="00B57E80"/>
    <w:pPr>
      <w:spacing w:after="120"/>
      <w:ind w:left="360"/>
    </w:pPr>
    <w:rPr>
      <w:sz w:val="16"/>
      <w:szCs w:val="16"/>
    </w:rPr>
  </w:style>
  <w:style w:type="character" w:customStyle="1" w:styleId="BodyTextIndent3Char">
    <w:name w:val="Body Text Indent 3 Char"/>
    <w:basedOn w:val="DefaultParagraphFont"/>
    <w:link w:val="BodyTextIndent3"/>
    <w:uiPriority w:val="99"/>
    <w:semiHidden/>
    <w:locked/>
    <w:rsid w:val="00540700"/>
    <w:rPr>
      <w:rFonts w:ascii="Arial" w:hAnsi="Arial" w:cs="Times New Roman"/>
      <w:sz w:val="16"/>
      <w:szCs w:val="16"/>
    </w:rPr>
  </w:style>
  <w:style w:type="paragraph" w:styleId="Subtitle">
    <w:name w:val="Subtitle"/>
    <w:basedOn w:val="Normal"/>
    <w:link w:val="SubtitleChar"/>
    <w:uiPriority w:val="11"/>
    <w:qFormat/>
    <w:rsid w:val="00B57E80"/>
    <w:rPr>
      <w:b/>
      <w:sz w:val="22"/>
    </w:rPr>
  </w:style>
  <w:style w:type="character" w:customStyle="1" w:styleId="SubtitleChar">
    <w:name w:val="Subtitle Char"/>
    <w:basedOn w:val="DefaultParagraphFont"/>
    <w:link w:val="Subtitle"/>
    <w:uiPriority w:val="11"/>
    <w:locked/>
    <w:rsid w:val="00540700"/>
    <w:rPr>
      <w:rFonts w:asciiTheme="majorHAnsi" w:eastAsiaTheme="majorEastAsia" w:hAnsiTheme="majorHAnsi" w:cstheme="majorBidi"/>
      <w:sz w:val="24"/>
      <w:szCs w:val="24"/>
    </w:rPr>
  </w:style>
  <w:style w:type="paragraph" w:styleId="NormalWeb">
    <w:name w:val="Normal (Web)"/>
    <w:basedOn w:val="Normal"/>
    <w:uiPriority w:val="99"/>
    <w:rsid w:val="00B57E80"/>
    <w:pPr>
      <w:widowControl w:val="0"/>
      <w:autoSpaceDE w:val="0"/>
      <w:autoSpaceDN w:val="0"/>
      <w:adjustRightInd w:val="0"/>
      <w:jc w:val="both"/>
    </w:pPr>
    <w:rPr>
      <w:rFonts w:ascii="Times New Roman" w:hAnsi="Times New Roman"/>
      <w:szCs w:val="24"/>
    </w:rPr>
  </w:style>
  <w:style w:type="paragraph" w:styleId="PlainText">
    <w:name w:val="Plain Text"/>
    <w:basedOn w:val="Normal"/>
    <w:link w:val="PlainTextChar"/>
    <w:uiPriority w:val="99"/>
    <w:rsid w:val="00B57E80"/>
    <w:rPr>
      <w:rFonts w:ascii="Courier New" w:hAnsi="Courier New" w:cs="Courier New"/>
      <w:sz w:val="20"/>
    </w:rPr>
  </w:style>
  <w:style w:type="character" w:customStyle="1" w:styleId="PlainTextChar">
    <w:name w:val="Plain Text Char"/>
    <w:basedOn w:val="DefaultParagraphFont"/>
    <w:link w:val="PlainText"/>
    <w:uiPriority w:val="99"/>
    <w:locked/>
    <w:rsid w:val="00540700"/>
    <w:rPr>
      <w:rFonts w:ascii="Courier New" w:hAnsi="Courier New" w:cs="Courier New"/>
    </w:rPr>
  </w:style>
  <w:style w:type="character" w:styleId="CommentReference">
    <w:name w:val="annotation reference"/>
    <w:basedOn w:val="DefaultParagraphFont"/>
    <w:uiPriority w:val="99"/>
    <w:semiHidden/>
    <w:rsid w:val="00C12735"/>
    <w:rPr>
      <w:rFonts w:cs="Times New Roman"/>
      <w:sz w:val="16"/>
      <w:szCs w:val="16"/>
    </w:rPr>
  </w:style>
  <w:style w:type="paragraph" w:styleId="CommentText">
    <w:name w:val="annotation text"/>
    <w:basedOn w:val="Normal"/>
    <w:link w:val="CommentTextChar"/>
    <w:uiPriority w:val="99"/>
    <w:semiHidden/>
    <w:rsid w:val="00C12735"/>
    <w:rPr>
      <w:sz w:val="20"/>
    </w:rPr>
  </w:style>
  <w:style w:type="character" w:customStyle="1" w:styleId="CommentTextChar">
    <w:name w:val="Comment Text Char"/>
    <w:basedOn w:val="DefaultParagraphFont"/>
    <w:link w:val="CommentText"/>
    <w:uiPriority w:val="99"/>
    <w:semiHidden/>
    <w:locked/>
    <w:rsid w:val="00540700"/>
    <w:rPr>
      <w:rFonts w:ascii="Arial" w:hAnsi="Arial" w:cs="Times New Roman"/>
    </w:rPr>
  </w:style>
  <w:style w:type="paragraph" w:styleId="CommentSubject">
    <w:name w:val="annotation subject"/>
    <w:basedOn w:val="CommentText"/>
    <w:next w:val="CommentText"/>
    <w:link w:val="CommentSubjectChar"/>
    <w:uiPriority w:val="99"/>
    <w:semiHidden/>
    <w:rsid w:val="00C12735"/>
    <w:rPr>
      <w:b/>
      <w:bCs/>
    </w:rPr>
  </w:style>
  <w:style w:type="character" w:customStyle="1" w:styleId="CommentSubjectChar">
    <w:name w:val="Comment Subject Char"/>
    <w:basedOn w:val="CommentTextChar"/>
    <w:link w:val="CommentSubject"/>
    <w:uiPriority w:val="99"/>
    <w:semiHidden/>
    <w:locked/>
    <w:rsid w:val="00540700"/>
    <w:rPr>
      <w:rFonts w:ascii="Arial" w:hAnsi="Arial" w:cs="Times New Roman"/>
      <w:b/>
      <w:bCs/>
    </w:rPr>
  </w:style>
  <w:style w:type="paragraph" w:styleId="BalloonText">
    <w:name w:val="Balloon Text"/>
    <w:basedOn w:val="Normal"/>
    <w:link w:val="BalloonTextChar"/>
    <w:uiPriority w:val="99"/>
    <w:semiHidden/>
    <w:rsid w:val="00C1273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0700"/>
    <w:rPr>
      <w:rFonts w:ascii="Tahoma" w:hAnsi="Tahoma" w:cs="Tahoma"/>
      <w:sz w:val="16"/>
      <w:szCs w:val="16"/>
    </w:rPr>
  </w:style>
  <w:style w:type="paragraph" w:styleId="BodyText">
    <w:name w:val="Body Text"/>
    <w:basedOn w:val="Normal"/>
    <w:link w:val="BodyTextChar"/>
    <w:uiPriority w:val="99"/>
    <w:rsid w:val="00EA7DB3"/>
    <w:pPr>
      <w:spacing w:after="120"/>
    </w:pPr>
  </w:style>
  <w:style w:type="character" w:customStyle="1" w:styleId="BodyTextChar">
    <w:name w:val="Body Text Char"/>
    <w:basedOn w:val="DefaultParagraphFont"/>
    <w:link w:val="BodyText"/>
    <w:uiPriority w:val="99"/>
    <w:semiHidden/>
    <w:locked/>
    <w:rsid w:val="00540700"/>
    <w:rPr>
      <w:rFonts w:ascii="Arial" w:hAnsi="Arial" w:cs="Times New Roman"/>
      <w:sz w:val="24"/>
    </w:rPr>
  </w:style>
  <w:style w:type="paragraph" w:styleId="BodyText3">
    <w:name w:val="Body Text 3"/>
    <w:basedOn w:val="Normal"/>
    <w:link w:val="BodyText3Char"/>
    <w:uiPriority w:val="99"/>
    <w:rsid w:val="00966EC4"/>
    <w:pPr>
      <w:spacing w:after="120"/>
    </w:pPr>
    <w:rPr>
      <w:sz w:val="16"/>
      <w:szCs w:val="16"/>
    </w:rPr>
  </w:style>
  <w:style w:type="character" w:customStyle="1" w:styleId="BodyText3Char">
    <w:name w:val="Body Text 3 Char"/>
    <w:basedOn w:val="DefaultParagraphFont"/>
    <w:link w:val="BodyText3"/>
    <w:uiPriority w:val="99"/>
    <w:semiHidden/>
    <w:locked/>
    <w:rsid w:val="00540700"/>
    <w:rPr>
      <w:rFonts w:ascii="Arial" w:hAnsi="Arial" w:cs="Times New Roman"/>
      <w:sz w:val="16"/>
      <w:szCs w:val="16"/>
    </w:rPr>
  </w:style>
  <w:style w:type="character" w:styleId="Hyperlink">
    <w:name w:val="Hyperlink"/>
    <w:basedOn w:val="DefaultParagraphFont"/>
    <w:uiPriority w:val="99"/>
    <w:rsid w:val="00F7367D"/>
    <w:rPr>
      <w:rFonts w:cs="Times New Roman"/>
      <w:color w:val="0000FF"/>
      <w:u w:val="single"/>
    </w:rPr>
  </w:style>
  <w:style w:type="paragraph" w:styleId="TOC1">
    <w:name w:val="toc 1"/>
    <w:basedOn w:val="Normal"/>
    <w:uiPriority w:val="39"/>
    <w:rsid w:val="00946016"/>
    <w:pPr>
      <w:jc w:val="both"/>
    </w:pPr>
    <w:rPr>
      <w:rFonts w:cs="Arial"/>
      <w:b/>
      <w:bCs/>
      <w:color w:val="333333"/>
      <w:sz w:val="20"/>
    </w:rPr>
  </w:style>
  <w:style w:type="paragraph" w:customStyle="1" w:styleId="technical4">
    <w:name w:val="technical4"/>
    <w:basedOn w:val="Normal"/>
    <w:rsid w:val="00946016"/>
    <w:pPr>
      <w:ind w:left="720" w:hanging="720"/>
    </w:pPr>
    <w:rPr>
      <w:rFonts w:ascii="Times New Roman" w:hAnsi="Times New Roman"/>
      <w:szCs w:val="24"/>
    </w:rPr>
  </w:style>
  <w:style w:type="paragraph" w:styleId="NoSpacing">
    <w:name w:val="No Spacing"/>
    <w:uiPriority w:val="1"/>
    <w:qFormat/>
    <w:rsid w:val="00E15269"/>
    <w:rPr>
      <w:rFonts w:ascii="Arial" w:hAnsi="Arial"/>
      <w:sz w:val="24"/>
    </w:rPr>
  </w:style>
  <w:style w:type="character" w:styleId="LineNumber">
    <w:name w:val="line number"/>
    <w:basedOn w:val="DefaultParagraphFont"/>
    <w:uiPriority w:val="99"/>
    <w:rsid w:val="00E135EF"/>
    <w:rPr>
      <w:rFonts w:cs="Times New Roman"/>
    </w:rPr>
  </w:style>
  <w:style w:type="paragraph" w:styleId="ListParagraph">
    <w:name w:val="List Paragraph"/>
    <w:basedOn w:val="Normal"/>
    <w:uiPriority w:val="34"/>
    <w:qFormat/>
    <w:rsid w:val="00083079"/>
    <w:pPr>
      <w:ind w:left="720"/>
    </w:pPr>
  </w:style>
  <w:style w:type="numbering" w:customStyle="1" w:styleId="Style5">
    <w:name w:val="Style5"/>
    <w:rsid w:val="00540700"/>
    <w:pPr>
      <w:numPr>
        <w:numId w:val="10"/>
      </w:numPr>
    </w:pPr>
  </w:style>
  <w:style w:type="numbering" w:customStyle="1" w:styleId="Style2">
    <w:name w:val="Style2"/>
    <w:rsid w:val="00540700"/>
    <w:pPr>
      <w:numPr>
        <w:numId w:val="7"/>
      </w:numPr>
    </w:pPr>
  </w:style>
  <w:style w:type="numbering" w:customStyle="1" w:styleId="Style7">
    <w:name w:val="Style7"/>
    <w:rsid w:val="00540700"/>
    <w:pPr>
      <w:numPr>
        <w:numId w:val="12"/>
      </w:numPr>
    </w:pPr>
  </w:style>
  <w:style w:type="numbering" w:customStyle="1" w:styleId="Style6">
    <w:name w:val="Style6"/>
    <w:rsid w:val="00540700"/>
    <w:pPr>
      <w:numPr>
        <w:numId w:val="11"/>
      </w:numPr>
    </w:pPr>
  </w:style>
  <w:style w:type="numbering" w:customStyle="1" w:styleId="Style8">
    <w:name w:val="Style8"/>
    <w:rsid w:val="00540700"/>
    <w:pPr>
      <w:numPr>
        <w:numId w:val="13"/>
      </w:numPr>
    </w:pPr>
  </w:style>
  <w:style w:type="numbering" w:customStyle="1" w:styleId="Style4">
    <w:name w:val="Style4"/>
    <w:rsid w:val="00540700"/>
    <w:pPr>
      <w:numPr>
        <w:numId w:val="9"/>
      </w:numPr>
    </w:pPr>
  </w:style>
  <w:style w:type="numbering" w:customStyle="1" w:styleId="Style1">
    <w:name w:val="Style1"/>
    <w:rsid w:val="00540700"/>
    <w:pPr>
      <w:numPr>
        <w:numId w:val="5"/>
      </w:numPr>
    </w:pPr>
  </w:style>
  <w:style w:type="numbering" w:customStyle="1" w:styleId="Style9">
    <w:name w:val="Style9"/>
    <w:rsid w:val="00540700"/>
    <w:pPr>
      <w:numPr>
        <w:numId w:val="15"/>
      </w:numPr>
    </w:pPr>
  </w:style>
  <w:style w:type="numbering" w:customStyle="1" w:styleId="Style3">
    <w:name w:val="Style3"/>
    <w:rsid w:val="00540700"/>
    <w:pPr>
      <w:numPr>
        <w:numId w:val="8"/>
      </w:numPr>
    </w:pPr>
  </w:style>
  <w:style w:type="character" w:styleId="FollowedHyperlink">
    <w:name w:val="FollowedHyperlink"/>
    <w:basedOn w:val="DefaultParagraphFont"/>
    <w:rsid w:val="003F2793"/>
    <w:rPr>
      <w:color w:val="800080" w:themeColor="followedHyperlink"/>
      <w:u w:val="single"/>
    </w:rPr>
  </w:style>
  <w:style w:type="character" w:customStyle="1" w:styleId="st1">
    <w:name w:val="st1"/>
    <w:basedOn w:val="DefaultParagraphFont"/>
    <w:rsid w:val="00A7211B"/>
  </w:style>
  <w:style w:type="paragraph" w:customStyle="1" w:styleId="Default">
    <w:name w:val="Default"/>
    <w:rsid w:val="00776734"/>
    <w:pPr>
      <w:autoSpaceDE w:val="0"/>
      <w:autoSpaceDN w:val="0"/>
      <w:adjustRightInd w:val="0"/>
    </w:pPr>
    <w:rPr>
      <w:rFonts w:ascii="Arial" w:hAnsi="Arial" w:cs="Arial"/>
      <w:color w:val="000000"/>
      <w:sz w:val="24"/>
      <w:szCs w:val="24"/>
    </w:rPr>
  </w:style>
  <w:style w:type="paragraph" w:styleId="HTMLPreformatted">
    <w:name w:val="HTML Preformatted"/>
    <w:basedOn w:val="Normal"/>
    <w:link w:val="HTMLPreformattedChar"/>
    <w:uiPriority w:val="99"/>
    <w:unhideWhenUsed/>
    <w:rsid w:val="00935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rPr>
  </w:style>
  <w:style w:type="character" w:customStyle="1" w:styleId="HTMLPreformattedChar">
    <w:name w:val="HTML Preformatted Char"/>
    <w:basedOn w:val="DefaultParagraphFont"/>
    <w:link w:val="HTMLPreformatted"/>
    <w:uiPriority w:val="99"/>
    <w:rsid w:val="00935AC4"/>
    <w:rPr>
      <w:rFonts w:ascii="Courier New" w:eastAsiaTheme="minorHAnsi" w:hAnsi="Courier New" w:cs="Courier New"/>
    </w:rPr>
  </w:style>
  <w:style w:type="paragraph" w:styleId="Revision">
    <w:name w:val="Revision"/>
    <w:hidden/>
    <w:uiPriority w:val="99"/>
    <w:semiHidden/>
    <w:rsid w:val="000B0B0C"/>
    <w:rPr>
      <w:rFonts w:ascii="Arial" w:hAnsi="Arial"/>
      <w:sz w:val="24"/>
    </w:rPr>
  </w:style>
  <w:style w:type="paragraph" w:styleId="FootnoteText">
    <w:name w:val="footnote text"/>
    <w:basedOn w:val="Normal"/>
    <w:link w:val="FootnoteTextChar"/>
    <w:uiPriority w:val="99"/>
    <w:unhideWhenUsed/>
    <w:rsid w:val="006B0F33"/>
    <w:rPr>
      <w:rFonts w:ascii="Calibri" w:eastAsia="Calibri" w:hAnsi="Calibri"/>
      <w:sz w:val="20"/>
    </w:rPr>
  </w:style>
  <w:style w:type="character" w:customStyle="1" w:styleId="FootnoteTextChar">
    <w:name w:val="Footnote Text Char"/>
    <w:basedOn w:val="DefaultParagraphFont"/>
    <w:link w:val="FootnoteText"/>
    <w:uiPriority w:val="99"/>
    <w:rsid w:val="006B0F33"/>
    <w:rPr>
      <w:rFonts w:ascii="Calibri" w:eastAsia="Calibri" w:hAnsi="Calibri"/>
    </w:rPr>
  </w:style>
  <w:style w:type="character" w:styleId="FootnoteReference">
    <w:name w:val="footnote reference"/>
    <w:uiPriority w:val="99"/>
    <w:unhideWhenUsed/>
    <w:rsid w:val="006B0F33"/>
    <w:rPr>
      <w:vertAlign w:val="superscript"/>
    </w:rPr>
  </w:style>
  <w:style w:type="character" w:customStyle="1" w:styleId="apple-converted-space">
    <w:name w:val="apple-converted-space"/>
    <w:basedOn w:val="DefaultParagraphFont"/>
    <w:rsid w:val="00C751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uiPriority="9" w:qFormat="1"/>
    <w:lsdException w:name="heading 9" w:uiPriority="9" w:qFormat="1"/>
    <w:lsdException w:name="toc 1"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line number" w:uiPriority="99"/>
    <w:lsdException w:name="page number" w:uiPriority="99"/>
    <w:lsdException w:name="Title" w:qFormat="1"/>
    <w:lsdException w:name="Default Paragraph Font" w:uiPriority="1"/>
    <w:lsdException w:name="Body Text" w:uiPriority="99"/>
    <w:lsdException w:name="Body Text Indent" w:uiPriority="99"/>
    <w:lsdException w:name="Subtitle" w:uiPriority="11" w:qFormat="1"/>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7CE6"/>
    <w:rPr>
      <w:rFonts w:ascii="Arial" w:hAnsi="Arial"/>
      <w:sz w:val="24"/>
    </w:rPr>
  </w:style>
  <w:style w:type="paragraph" w:styleId="Heading1">
    <w:name w:val="heading 1"/>
    <w:basedOn w:val="Normal"/>
    <w:next w:val="Normal"/>
    <w:link w:val="Heading1Char"/>
    <w:uiPriority w:val="9"/>
    <w:qFormat/>
    <w:rsid w:val="00B57E80"/>
    <w:pPr>
      <w:keepNext/>
      <w:outlineLvl w:val="0"/>
    </w:pPr>
    <w:rPr>
      <w:b/>
      <w:sz w:val="22"/>
    </w:rPr>
  </w:style>
  <w:style w:type="paragraph" w:styleId="Heading2">
    <w:name w:val="heading 2"/>
    <w:basedOn w:val="Normal"/>
    <w:next w:val="Normal"/>
    <w:link w:val="Heading2Char"/>
    <w:uiPriority w:val="9"/>
    <w:qFormat/>
    <w:rsid w:val="00B57E80"/>
    <w:pPr>
      <w:keepNext/>
      <w:ind w:left="1440"/>
      <w:outlineLvl w:val="1"/>
    </w:pPr>
    <w:rPr>
      <w:b/>
      <w:sz w:val="22"/>
    </w:rPr>
  </w:style>
  <w:style w:type="paragraph" w:styleId="Heading3">
    <w:name w:val="heading 3"/>
    <w:basedOn w:val="Normal"/>
    <w:next w:val="Normal"/>
    <w:link w:val="Heading3Char"/>
    <w:uiPriority w:val="9"/>
    <w:qFormat/>
    <w:rsid w:val="00B57E80"/>
    <w:pPr>
      <w:keepNext/>
      <w:ind w:left="1440"/>
      <w:outlineLvl w:val="2"/>
    </w:pPr>
    <w:rPr>
      <w:b/>
      <w:i/>
      <w:sz w:val="22"/>
    </w:rPr>
  </w:style>
  <w:style w:type="paragraph" w:styleId="Heading4">
    <w:name w:val="heading 4"/>
    <w:basedOn w:val="Normal"/>
    <w:link w:val="Heading4Char"/>
    <w:uiPriority w:val="9"/>
    <w:qFormat/>
    <w:rsid w:val="0094601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
    <w:qFormat/>
    <w:rsid w:val="00B57E80"/>
    <w:pPr>
      <w:spacing w:before="240" w:after="60"/>
      <w:outlineLvl w:val="4"/>
    </w:pPr>
    <w:rPr>
      <w:b/>
      <w:bCs/>
      <w:i/>
      <w:iCs/>
      <w:sz w:val="26"/>
      <w:szCs w:val="26"/>
    </w:rPr>
  </w:style>
  <w:style w:type="paragraph" w:styleId="Heading8">
    <w:name w:val="heading 8"/>
    <w:basedOn w:val="Normal"/>
    <w:next w:val="Normal"/>
    <w:link w:val="Heading8Char"/>
    <w:uiPriority w:val="9"/>
    <w:qFormat/>
    <w:rsid w:val="001A0654"/>
    <w:pPr>
      <w:spacing w:before="240" w:after="60"/>
      <w:outlineLvl w:val="7"/>
    </w:pPr>
    <w:rPr>
      <w:rFonts w:ascii="Times New Roman" w:hAnsi="Times New Roman"/>
      <w:i/>
      <w:iCs/>
      <w:szCs w:val="24"/>
    </w:rPr>
  </w:style>
  <w:style w:type="paragraph" w:styleId="Heading9">
    <w:name w:val="heading 9"/>
    <w:basedOn w:val="Normal"/>
    <w:next w:val="Normal"/>
    <w:link w:val="Heading9Char"/>
    <w:uiPriority w:val="9"/>
    <w:qFormat/>
    <w:rsid w:val="001A0654"/>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4070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locked/>
    <w:rsid w:val="0054070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locked/>
    <w:rsid w:val="0054070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locked/>
    <w:rsid w:val="0054070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locked/>
    <w:rsid w:val="00540700"/>
    <w:rPr>
      <w:rFonts w:asciiTheme="minorHAnsi" w:eastAsiaTheme="minorEastAsia" w:hAnsiTheme="minorHAnsi" w:cstheme="minorBidi"/>
      <w:b/>
      <w:bCs/>
      <w:i/>
      <w:iCs/>
      <w:sz w:val="26"/>
      <w:szCs w:val="26"/>
    </w:rPr>
  </w:style>
  <w:style w:type="character" w:customStyle="1" w:styleId="Heading8Char">
    <w:name w:val="Heading 8 Char"/>
    <w:basedOn w:val="DefaultParagraphFont"/>
    <w:link w:val="Heading8"/>
    <w:uiPriority w:val="9"/>
    <w:semiHidden/>
    <w:locked/>
    <w:rsid w:val="0054070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locked/>
    <w:rsid w:val="00540700"/>
    <w:rPr>
      <w:rFonts w:asciiTheme="majorHAnsi" w:eastAsiaTheme="majorEastAsia" w:hAnsiTheme="majorHAnsi" w:cstheme="majorBidi"/>
      <w:sz w:val="22"/>
      <w:szCs w:val="22"/>
    </w:rPr>
  </w:style>
  <w:style w:type="paragraph" w:styleId="BlockText">
    <w:name w:val="Block Text"/>
    <w:basedOn w:val="Normal"/>
    <w:uiPriority w:val="99"/>
    <w:rsid w:val="006E55F5"/>
    <w:pPr>
      <w:spacing w:after="120"/>
      <w:ind w:left="1440" w:right="1440"/>
    </w:pPr>
  </w:style>
  <w:style w:type="paragraph" w:styleId="BodyTextIndent">
    <w:name w:val="Body Text Indent"/>
    <w:basedOn w:val="Normal"/>
    <w:link w:val="BodyTextIndentChar"/>
    <w:uiPriority w:val="99"/>
    <w:rsid w:val="00B57E80"/>
    <w:pPr>
      <w:widowControl w:val="0"/>
    </w:pPr>
    <w:rPr>
      <w:rFonts w:ascii="Times New Roman" w:hAnsi="Times New Roman"/>
      <w:b/>
      <w:sz w:val="20"/>
    </w:rPr>
  </w:style>
  <w:style w:type="character" w:customStyle="1" w:styleId="BodyTextIndentChar">
    <w:name w:val="Body Text Indent Char"/>
    <w:basedOn w:val="DefaultParagraphFont"/>
    <w:link w:val="BodyTextIndent"/>
    <w:uiPriority w:val="99"/>
    <w:semiHidden/>
    <w:locked/>
    <w:rsid w:val="00540700"/>
    <w:rPr>
      <w:rFonts w:ascii="Arial" w:hAnsi="Arial" w:cs="Times New Roman"/>
      <w:sz w:val="24"/>
    </w:rPr>
  </w:style>
  <w:style w:type="paragraph" w:styleId="Header">
    <w:name w:val="header"/>
    <w:basedOn w:val="Normal"/>
    <w:link w:val="HeaderChar"/>
    <w:uiPriority w:val="99"/>
    <w:rsid w:val="00B57E80"/>
    <w:pPr>
      <w:tabs>
        <w:tab w:val="center" w:pos="4320"/>
        <w:tab w:val="right" w:pos="8640"/>
      </w:tabs>
    </w:pPr>
    <w:rPr>
      <w:sz w:val="22"/>
    </w:rPr>
  </w:style>
  <w:style w:type="character" w:customStyle="1" w:styleId="HeaderChar">
    <w:name w:val="Header Char"/>
    <w:basedOn w:val="DefaultParagraphFont"/>
    <w:link w:val="Header"/>
    <w:uiPriority w:val="99"/>
    <w:locked/>
    <w:rsid w:val="00540700"/>
    <w:rPr>
      <w:rFonts w:ascii="Arial" w:hAnsi="Arial" w:cs="Times New Roman"/>
      <w:sz w:val="24"/>
    </w:rPr>
  </w:style>
  <w:style w:type="paragraph" w:customStyle="1" w:styleId="Level2">
    <w:name w:val="Level 2"/>
    <w:basedOn w:val="Normal"/>
    <w:rsid w:val="00B57E80"/>
    <w:pPr>
      <w:widowControl w:val="0"/>
      <w:numPr>
        <w:ilvl w:val="1"/>
        <w:numId w:val="1"/>
      </w:numPr>
      <w:ind w:left="1440" w:hanging="720"/>
      <w:outlineLvl w:val="1"/>
    </w:pPr>
    <w:rPr>
      <w:rFonts w:ascii="Courier" w:hAnsi="Courier"/>
    </w:rPr>
  </w:style>
  <w:style w:type="table" w:styleId="TableGrid">
    <w:name w:val="Table Grid"/>
    <w:basedOn w:val="TableNormal"/>
    <w:uiPriority w:val="59"/>
    <w:rsid w:val="00B57E8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57E80"/>
    <w:pPr>
      <w:tabs>
        <w:tab w:val="center" w:pos="4320"/>
        <w:tab w:val="right" w:pos="8640"/>
      </w:tabs>
    </w:pPr>
  </w:style>
  <w:style w:type="character" w:customStyle="1" w:styleId="FooterChar">
    <w:name w:val="Footer Char"/>
    <w:basedOn w:val="DefaultParagraphFont"/>
    <w:link w:val="Footer"/>
    <w:uiPriority w:val="99"/>
    <w:locked/>
    <w:rsid w:val="00540700"/>
    <w:rPr>
      <w:rFonts w:ascii="Arial" w:hAnsi="Arial" w:cs="Times New Roman"/>
      <w:sz w:val="24"/>
    </w:rPr>
  </w:style>
  <w:style w:type="character" w:styleId="PageNumber">
    <w:name w:val="page number"/>
    <w:basedOn w:val="DefaultParagraphFont"/>
    <w:uiPriority w:val="99"/>
    <w:rsid w:val="00B57E80"/>
    <w:rPr>
      <w:rFonts w:cs="Times New Roman"/>
    </w:rPr>
  </w:style>
  <w:style w:type="paragraph" w:styleId="BodyTextIndent2">
    <w:name w:val="Body Text Indent 2"/>
    <w:basedOn w:val="Normal"/>
    <w:link w:val="BodyTextIndent2Char"/>
    <w:uiPriority w:val="99"/>
    <w:rsid w:val="00B57E80"/>
    <w:pPr>
      <w:spacing w:after="120" w:line="480" w:lineRule="auto"/>
      <w:ind w:left="360"/>
    </w:pPr>
  </w:style>
  <w:style w:type="character" w:customStyle="1" w:styleId="BodyTextIndent2Char">
    <w:name w:val="Body Text Indent 2 Char"/>
    <w:basedOn w:val="DefaultParagraphFont"/>
    <w:link w:val="BodyTextIndent2"/>
    <w:uiPriority w:val="99"/>
    <w:semiHidden/>
    <w:locked/>
    <w:rsid w:val="00540700"/>
    <w:rPr>
      <w:rFonts w:ascii="Arial" w:hAnsi="Arial" w:cs="Times New Roman"/>
      <w:sz w:val="24"/>
    </w:rPr>
  </w:style>
  <w:style w:type="paragraph" w:styleId="BodyTextIndent3">
    <w:name w:val="Body Text Indent 3"/>
    <w:basedOn w:val="Normal"/>
    <w:link w:val="BodyTextIndent3Char"/>
    <w:uiPriority w:val="99"/>
    <w:rsid w:val="00B57E80"/>
    <w:pPr>
      <w:spacing w:after="120"/>
      <w:ind w:left="360"/>
    </w:pPr>
    <w:rPr>
      <w:sz w:val="16"/>
      <w:szCs w:val="16"/>
    </w:rPr>
  </w:style>
  <w:style w:type="character" w:customStyle="1" w:styleId="BodyTextIndent3Char">
    <w:name w:val="Body Text Indent 3 Char"/>
    <w:basedOn w:val="DefaultParagraphFont"/>
    <w:link w:val="BodyTextIndent3"/>
    <w:uiPriority w:val="99"/>
    <w:semiHidden/>
    <w:locked/>
    <w:rsid w:val="00540700"/>
    <w:rPr>
      <w:rFonts w:ascii="Arial" w:hAnsi="Arial" w:cs="Times New Roman"/>
      <w:sz w:val="16"/>
      <w:szCs w:val="16"/>
    </w:rPr>
  </w:style>
  <w:style w:type="paragraph" w:styleId="Subtitle">
    <w:name w:val="Subtitle"/>
    <w:basedOn w:val="Normal"/>
    <w:link w:val="SubtitleChar"/>
    <w:uiPriority w:val="11"/>
    <w:qFormat/>
    <w:rsid w:val="00B57E80"/>
    <w:rPr>
      <w:b/>
      <w:sz w:val="22"/>
    </w:rPr>
  </w:style>
  <w:style w:type="character" w:customStyle="1" w:styleId="SubtitleChar">
    <w:name w:val="Subtitle Char"/>
    <w:basedOn w:val="DefaultParagraphFont"/>
    <w:link w:val="Subtitle"/>
    <w:uiPriority w:val="11"/>
    <w:locked/>
    <w:rsid w:val="00540700"/>
    <w:rPr>
      <w:rFonts w:asciiTheme="majorHAnsi" w:eastAsiaTheme="majorEastAsia" w:hAnsiTheme="majorHAnsi" w:cstheme="majorBidi"/>
      <w:sz w:val="24"/>
      <w:szCs w:val="24"/>
    </w:rPr>
  </w:style>
  <w:style w:type="paragraph" w:styleId="NormalWeb">
    <w:name w:val="Normal (Web)"/>
    <w:basedOn w:val="Normal"/>
    <w:uiPriority w:val="99"/>
    <w:rsid w:val="00B57E80"/>
    <w:pPr>
      <w:widowControl w:val="0"/>
      <w:autoSpaceDE w:val="0"/>
      <w:autoSpaceDN w:val="0"/>
      <w:adjustRightInd w:val="0"/>
      <w:jc w:val="both"/>
    </w:pPr>
    <w:rPr>
      <w:rFonts w:ascii="Times New Roman" w:hAnsi="Times New Roman"/>
      <w:szCs w:val="24"/>
    </w:rPr>
  </w:style>
  <w:style w:type="paragraph" w:styleId="PlainText">
    <w:name w:val="Plain Text"/>
    <w:basedOn w:val="Normal"/>
    <w:link w:val="PlainTextChar"/>
    <w:uiPriority w:val="99"/>
    <w:rsid w:val="00B57E80"/>
    <w:rPr>
      <w:rFonts w:ascii="Courier New" w:hAnsi="Courier New" w:cs="Courier New"/>
      <w:sz w:val="20"/>
    </w:rPr>
  </w:style>
  <w:style w:type="character" w:customStyle="1" w:styleId="PlainTextChar">
    <w:name w:val="Plain Text Char"/>
    <w:basedOn w:val="DefaultParagraphFont"/>
    <w:link w:val="PlainText"/>
    <w:uiPriority w:val="99"/>
    <w:locked/>
    <w:rsid w:val="00540700"/>
    <w:rPr>
      <w:rFonts w:ascii="Courier New" w:hAnsi="Courier New" w:cs="Courier New"/>
    </w:rPr>
  </w:style>
  <w:style w:type="character" w:styleId="CommentReference">
    <w:name w:val="annotation reference"/>
    <w:basedOn w:val="DefaultParagraphFont"/>
    <w:uiPriority w:val="99"/>
    <w:semiHidden/>
    <w:rsid w:val="00C12735"/>
    <w:rPr>
      <w:rFonts w:cs="Times New Roman"/>
      <w:sz w:val="16"/>
      <w:szCs w:val="16"/>
    </w:rPr>
  </w:style>
  <w:style w:type="paragraph" w:styleId="CommentText">
    <w:name w:val="annotation text"/>
    <w:basedOn w:val="Normal"/>
    <w:link w:val="CommentTextChar"/>
    <w:uiPriority w:val="99"/>
    <w:semiHidden/>
    <w:rsid w:val="00C12735"/>
    <w:rPr>
      <w:sz w:val="20"/>
    </w:rPr>
  </w:style>
  <w:style w:type="character" w:customStyle="1" w:styleId="CommentTextChar">
    <w:name w:val="Comment Text Char"/>
    <w:basedOn w:val="DefaultParagraphFont"/>
    <w:link w:val="CommentText"/>
    <w:uiPriority w:val="99"/>
    <w:semiHidden/>
    <w:locked/>
    <w:rsid w:val="00540700"/>
    <w:rPr>
      <w:rFonts w:ascii="Arial" w:hAnsi="Arial" w:cs="Times New Roman"/>
    </w:rPr>
  </w:style>
  <w:style w:type="paragraph" w:styleId="CommentSubject">
    <w:name w:val="annotation subject"/>
    <w:basedOn w:val="CommentText"/>
    <w:next w:val="CommentText"/>
    <w:link w:val="CommentSubjectChar"/>
    <w:uiPriority w:val="99"/>
    <w:semiHidden/>
    <w:rsid w:val="00C12735"/>
    <w:rPr>
      <w:b/>
      <w:bCs/>
    </w:rPr>
  </w:style>
  <w:style w:type="character" w:customStyle="1" w:styleId="CommentSubjectChar">
    <w:name w:val="Comment Subject Char"/>
    <w:basedOn w:val="CommentTextChar"/>
    <w:link w:val="CommentSubject"/>
    <w:uiPriority w:val="99"/>
    <w:semiHidden/>
    <w:locked/>
    <w:rsid w:val="00540700"/>
    <w:rPr>
      <w:rFonts w:ascii="Arial" w:hAnsi="Arial" w:cs="Times New Roman"/>
      <w:b/>
      <w:bCs/>
    </w:rPr>
  </w:style>
  <w:style w:type="paragraph" w:styleId="BalloonText">
    <w:name w:val="Balloon Text"/>
    <w:basedOn w:val="Normal"/>
    <w:link w:val="BalloonTextChar"/>
    <w:uiPriority w:val="99"/>
    <w:semiHidden/>
    <w:rsid w:val="00C1273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0700"/>
    <w:rPr>
      <w:rFonts w:ascii="Tahoma" w:hAnsi="Tahoma" w:cs="Tahoma"/>
      <w:sz w:val="16"/>
      <w:szCs w:val="16"/>
    </w:rPr>
  </w:style>
  <w:style w:type="paragraph" w:styleId="BodyText">
    <w:name w:val="Body Text"/>
    <w:basedOn w:val="Normal"/>
    <w:link w:val="BodyTextChar"/>
    <w:uiPriority w:val="99"/>
    <w:rsid w:val="00EA7DB3"/>
    <w:pPr>
      <w:spacing w:after="120"/>
    </w:pPr>
  </w:style>
  <w:style w:type="character" w:customStyle="1" w:styleId="BodyTextChar">
    <w:name w:val="Body Text Char"/>
    <w:basedOn w:val="DefaultParagraphFont"/>
    <w:link w:val="BodyText"/>
    <w:uiPriority w:val="99"/>
    <w:semiHidden/>
    <w:locked/>
    <w:rsid w:val="00540700"/>
    <w:rPr>
      <w:rFonts w:ascii="Arial" w:hAnsi="Arial" w:cs="Times New Roman"/>
      <w:sz w:val="24"/>
    </w:rPr>
  </w:style>
  <w:style w:type="paragraph" w:styleId="BodyText3">
    <w:name w:val="Body Text 3"/>
    <w:basedOn w:val="Normal"/>
    <w:link w:val="BodyText3Char"/>
    <w:uiPriority w:val="99"/>
    <w:rsid w:val="00966EC4"/>
    <w:pPr>
      <w:spacing w:after="120"/>
    </w:pPr>
    <w:rPr>
      <w:sz w:val="16"/>
      <w:szCs w:val="16"/>
    </w:rPr>
  </w:style>
  <w:style w:type="character" w:customStyle="1" w:styleId="BodyText3Char">
    <w:name w:val="Body Text 3 Char"/>
    <w:basedOn w:val="DefaultParagraphFont"/>
    <w:link w:val="BodyText3"/>
    <w:uiPriority w:val="99"/>
    <w:semiHidden/>
    <w:locked/>
    <w:rsid w:val="00540700"/>
    <w:rPr>
      <w:rFonts w:ascii="Arial" w:hAnsi="Arial" w:cs="Times New Roman"/>
      <w:sz w:val="16"/>
      <w:szCs w:val="16"/>
    </w:rPr>
  </w:style>
  <w:style w:type="character" w:styleId="Hyperlink">
    <w:name w:val="Hyperlink"/>
    <w:basedOn w:val="DefaultParagraphFont"/>
    <w:uiPriority w:val="99"/>
    <w:rsid w:val="00F7367D"/>
    <w:rPr>
      <w:rFonts w:cs="Times New Roman"/>
      <w:color w:val="0000FF"/>
      <w:u w:val="single"/>
    </w:rPr>
  </w:style>
  <w:style w:type="paragraph" w:styleId="TOC1">
    <w:name w:val="toc 1"/>
    <w:basedOn w:val="Normal"/>
    <w:uiPriority w:val="39"/>
    <w:rsid w:val="00946016"/>
    <w:pPr>
      <w:jc w:val="both"/>
    </w:pPr>
    <w:rPr>
      <w:rFonts w:cs="Arial"/>
      <w:b/>
      <w:bCs/>
      <w:color w:val="333333"/>
      <w:sz w:val="20"/>
    </w:rPr>
  </w:style>
  <w:style w:type="paragraph" w:customStyle="1" w:styleId="technical4">
    <w:name w:val="technical4"/>
    <w:basedOn w:val="Normal"/>
    <w:rsid w:val="00946016"/>
    <w:pPr>
      <w:ind w:left="720" w:hanging="720"/>
    </w:pPr>
    <w:rPr>
      <w:rFonts w:ascii="Times New Roman" w:hAnsi="Times New Roman"/>
      <w:szCs w:val="24"/>
    </w:rPr>
  </w:style>
  <w:style w:type="paragraph" w:styleId="NoSpacing">
    <w:name w:val="No Spacing"/>
    <w:uiPriority w:val="1"/>
    <w:qFormat/>
    <w:rsid w:val="00E15269"/>
    <w:rPr>
      <w:rFonts w:ascii="Arial" w:hAnsi="Arial"/>
      <w:sz w:val="24"/>
    </w:rPr>
  </w:style>
  <w:style w:type="character" w:styleId="LineNumber">
    <w:name w:val="line number"/>
    <w:basedOn w:val="DefaultParagraphFont"/>
    <w:uiPriority w:val="99"/>
    <w:rsid w:val="00E135EF"/>
    <w:rPr>
      <w:rFonts w:cs="Times New Roman"/>
    </w:rPr>
  </w:style>
  <w:style w:type="paragraph" w:styleId="ListParagraph">
    <w:name w:val="List Paragraph"/>
    <w:basedOn w:val="Normal"/>
    <w:uiPriority w:val="34"/>
    <w:qFormat/>
    <w:rsid w:val="00083079"/>
    <w:pPr>
      <w:ind w:left="720"/>
    </w:pPr>
  </w:style>
  <w:style w:type="numbering" w:customStyle="1" w:styleId="Style5">
    <w:name w:val="Style5"/>
    <w:rsid w:val="00540700"/>
    <w:pPr>
      <w:numPr>
        <w:numId w:val="10"/>
      </w:numPr>
    </w:pPr>
  </w:style>
  <w:style w:type="numbering" w:customStyle="1" w:styleId="Style2">
    <w:name w:val="Style2"/>
    <w:rsid w:val="00540700"/>
    <w:pPr>
      <w:numPr>
        <w:numId w:val="7"/>
      </w:numPr>
    </w:pPr>
  </w:style>
  <w:style w:type="numbering" w:customStyle="1" w:styleId="Style7">
    <w:name w:val="Style7"/>
    <w:rsid w:val="00540700"/>
    <w:pPr>
      <w:numPr>
        <w:numId w:val="12"/>
      </w:numPr>
    </w:pPr>
  </w:style>
  <w:style w:type="numbering" w:customStyle="1" w:styleId="Style6">
    <w:name w:val="Style6"/>
    <w:rsid w:val="00540700"/>
    <w:pPr>
      <w:numPr>
        <w:numId w:val="11"/>
      </w:numPr>
    </w:pPr>
  </w:style>
  <w:style w:type="numbering" w:customStyle="1" w:styleId="Style8">
    <w:name w:val="Style8"/>
    <w:rsid w:val="00540700"/>
    <w:pPr>
      <w:numPr>
        <w:numId w:val="13"/>
      </w:numPr>
    </w:pPr>
  </w:style>
  <w:style w:type="numbering" w:customStyle="1" w:styleId="Style4">
    <w:name w:val="Style4"/>
    <w:rsid w:val="00540700"/>
    <w:pPr>
      <w:numPr>
        <w:numId w:val="9"/>
      </w:numPr>
    </w:pPr>
  </w:style>
  <w:style w:type="numbering" w:customStyle="1" w:styleId="Style1">
    <w:name w:val="Style1"/>
    <w:rsid w:val="00540700"/>
    <w:pPr>
      <w:numPr>
        <w:numId w:val="5"/>
      </w:numPr>
    </w:pPr>
  </w:style>
  <w:style w:type="numbering" w:customStyle="1" w:styleId="Style9">
    <w:name w:val="Style9"/>
    <w:rsid w:val="00540700"/>
    <w:pPr>
      <w:numPr>
        <w:numId w:val="15"/>
      </w:numPr>
    </w:pPr>
  </w:style>
  <w:style w:type="numbering" w:customStyle="1" w:styleId="Style3">
    <w:name w:val="Style3"/>
    <w:rsid w:val="00540700"/>
    <w:pPr>
      <w:numPr>
        <w:numId w:val="8"/>
      </w:numPr>
    </w:pPr>
  </w:style>
  <w:style w:type="character" w:styleId="FollowedHyperlink">
    <w:name w:val="FollowedHyperlink"/>
    <w:basedOn w:val="DefaultParagraphFont"/>
    <w:rsid w:val="003F2793"/>
    <w:rPr>
      <w:color w:val="800080" w:themeColor="followedHyperlink"/>
      <w:u w:val="single"/>
    </w:rPr>
  </w:style>
  <w:style w:type="character" w:customStyle="1" w:styleId="st1">
    <w:name w:val="st1"/>
    <w:basedOn w:val="DefaultParagraphFont"/>
    <w:rsid w:val="00A7211B"/>
  </w:style>
  <w:style w:type="paragraph" w:customStyle="1" w:styleId="Default">
    <w:name w:val="Default"/>
    <w:rsid w:val="00776734"/>
    <w:pPr>
      <w:autoSpaceDE w:val="0"/>
      <w:autoSpaceDN w:val="0"/>
      <w:adjustRightInd w:val="0"/>
    </w:pPr>
    <w:rPr>
      <w:rFonts w:ascii="Arial" w:hAnsi="Arial" w:cs="Arial"/>
      <w:color w:val="000000"/>
      <w:sz w:val="24"/>
      <w:szCs w:val="24"/>
    </w:rPr>
  </w:style>
  <w:style w:type="paragraph" w:styleId="HTMLPreformatted">
    <w:name w:val="HTML Preformatted"/>
    <w:basedOn w:val="Normal"/>
    <w:link w:val="HTMLPreformattedChar"/>
    <w:uiPriority w:val="99"/>
    <w:unhideWhenUsed/>
    <w:rsid w:val="00935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rPr>
  </w:style>
  <w:style w:type="character" w:customStyle="1" w:styleId="HTMLPreformattedChar">
    <w:name w:val="HTML Preformatted Char"/>
    <w:basedOn w:val="DefaultParagraphFont"/>
    <w:link w:val="HTMLPreformatted"/>
    <w:uiPriority w:val="99"/>
    <w:rsid w:val="00935AC4"/>
    <w:rPr>
      <w:rFonts w:ascii="Courier New" w:eastAsiaTheme="minorHAnsi" w:hAnsi="Courier New" w:cs="Courier New"/>
    </w:rPr>
  </w:style>
  <w:style w:type="paragraph" w:styleId="Revision">
    <w:name w:val="Revision"/>
    <w:hidden/>
    <w:uiPriority w:val="99"/>
    <w:semiHidden/>
    <w:rsid w:val="000B0B0C"/>
    <w:rPr>
      <w:rFonts w:ascii="Arial" w:hAnsi="Arial"/>
      <w:sz w:val="24"/>
    </w:rPr>
  </w:style>
  <w:style w:type="paragraph" w:styleId="FootnoteText">
    <w:name w:val="footnote text"/>
    <w:basedOn w:val="Normal"/>
    <w:link w:val="FootnoteTextChar"/>
    <w:uiPriority w:val="99"/>
    <w:unhideWhenUsed/>
    <w:rsid w:val="006B0F33"/>
    <w:rPr>
      <w:rFonts w:ascii="Calibri" w:eastAsia="Calibri" w:hAnsi="Calibri"/>
      <w:sz w:val="20"/>
    </w:rPr>
  </w:style>
  <w:style w:type="character" w:customStyle="1" w:styleId="FootnoteTextChar">
    <w:name w:val="Footnote Text Char"/>
    <w:basedOn w:val="DefaultParagraphFont"/>
    <w:link w:val="FootnoteText"/>
    <w:uiPriority w:val="99"/>
    <w:rsid w:val="006B0F33"/>
    <w:rPr>
      <w:rFonts w:ascii="Calibri" w:eastAsia="Calibri" w:hAnsi="Calibri"/>
    </w:rPr>
  </w:style>
  <w:style w:type="character" w:styleId="FootnoteReference">
    <w:name w:val="footnote reference"/>
    <w:uiPriority w:val="99"/>
    <w:unhideWhenUsed/>
    <w:rsid w:val="006B0F33"/>
    <w:rPr>
      <w:vertAlign w:val="superscript"/>
    </w:rPr>
  </w:style>
  <w:style w:type="character" w:customStyle="1" w:styleId="apple-converted-space">
    <w:name w:val="apple-converted-space"/>
    <w:basedOn w:val="DefaultParagraphFont"/>
    <w:rsid w:val="00C75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11597">
      <w:bodyDiv w:val="1"/>
      <w:marLeft w:val="0"/>
      <w:marRight w:val="0"/>
      <w:marTop w:val="0"/>
      <w:marBottom w:val="0"/>
      <w:divBdr>
        <w:top w:val="none" w:sz="0" w:space="0" w:color="auto"/>
        <w:left w:val="none" w:sz="0" w:space="0" w:color="auto"/>
        <w:bottom w:val="none" w:sz="0" w:space="0" w:color="auto"/>
        <w:right w:val="none" w:sz="0" w:space="0" w:color="auto"/>
      </w:divBdr>
    </w:div>
    <w:div w:id="127213342">
      <w:bodyDiv w:val="1"/>
      <w:marLeft w:val="0"/>
      <w:marRight w:val="0"/>
      <w:marTop w:val="0"/>
      <w:marBottom w:val="0"/>
      <w:divBdr>
        <w:top w:val="none" w:sz="0" w:space="0" w:color="auto"/>
        <w:left w:val="none" w:sz="0" w:space="0" w:color="auto"/>
        <w:bottom w:val="none" w:sz="0" w:space="0" w:color="auto"/>
        <w:right w:val="none" w:sz="0" w:space="0" w:color="auto"/>
      </w:divBdr>
    </w:div>
    <w:div w:id="189801916">
      <w:bodyDiv w:val="1"/>
      <w:marLeft w:val="0"/>
      <w:marRight w:val="0"/>
      <w:marTop w:val="0"/>
      <w:marBottom w:val="0"/>
      <w:divBdr>
        <w:top w:val="none" w:sz="0" w:space="0" w:color="auto"/>
        <w:left w:val="none" w:sz="0" w:space="0" w:color="auto"/>
        <w:bottom w:val="none" w:sz="0" w:space="0" w:color="auto"/>
        <w:right w:val="none" w:sz="0" w:space="0" w:color="auto"/>
      </w:divBdr>
    </w:div>
    <w:div w:id="346057607">
      <w:bodyDiv w:val="1"/>
      <w:marLeft w:val="0"/>
      <w:marRight w:val="0"/>
      <w:marTop w:val="0"/>
      <w:marBottom w:val="0"/>
      <w:divBdr>
        <w:top w:val="none" w:sz="0" w:space="0" w:color="auto"/>
        <w:left w:val="none" w:sz="0" w:space="0" w:color="auto"/>
        <w:bottom w:val="none" w:sz="0" w:space="0" w:color="auto"/>
        <w:right w:val="none" w:sz="0" w:space="0" w:color="auto"/>
      </w:divBdr>
    </w:div>
    <w:div w:id="452133044">
      <w:bodyDiv w:val="1"/>
      <w:marLeft w:val="0"/>
      <w:marRight w:val="0"/>
      <w:marTop w:val="0"/>
      <w:marBottom w:val="0"/>
      <w:divBdr>
        <w:top w:val="none" w:sz="0" w:space="0" w:color="auto"/>
        <w:left w:val="none" w:sz="0" w:space="0" w:color="auto"/>
        <w:bottom w:val="none" w:sz="0" w:space="0" w:color="auto"/>
        <w:right w:val="none" w:sz="0" w:space="0" w:color="auto"/>
      </w:divBdr>
    </w:div>
    <w:div w:id="514736763">
      <w:bodyDiv w:val="1"/>
      <w:marLeft w:val="0"/>
      <w:marRight w:val="0"/>
      <w:marTop w:val="0"/>
      <w:marBottom w:val="0"/>
      <w:divBdr>
        <w:top w:val="none" w:sz="0" w:space="0" w:color="auto"/>
        <w:left w:val="none" w:sz="0" w:space="0" w:color="auto"/>
        <w:bottom w:val="none" w:sz="0" w:space="0" w:color="auto"/>
        <w:right w:val="none" w:sz="0" w:space="0" w:color="auto"/>
      </w:divBdr>
    </w:div>
    <w:div w:id="530725035">
      <w:bodyDiv w:val="1"/>
      <w:marLeft w:val="0"/>
      <w:marRight w:val="0"/>
      <w:marTop w:val="0"/>
      <w:marBottom w:val="0"/>
      <w:divBdr>
        <w:top w:val="none" w:sz="0" w:space="0" w:color="auto"/>
        <w:left w:val="none" w:sz="0" w:space="0" w:color="auto"/>
        <w:bottom w:val="none" w:sz="0" w:space="0" w:color="auto"/>
        <w:right w:val="none" w:sz="0" w:space="0" w:color="auto"/>
      </w:divBdr>
    </w:div>
    <w:div w:id="580258950">
      <w:bodyDiv w:val="1"/>
      <w:marLeft w:val="0"/>
      <w:marRight w:val="0"/>
      <w:marTop w:val="0"/>
      <w:marBottom w:val="0"/>
      <w:divBdr>
        <w:top w:val="none" w:sz="0" w:space="0" w:color="auto"/>
        <w:left w:val="none" w:sz="0" w:space="0" w:color="auto"/>
        <w:bottom w:val="none" w:sz="0" w:space="0" w:color="auto"/>
        <w:right w:val="none" w:sz="0" w:space="0" w:color="auto"/>
      </w:divBdr>
    </w:div>
    <w:div w:id="718357687">
      <w:bodyDiv w:val="1"/>
      <w:marLeft w:val="0"/>
      <w:marRight w:val="0"/>
      <w:marTop w:val="0"/>
      <w:marBottom w:val="0"/>
      <w:divBdr>
        <w:top w:val="none" w:sz="0" w:space="0" w:color="auto"/>
        <w:left w:val="none" w:sz="0" w:space="0" w:color="auto"/>
        <w:bottom w:val="none" w:sz="0" w:space="0" w:color="auto"/>
        <w:right w:val="none" w:sz="0" w:space="0" w:color="auto"/>
      </w:divBdr>
    </w:div>
    <w:div w:id="787506822">
      <w:bodyDiv w:val="1"/>
      <w:marLeft w:val="0"/>
      <w:marRight w:val="0"/>
      <w:marTop w:val="0"/>
      <w:marBottom w:val="0"/>
      <w:divBdr>
        <w:top w:val="none" w:sz="0" w:space="0" w:color="auto"/>
        <w:left w:val="none" w:sz="0" w:space="0" w:color="auto"/>
        <w:bottom w:val="none" w:sz="0" w:space="0" w:color="auto"/>
        <w:right w:val="none" w:sz="0" w:space="0" w:color="auto"/>
      </w:divBdr>
    </w:div>
    <w:div w:id="984967139">
      <w:bodyDiv w:val="1"/>
      <w:marLeft w:val="0"/>
      <w:marRight w:val="0"/>
      <w:marTop w:val="0"/>
      <w:marBottom w:val="0"/>
      <w:divBdr>
        <w:top w:val="none" w:sz="0" w:space="0" w:color="auto"/>
        <w:left w:val="none" w:sz="0" w:space="0" w:color="auto"/>
        <w:bottom w:val="none" w:sz="0" w:space="0" w:color="auto"/>
        <w:right w:val="none" w:sz="0" w:space="0" w:color="auto"/>
      </w:divBdr>
    </w:div>
    <w:div w:id="994845073">
      <w:bodyDiv w:val="1"/>
      <w:marLeft w:val="0"/>
      <w:marRight w:val="0"/>
      <w:marTop w:val="0"/>
      <w:marBottom w:val="0"/>
      <w:divBdr>
        <w:top w:val="none" w:sz="0" w:space="0" w:color="auto"/>
        <w:left w:val="none" w:sz="0" w:space="0" w:color="auto"/>
        <w:bottom w:val="none" w:sz="0" w:space="0" w:color="auto"/>
        <w:right w:val="none" w:sz="0" w:space="0" w:color="auto"/>
      </w:divBdr>
    </w:div>
    <w:div w:id="1308971575">
      <w:bodyDiv w:val="1"/>
      <w:marLeft w:val="0"/>
      <w:marRight w:val="0"/>
      <w:marTop w:val="0"/>
      <w:marBottom w:val="0"/>
      <w:divBdr>
        <w:top w:val="none" w:sz="0" w:space="0" w:color="auto"/>
        <w:left w:val="none" w:sz="0" w:space="0" w:color="auto"/>
        <w:bottom w:val="none" w:sz="0" w:space="0" w:color="auto"/>
        <w:right w:val="none" w:sz="0" w:space="0" w:color="auto"/>
      </w:divBdr>
    </w:div>
    <w:div w:id="1448692084">
      <w:bodyDiv w:val="1"/>
      <w:marLeft w:val="0"/>
      <w:marRight w:val="0"/>
      <w:marTop w:val="0"/>
      <w:marBottom w:val="0"/>
      <w:divBdr>
        <w:top w:val="none" w:sz="0" w:space="0" w:color="auto"/>
        <w:left w:val="none" w:sz="0" w:space="0" w:color="auto"/>
        <w:bottom w:val="none" w:sz="0" w:space="0" w:color="auto"/>
        <w:right w:val="none" w:sz="0" w:space="0" w:color="auto"/>
      </w:divBdr>
    </w:div>
    <w:div w:id="1564488018">
      <w:bodyDiv w:val="1"/>
      <w:marLeft w:val="0"/>
      <w:marRight w:val="0"/>
      <w:marTop w:val="0"/>
      <w:marBottom w:val="0"/>
      <w:divBdr>
        <w:top w:val="none" w:sz="0" w:space="0" w:color="auto"/>
        <w:left w:val="none" w:sz="0" w:space="0" w:color="auto"/>
        <w:bottom w:val="none" w:sz="0" w:space="0" w:color="auto"/>
        <w:right w:val="none" w:sz="0" w:space="0" w:color="auto"/>
      </w:divBdr>
    </w:div>
    <w:div w:id="1616520279">
      <w:bodyDiv w:val="1"/>
      <w:marLeft w:val="0"/>
      <w:marRight w:val="0"/>
      <w:marTop w:val="0"/>
      <w:marBottom w:val="0"/>
      <w:divBdr>
        <w:top w:val="none" w:sz="0" w:space="0" w:color="auto"/>
        <w:left w:val="none" w:sz="0" w:space="0" w:color="auto"/>
        <w:bottom w:val="none" w:sz="0" w:space="0" w:color="auto"/>
        <w:right w:val="none" w:sz="0" w:space="0" w:color="auto"/>
      </w:divBdr>
    </w:div>
    <w:div w:id="1755785541">
      <w:bodyDiv w:val="1"/>
      <w:marLeft w:val="0"/>
      <w:marRight w:val="0"/>
      <w:marTop w:val="0"/>
      <w:marBottom w:val="0"/>
      <w:divBdr>
        <w:top w:val="none" w:sz="0" w:space="0" w:color="auto"/>
        <w:left w:val="none" w:sz="0" w:space="0" w:color="auto"/>
        <w:bottom w:val="none" w:sz="0" w:space="0" w:color="auto"/>
        <w:right w:val="none" w:sz="0" w:space="0" w:color="auto"/>
      </w:divBdr>
    </w:div>
    <w:div w:id="1778870671">
      <w:bodyDiv w:val="1"/>
      <w:marLeft w:val="0"/>
      <w:marRight w:val="0"/>
      <w:marTop w:val="0"/>
      <w:marBottom w:val="0"/>
      <w:divBdr>
        <w:top w:val="none" w:sz="0" w:space="0" w:color="auto"/>
        <w:left w:val="none" w:sz="0" w:space="0" w:color="auto"/>
        <w:bottom w:val="none" w:sz="0" w:space="0" w:color="auto"/>
        <w:right w:val="none" w:sz="0" w:space="0" w:color="auto"/>
      </w:divBdr>
    </w:div>
    <w:div w:id="1807503396">
      <w:bodyDiv w:val="1"/>
      <w:marLeft w:val="0"/>
      <w:marRight w:val="0"/>
      <w:marTop w:val="0"/>
      <w:marBottom w:val="0"/>
      <w:divBdr>
        <w:top w:val="none" w:sz="0" w:space="0" w:color="auto"/>
        <w:left w:val="none" w:sz="0" w:space="0" w:color="auto"/>
        <w:bottom w:val="none" w:sz="0" w:space="0" w:color="auto"/>
        <w:right w:val="none" w:sz="0" w:space="0" w:color="auto"/>
      </w:divBdr>
    </w:div>
    <w:div w:id="1812598716">
      <w:bodyDiv w:val="1"/>
      <w:marLeft w:val="0"/>
      <w:marRight w:val="0"/>
      <w:marTop w:val="0"/>
      <w:marBottom w:val="0"/>
      <w:divBdr>
        <w:top w:val="none" w:sz="0" w:space="0" w:color="auto"/>
        <w:left w:val="none" w:sz="0" w:space="0" w:color="auto"/>
        <w:bottom w:val="none" w:sz="0" w:space="0" w:color="auto"/>
        <w:right w:val="none" w:sz="0" w:space="0" w:color="auto"/>
      </w:divBdr>
    </w:div>
    <w:div w:id="1953049480">
      <w:bodyDiv w:val="1"/>
      <w:marLeft w:val="0"/>
      <w:marRight w:val="0"/>
      <w:marTop w:val="0"/>
      <w:marBottom w:val="0"/>
      <w:divBdr>
        <w:top w:val="none" w:sz="0" w:space="0" w:color="auto"/>
        <w:left w:val="none" w:sz="0" w:space="0" w:color="auto"/>
        <w:bottom w:val="none" w:sz="0" w:space="0" w:color="auto"/>
        <w:right w:val="none" w:sz="0" w:space="0" w:color="auto"/>
      </w:divBdr>
    </w:div>
    <w:div w:id="205738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as.iowa.gov/sites/default/files/procurement/pdf/050116%20terms%20services.pdf"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bidopportunities.iowa.gov/"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as.iowa.gov/sites/default/files/acct_sae/man_for_ref/forms/eft_authorization_form.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bidopportunities.iowa.gov/" TargetMode="External"/><Relationship Id="rId10" Type="http://schemas.openxmlformats.org/officeDocument/2006/relationships/footnotes" Target="footnotes.xml"/><Relationship Id="rId19" Type="http://schemas.openxmlformats.org/officeDocument/2006/relationships/hyperlink" Target="https://das.iowa.gov/procurement/vendors/how-do-busines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bidopportunities.iowa.gov/"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62DF4-CBEC-4890-91B0-E494CBE11191}">
  <ds:schemaRefs>
    <ds:schemaRef ds:uri="http://schemas.openxmlformats.org/officeDocument/2006/bibliography"/>
  </ds:schemaRefs>
</ds:datastoreItem>
</file>

<file path=customXml/itemProps2.xml><?xml version="1.0" encoding="utf-8"?>
<ds:datastoreItem xmlns:ds="http://schemas.openxmlformats.org/officeDocument/2006/customXml" ds:itemID="{8AC2548F-D0AD-4DD6-BDFE-CD2BA02D3395}">
  <ds:schemaRefs>
    <ds:schemaRef ds:uri="http://schemas.openxmlformats.org/officeDocument/2006/bibliography"/>
  </ds:schemaRefs>
</ds:datastoreItem>
</file>

<file path=customXml/itemProps3.xml><?xml version="1.0" encoding="utf-8"?>
<ds:datastoreItem xmlns:ds="http://schemas.openxmlformats.org/officeDocument/2006/customXml" ds:itemID="{E91CBBFB-7DE8-4DD4-B58D-E2FF6D2A4289}">
  <ds:schemaRefs>
    <ds:schemaRef ds:uri="http://schemas.openxmlformats.org/officeDocument/2006/bibliography"/>
  </ds:schemaRefs>
</ds:datastoreItem>
</file>

<file path=customXml/itemProps4.xml><?xml version="1.0" encoding="utf-8"?>
<ds:datastoreItem xmlns:ds="http://schemas.openxmlformats.org/officeDocument/2006/customXml" ds:itemID="{1B081C33-6F40-4560-8C20-6B68B2BF7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59</Pages>
  <Words>20303</Words>
  <Characters>113027</Characters>
  <Application>Microsoft Office Word</Application>
  <DocSecurity>0</DocSecurity>
  <Lines>941</Lines>
  <Paragraphs>266</Paragraphs>
  <ScaleCrop>false</ScaleCrop>
  <HeadingPairs>
    <vt:vector size="2" baseType="variant">
      <vt:variant>
        <vt:lpstr>Title</vt:lpstr>
      </vt:variant>
      <vt:variant>
        <vt:i4>1</vt:i4>
      </vt:variant>
    </vt:vector>
  </HeadingPairs>
  <TitlesOfParts>
    <vt:vector size="1" baseType="lpstr">
      <vt:lpstr>Lois RFP Template</vt:lpstr>
    </vt:vector>
  </TitlesOfParts>
  <Company>AMS</Company>
  <LinksUpToDate>false</LinksUpToDate>
  <CharactersWithSpaces>133064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Lois RFP Template</dc:title>
  <dc:creator>Lois Schmitz</dc:creator>
  <cp:lastModifiedBy>Wheelock, Nancy [DAS]</cp:lastModifiedBy>
  <cp:revision>4</cp:revision>
  <cp:lastPrinted>2016-07-08T15:24:00Z</cp:lastPrinted>
  <dcterms:created xsi:type="dcterms:W3CDTF">2016-09-27T21:48:00Z</dcterms:created>
  <dcterms:modified xsi:type="dcterms:W3CDTF">2016-09-27T22:49:00Z</dcterms:modified>
</cp:coreProperties>
</file>